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88" w:rsidRPr="001B36C4" w:rsidRDefault="005F1D88" w:rsidP="00A045DE">
      <w:pPr>
        <w:widowControl/>
        <w:rPr>
          <w:sz w:val="24"/>
          <w:szCs w:val="24"/>
        </w:rPr>
      </w:pPr>
    </w:p>
    <w:tbl>
      <w:tblPr>
        <w:tblW w:w="10994" w:type="dxa"/>
        <w:tblInd w:w="-497" w:type="dxa"/>
        <w:tblLayout w:type="fixed"/>
        <w:tblCellMar>
          <w:left w:w="70" w:type="dxa"/>
          <w:right w:w="70" w:type="dxa"/>
        </w:tblCellMar>
        <w:tblLook w:val="0000"/>
      </w:tblPr>
      <w:tblGrid>
        <w:gridCol w:w="5103"/>
        <w:gridCol w:w="160"/>
        <w:gridCol w:w="5731"/>
      </w:tblGrid>
      <w:tr w:rsidR="005F1D88" w:rsidRPr="001F2FB3" w:rsidTr="001F168E">
        <w:trPr>
          <w:trHeight w:val="11430"/>
        </w:trPr>
        <w:tc>
          <w:tcPr>
            <w:tcW w:w="5103" w:type="dxa"/>
          </w:tcPr>
          <w:p w:rsidR="00171EA1" w:rsidRPr="003A0BCC" w:rsidRDefault="00005D97" w:rsidP="00A045DE">
            <w:pPr>
              <w:widowControl/>
              <w:tabs>
                <w:tab w:val="center" w:pos="2384"/>
              </w:tabs>
              <w:ind w:right="-90" w:firstLine="20"/>
              <w:jc w:val="both"/>
              <w:rPr>
                <w:rFonts w:ascii="Arial" w:hAnsi="Arial"/>
                <w:b/>
                <w:noProof/>
                <w:lang w:eastAsia="en-US"/>
              </w:rPr>
            </w:pPr>
            <w:r w:rsidRPr="003A0BCC">
              <w:rPr>
                <w:rFonts w:ascii="Arial" w:hAnsi="Arial"/>
                <w:b/>
                <w:noProof/>
                <w:lang w:eastAsia="en-US"/>
              </w:rPr>
              <w:t xml:space="preserve">EXCLUSIVE  </w:t>
            </w:r>
            <w:r w:rsidR="00195B06" w:rsidRPr="003A0BCC">
              <w:rPr>
                <w:rFonts w:ascii="Arial" w:hAnsi="Arial"/>
                <w:b/>
                <w:noProof/>
                <w:lang w:eastAsia="en-US"/>
              </w:rPr>
              <w:t>DISTRIBUT</w:t>
            </w:r>
            <w:r w:rsidRPr="003A0BCC">
              <w:rPr>
                <w:rFonts w:ascii="Arial" w:hAnsi="Arial"/>
                <w:b/>
                <w:noProof/>
                <w:lang w:eastAsia="en-US"/>
              </w:rPr>
              <w:t>OR</w:t>
            </w:r>
            <w:r w:rsidR="00195B06" w:rsidRPr="003A0BCC">
              <w:rPr>
                <w:rFonts w:ascii="Arial" w:hAnsi="Arial"/>
                <w:b/>
                <w:noProof/>
                <w:lang w:eastAsia="en-US"/>
              </w:rPr>
              <w:t xml:space="preserve"> </w:t>
            </w:r>
            <w:r w:rsidR="00135796" w:rsidRPr="003A0BCC">
              <w:rPr>
                <w:rFonts w:ascii="Arial" w:hAnsi="Arial"/>
                <w:b/>
                <w:noProof/>
                <w:lang w:eastAsia="en-US"/>
              </w:rPr>
              <w:t>AGREEMENT</w:t>
            </w:r>
            <w:r w:rsidR="0043472C" w:rsidRPr="003A0BCC">
              <w:rPr>
                <w:rFonts w:ascii="Arial" w:hAnsi="Arial"/>
                <w:b/>
                <w:noProof/>
                <w:lang w:eastAsia="en-US"/>
              </w:rPr>
              <w:t xml:space="preserve"> </w:t>
            </w:r>
            <w:r w:rsidR="00171EA1" w:rsidRPr="003A0BCC">
              <w:rPr>
                <w:rFonts w:ascii="Arial" w:hAnsi="Arial"/>
                <w:b/>
                <w:noProof/>
                <w:lang w:eastAsia="en-US"/>
              </w:rPr>
              <w:tab/>
            </w:r>
          </w:p>
          <w:p w:rsidR="00005D97" w:rsidRPr="003A0BCC" w:rsidRDefault="005F1D88" w:rsidP="00A045DE">
            <w:pPr>
              <w:widowControl/>
              <w:ind w:right="-90" w:firstLine="20"/>
              <w:rPr>
                <w:rFonts w:ascii="Arial" w:hAnsi="Arial"/>
                <w:b/>
                <w:noProof/>
                <w:lang w:eastAsia="en-US"/>
              </w:rPr>
            </w:pPr>
            <w:r w:rsidRPr="003A0BCC">
              <w:rPr>
                <w:rFonts w:ascii="Arial" w:hAnsi="Arial"/>
                <w:b/>
                <w:noProof/>
                <w:lang w:eastAsia="en-US"/>
              </w:rPr>
              <w:t xml:space="preserve">          </w:t>
            </w:r>
          </w:p>
          <w:p w:rsidR="00005D97" w:rsidRPr="003A0BCC" w:rsidRDefault="00005D97" w:rsidP="00A045DE">
            <w:pPr>
              <w:pStyle w:val="1Parties"/>
              <w:numPr>
                <w:ilvl w:val="0"/>
                <w:numId w:val="0"/>
              </w:numPr>
              <w:tabs>
                <w:tab w:val="left" w:pos="356"/>
                <w:tab w:val="left" w:pos="1436"/>
              </w:tabs>
              <w:spacing w:before="0" w:after="0" w:line="240" w:lineRule="auto"/>
              <w:ind w:left="20"/>
              <w:rPr>
                <w:rFonts w:ascii="Arial" w:hAnsi="Arial"/>
                <w:sz w:val="20"/>
                <w:lang w:val="en-US"/>
              </w:rPr>
            </w:pPr>
            <w:r w:rsidRPr="003A0BCC">
              <w:rPr>
                <w:rFonts w:ascii="Arial" w:hAnsi="Arial"/>
                <w:sz w:val="20"/>
                <w:lang w:val="en-US"/>
              </w:rPr>
              <w:t xml:space="preserve">THIS AGREEMENT is made this 2nd of June, 2014 </w:t>
            </w:r>
          </w:p>
          <w:p w:rsidR="00005D97" w:rsidRPr="003A0BCC" w:rsidRDefault="00005D97" w:rsidP="00A045DE">
            <w:pPr>
              <w:pStyle w:val="1Parties"/>
              <w:numPr>
                <w:ilvl w:val="0"/>
                <w:numId w:val="0"/>
              </w:numPr>
              <w:tabs>
                <w:tab w:val="left" w:pos="356"/>
                <w:tab w:val="left" w:pos="1436"/>
              </w:tabs>
              <w:spacing w:before="0" w:after="0" w:line="240" w:lineRule="auto"/>
              <w:ind w:left="20"/>
              <w:rPr>
                <w:rFonts w:ascii="Arial" w:hAnsi="Arial"/>
                <w:sz w:val="20"/>
                <w:lang w:val="en-US"/>
              </w:rPr>
            </w:pPr>
            <w:r w:rsidRPr="003A0BCC">
              <w:rPr>
                <w:rFonts w:ascii="Arial" w:hAnsi="Arial"/>
                <w:sz w:val="20"/>
                <w:lang w:val="en-US"/>
              </w:rPr>
              <w:t xml:space="preserve">by and between </w:t>
            </w:r>
          </w:p>
          <w:p w:rsidR="00A045DE" w:rsidRPr="003A0BCC" w:rsidRDefault="00A045DE" w:rsidP="00A045DE">
            <w:pPr>
              <w:pStyle w:val="1Parties"/>
              <w:numPr>
                <w:ilvl w:val="0"/>
                <w:numId w:val="0"/>
              </w:numPr>
              <w:tabs>
                <w:tab w:val="left" w:pos="356"/>
                <w:tab w:val="left" w:pos="1436"/>
              </w:tabs>
              <w:spacing w:before="0" w:after="0" w:line="240" w:lineRule="auto"/>
              <w:ind w:left="20"/>
              <w:rPr>
                <w:rFonts w:ascii="Arial" w:hAnsi="Arial"/>
                <w:sz w:val="20"/>
                <w:lang w:val="en-US"/>
              </w:rPr>
            </w:pPr>
          </w:p>
          <w:p w:rsidR="00045C81" w:rsidRPr="003A0BCC" w:rsidRDefault="00A92476" w:rsidP="00A045DE">
            <w:pPr>
              <w:pStyle w:val="1Parties"/>
              <w:numPr>
                <w:ilvl w:val="0"/>
                <w:numId w:val="0"/>
              </w:numPr>
              <w:tabs>
                <w:tab w:val="left" w:pos="356"/>
                <w:tab w:val="left" w:pos="1436"/>
              </w:tabs>
              <w:spacing w:before="0" w:after="0" w:line="240" w:lineRule="auto"/>
              <w:ind w:left="20"/>
              <w:rPr>
                <w:rFonts w:ascii="Arial" w:hAnsi="Arial"/>
                <w:sz w:val="20"/>
                <w:lang w:val="en-US"/>
              </w:rPr>
            </w:pPr>
            <w:r w:rsidRPr="00A92476">
              <w:rPr>
                <w:rFonts w:ascii="Arial" w:hAnsi="Arial"/>
                <w:b/>
                <w:sz w:val="20"/>
                <w:lang w:val="en-US"/>
              </w:rPr>
              <w:t>YYY</w:t>
            </w:r>
            <w:r w:rsidR="00005D97" w:rsidRPr="003A0BCC">
              <w:rPr>
                <w:rFonts w:ascii="Arial" w:hAnsi="Arial"/>
                <w:sz w:val="20"/>
                <w:lang w:val="en-US"/>
              </w:rPr>
              <w:t>, with its Headquarter located at</w:t>
            </w:r>
            <w:r>
              <w:rPr>
                <w:rFonts w:ascii="Arial" w:hAnsi="Arial"/>
                <w:sz w:val="20"/>
                <w:lang w:val="en-US"/>
              </w:rPr>
              <w:t xml:space="preserve"> …</w:t>
            </w:r>
            <w:r w:rsidR="00005D97" w:rsidRPr="003A0BCC">
              <w:rPr>
                <w:rFonts w:ascii="Arial" w:hAnsi="Arial"/>
                <w:sz w:val="20"/>
                <w:lang w:val="en-US"/>
              </w:rPr>
              <w:t xml:space="preserve"> (the "Company ") and </w:t>
            </w:r>
            <w:r w:rsidRPr="00A92476">
              <w:rPr>
                <w:rFonts w:ascii="Arial" w:hAnsi="Arial"/>
                <w:b/>
                <w:sz w:val="20"/>
                <w:lang w:val="en-US"/>
              </w:rPr>
              <w:t>ZZZ</w:t>
            </w:r>
            <w:r>
              <w:rPr>
                <w:rFonts w:ascii="Arial" w:hAnsi="Arial"/>
                <w:b/>
                <w:sz w:val="20"/>
                <w:lang w:val="en-US"/>
              </w:rPr>
              <w:t xml:space="preserve"> …</w:t>
            </w:r>
            <w:r w:rsidR="00005D97" w:rsidRPr="003A0BCC">
              <w:rPr>
                <w:rFonts w:ascii="Arial" w:hAnsi="Arial"/>
                <w:sz w:val="20"/>
                <w:lang w:val="en-US"/>
              </w:rPr>
              <w:t xml:space="preserve"> (the "Distributor")</w:t>
            </w:r>
            <w:r w:rsidR="00045C81" w:rsidRPr="003A0BCC">
              <w:rPr>
                <w:rFonts w:ascii="Arial" w:hAnsi="Arial"/>
                <w:sz w:val="20"/>
                <w:lang w:val="en-US"/>
              </w:rPr>
              <w:t>.</w:t>
            </w:r>
          </w:p>
          <w:p w:rsidR="00A045DE" w:rsidRPr="003A0BCC" w:rsidRDefault="00A045DE" w:rsidP="00A045DE">
            <w:pPr>
              <w:pStyle w:val="1Parties"/>
              <w:numPr>
                <w:ilvl w:val="0"/>
                <w:numId w:val="0"/>
              </w:numPr>
              <w:tabs>
                <w:tab w:val="left" w:pos="356"/>
                <w:tab w:val="left" w:pos="1436"/>
              </w:tabs>
              <w:spacing w:before="0" w:after="0" w:line="240" w:lineRule="auto"/>
              <w:ind w:left="20"/>
              <w:rPr>
                <w:rFonts w:ascii="Arial" w:hAnsi="Arial"/>
                <w:sz w:val="20"/>
                <w:lang w:val="en-US"/>
              </w:rPr>
            </w:pPr>
          </w:p>
          <w:p w:rsidR="00A045DE" w:rsidRPr="003A0BCC" w:rsidRDefault="00A045DE" w:rsidP="00A045DE">
            <w:pPr>
              <w:pStyle w:val="1Parties"/>
              <w:numPr>
                <w:ilvl w:val="0"/>
                <w:numId w:val="0"/>
              </w:numPr>
              <w:tabs>
                <w:tab w:val="left" w:pos="356"/>
                <w:tab w:val="left" w:pos="1436"/>
              </w:tabs>
              <w:spacing w:before="0" w:after="0" w:line="240" w:lineRule="auto"/>
              <w:ind w:left="20"/>
              <w:rPr>
                <w:rFonts w:ascii="Arial" w:hAnsi="Arial"/>
                <w:sz w:val="20"/>
                <w:lang w:val="en-US"/>
              </w:rPr>
            </w:pPr>
          </w:p>
          <w:p w:rsidR="00005D97" w:rsidRPr="00A045DE" w:rsidRDefault="00005D97" w:rsidP="00A045DE">
            <w:pPr>
              <w:pStyle w:val="aa"/>
              <w:kinsoku w:val="0"/>
              <w:overflowPunct w:val="0"/>
              <w:ind w:left="114"/>
              <w:rPr>
                <w:rFonts w:ascii="Arial" w:eastAsia="Times New Roman" w:hAnsi="Arial"/>
                <w:noProof/>
                <w:sz w:val="20"/>
                <w:szCs w:val="20"/>
              </w:rPr>
            </w:pPr>
            <w:r w:rsidRPr="00A045DE">
              <w:rPr>
                <w:rFonts w:ascii="Arial" w:eastAsia="Times New Roman" w:hAnsi="Arial"/>
                <w:noProof/>
                <w:sz w:val="20"/>
                <w:szCs w:val="20"/>
              </w:rPr>
              <w:t>NOW, THEREFORE, in consideration of the promises hereinafter made by the parties hereto, it is agreed as follows:</w:t>
            </w:r>
          </w:p>
          <w:p w:rsidR="000D1D7E" w:rsidRPr="00A045DE" w:rsidRDefault="000D1D7E" w:rsidP="00A045DE">
            <w:pPr>
              <w:pStyle w:val="aa"/>
              <w:kinsoku w:val="0"/>
              <w:overflowPunct w:val="0"/>
              <w:ind w:left="114"/>
              <w:rPr>
                <w:rFonts w:ascii="Arial" w:eastAsia="Times New Roman" w:hAnsi="Arial"/>
                <w:noProof/>
                <w:sz w:val="20"/>
                <w:szCs w:val="20"/>
              </w:rPr>
            </w:pPr>
          </w:p>
          <w:p w:rsidR="00A85088" w:rsidRPr="00A045DE" w:rsidRDefault="00A85088" w:rsidP="00A045DE">
            <w:pPr>
              <w:pStyle w:val="1stIntroHeadings"/>
              <w:spacing w:before="0" w:after="0" w:line="240" w:lineRule="auto"/>
              <w:ind w:firstLine="20"/>
              <w:rPr>
                <w:rFonts w:ascii="Arial" w:hAnsi="Arial"/>
                <w:smallCaps w:val="0"/>
                <w:sz w:val="20"/>
                <w:lang w:val="en-US"/>
              </w:rPr>
            </w:pPr>
          </w:p>
          <w:p w:rsidR="00ED7C26" w:rsidRPr="00FF6FB8" w:rsidRDefault="000D1D7E" w:rsidP="00A045DE">
            <w:pPr>
              <w:jc w:val="center"/>
              <w:rPr>
                <w:rFonts w:ascii="Arial" w:hAnsi="Arial"/>
                <w:b/>
                <w:noProof/>
                <w:lang w:val="ru-RU" w:eastAsia="en-US"/>
              </w:rPr>
            </w:pPr>
            <w:r w:rsidRPr="00A92476">
              <w:rPr>
                <w:rFonts w:ascii="Arial" w:hAnsi="Arial"/>
                <w:b/>
                <w:noProof/>
                <w:lang w:eastAsia="en-US"/>
              </w:rPr>
              <w:t xml:space="preserve">ARTICLE </w:t>
            </w:r>
            <w:r w:rsidRPr="00FF6FB8">
              <w:rPr>
                <w:rFonts w:ascii="Arial" w:hAnsi="Arial"/>
                <w:b/>
                <w:noProof/>
                <w:lang w:val="ru-RU" w:eastAsia="en-US"/>
              </w:rPr>
              <w:t>I</w:t>
            </w:r>
          </w:p>
          <w:p w:rsidR="00F106A9" w:rsidRDefault="000D1D7E" w:rsidP="00A045DE">
            <w:pPr>
              <w:pStyle w:val="10"/>
              <w:numPr>
                <w:ilvl w:val="0"/>
                <w:numId w:val="0"/>
              </w:numPr>
              <w:spacing w:before="0" w:line="240" w:lineRule="auto"/>
              <w:ind w:left="360"/>
              <w:rPr>
                <w:rFonts w:ascii="Arial" w:hAnsi="Arial"/>
                <w:smallCaps w:val="0"/>
                <w:kern w:val="0"/>
                <w:sz w:val="20"/>
                <w:lang w:val="ru-RU"/>
              </w:rPr>
            </w:pPr>
            <w:bookmarkStart w:id="0" w:name="a350984"/>
            <w:r w:rsidRPr="00FF6FB8">
              <w:rPr>
                <w:rFonts w:ascii="Arial" w:hAnsi="Arial"/>
                <w:smallCaps w:val="0"/>
                <w:kern w:val="0"/>
                <w:sz w:val="20"/>
                <w:lang w:val="ru-RU"/>
              </w:rPr>
              <w:t>APPOINTMENT OF DISTRIBUTORSHIP</w:t>
            </w:r>
            <w:r w:rsidR="00F106A9" w:rsidRPr="00FF6FB8">
              <w:rPr>
                <w:rFonts w:ascii="Arial" w:hAnsi="Arial"/>
                <w:smallCaps w:val="0"/>
                <w:kern w:val="0"/>
                <w:sz w:val="20"/>
                <w:lang w:val="ru-RU"/>
              </w:rPr>
              <w:t xml:space="preserve"> </w:t>
            </w:r>
            <w:bookmarkEnd w:id="0"/>
          </w:p>
          <w:p w:rsidR="00A045DE" w:rsidRPr="00FF6FB8" w:rsidRDefault="00A045DE" w:rsidP="00A045DE">
            <w:pPr>
              <w:pStyle w:val="10"/>
              <w:numPr>
                <w:ilvl w:val="0"/>
                <w:numId w:val="0"/>
              </w:numPr>
              <w:spacing w:before="0" w:line="240" w:lineRule="auto"/>
              <w:ind w:left="360"/>
              <w:rPr>
                <w:rFonts w:ascii="Arial" w:hAnsi="Arial"/>
                <w:smallCaps w:val="0"/>
                <w:kern w:val="0"/>
                <w:sz w:val="20"/>
                <w:lang w:val="ru-RU"/>
              </w:rPr>
            </w:pPr>
          </w:p>
          <w:p w:rsidR="00F106A9" w:rsidRPr="003A0BCC" w:rsidRDefault="000D1D7E" w:rsidP="00A045DE">
            <w:pPr>
              <w:pStyle w:val="10"/>
              <w:numPr>
                <w:ilvl w:val="0"/>
                <w:numId w:val="11"/>
              </w:numPr>
              <w:spacing w:before="0" w:line="240" w:lineRule="auto"/>
              <w:rPr>
                <w:rFonts w:ascii="Arial" w:hAnsi="Arial"/>
                <w:b w:val="0"/>
                <w:smallCaps w:val="0"/>
                <w:kern w:val="0"/>
                <w:sz w:val="20"/>
                <w:lang w:val="en-US"/>
              </w:rPr>
            </w:pPr>
            <w:r w:rsidRPr="003A0BCC">
              <w:rPr>
                <w:rFonts w:ascii="Arial" w:hAnsi="Arial"/>
                <w:b w:val="0"/>
                <w:smallCaps w:val="0"/>
                <w:kern w:val="0"/>
                <w:sz w:val="20"/>
                <w:lang w:val="en-US"/>
              </w:rPr>
              <w:t>Distribution Right. The Company hereby appoints and grants Distributor the exclusive and non-assignable right to sell the equipment of the Company ("Equipment") listed in the then current "Price List" (Exhibit "A" attached hereto). The distribution right shall be limited to customers who have places of business in, and will initially use the Company's products in the geographic area set forth in Russia.</w:t>
            </w:r>
          </w:p>
          <w:p w:rsidR="00A045DE" w:rsidRPr="003A0BCC" w:rsidRDefault="00A045DE" w:rsidP="00A045DE">
            <w:pPr>
              <w:pStyle w:val="10"/>
              <w:numPr>
                <w:ilvl w:val="0"/>
                <w:numId w:val="0"/>
              </w:numPr>
              <w:spacing w:before="0" w:line="240" w:lineRule="auto"/>
              <w:ind w:left="360"/>
              <w:rPr>
                <w:rFonts w:ascii="Arial" w:hAnsi="Arial"/>
                <w:b w:val="0"/>
                <w:smallCaps w:val="0"/>
                <w:kern w:val="0"/>
                <w:sz w:val="20"/>
                <w:lang w:val="en-US"/>
              </w:rPr>
            </w:pPr>
          </w:p>
          <w:p w:rsidR="003A7EF2" w:rsidRPr="003A0BCC" w:rsidRDefault="003A7EF2" w:rsidP="00A045DE">
            <w:pPr>
              <w:pStyle w:val="aa"/>
              <w:numPr>
                <w:ilvl w:val="0"/>
                <w:numId w:val="11"/>
              </w:numPr>
              <w:tabs>
                <w:tab w:val="left" w:pos="380"/>
              </w:tabs>
              <w:kinsoku w:val="0"/>
              <w:overflowPunct w:val="0"/>
              <w:autoSpaceDE w:val="0"/>
              <w:autoSpaceDN w:val="0"/>
              <w:adjustRightInd w:val="0"/>
              <w:rPr>
                <w:rFonts w:ascii="Arial" w:eastAsia="Times New Roman" w:hAnsi="Arial"/>
                <w:noProof/>
                <w:sz w:val="20"/>
                <w:szCs w:val="20"/>
              </w:rPr>
            </w:pPr>
            <w:r w:rsidRPr="003A0BCC">
              <w:rPr>
                <w:rFonts w:ascii="Arial" w:eastAsia="Times New Roman" w:hAnsi="Arial"/>
                <w:noProof/>
                <w:sz w:val="20"/>
                <w:szCs w:val="20"/>
              </w:rPr>
              <w:t>Prices. All prices stated are:</w:t>
            </w:r>
          </w:p>
          <w:p w:rsidR="003A7EF2" w:rsidRPr="003A0BCC" w:rsidRDefault="003A7EF2" w:rsidP="005C460B">
            <w:pPr>
              <w:pStyle w:val="aa"/>
              <w:numPr>
                <w:ilvl w:val="1"/>
                <w:numId w:val="38"/>
              </w:numPr>
              <w:tabs>
                <w:tab w:val="left" w:pos="418"/>
              </w:tabs>
              <w:kinsoku w:val="0"/>
              <w:overflowPunct w:val="0"/>
              <w:autoSpaceDE w:val="0"/>
              <w:autoSpaceDN w:val="0"/>
              <w:adjustRightInd w:val="0"/>
              <w:ind w:left="140" w:firstLine="278"/>
              <w:rPr>
                <w:rFonts w:ascii="Arial" w:eastAsia="Times New Roman" w:hAnsi="Arial"/>
                <w:noProof/>
                <w:sz w:val="20"/>
                <w:szCs w:val="20"/>
              </w:rPr>
            </w:pPr>
            <w:r w:rsidRPr="003A0BCC">
              <w:rPr>
                <w:rFonts w:ascii="Arial" w:eastAsia="Times New Roman" w:hAnsi="Arial"/>
                <w:noProof/>
                <w:sz w:val="20"/>
                <w:szCs w:val="20"/>
              </w:rPr>
              <w:t>EXW the company's premises in Monaco for any sample or small order</w:t>
            </w:r>
          </w:p>
          <w:p w:rsidR="003A7EF2" w:rsidRPr="00A92476" w:rsidRDefault="003A7EF2" w:rsidP="005C460B">
            <w:pPr>
              <w:pStyle w:val="aa"/>
              <w:numPr>
                <w:ilvl w:val="1"/>
                <w:numId w:val="38"/>
              </w:numPr>
              <w:tabs>
                <w:tab w:val="left" w:pos="418"/>
              </w:tabs>
              <w:kinsoku w:val="0"/>
              <w:overflowPunct w:val="0"/>
              <w:autoSpaceDE w:val="0"/>
              <w:autoSpaceDN w:val="0"/>
              <w:adjustRightInd w:val="0"/>
              <w:ind w:left="140" w:firstLine="278"/>
              <w:rPr>
                <w:rFonts w:ascii="Arial" w:eastAsia="Times New Roman" w:hAnsi="Arial"/>
                <w:noProof/>
                <w:sz w:val="20"/>
                <w:szCs w:val="20"/>
              </w:rPr>
            </w:pPr>
            <w:r w:rsidRPr="003A0BCC">
              <w:rPr>
                <w:rFonts w:ascii="Arial" w:eastAsia="Times New Roman" w:hAnsi="Arial"/>
                <w:noProof/>
                <w:sz w:val="20"/>
                <w:szCs w:val="20"/>
              </w:rPr>
              <w:t xml:space="preserve">FOB any French Metropolitan Harbor for any order exceeding EUR </w:t>
            </w:r>
            <w:r w:rsidR="00A92476">
              <w:rPr>
                <w:rFonts w:ascii="Arial" w:eastAsia="Times New Roman" w:hAnsi="Arial"/>
                <w:noProof/>
                <w:sz w:val="20"/>
                <w:szCs w:val="20"/>
              </w:rPr>
              <w:t xml:space="preserve">… </w:t>
            </w:r>
            <w:r w:rsidRPr="003A0BCC">
              <w:rPr>
                <w:rFonts w:ascii="Arial" w:eastAsia="Times New Roman" w:hAnsi="Arial"/>
                <w:noProof/>
                <w:sz w:val="20"/>
                <w:szCs w:val="20"/>
              </w:rPr>
              <w:t xml:space="preserve">. </w:t>
            </w:r>
            <w:r w:rsidRPr="00A92476">
              <w:rPr>
                <w:rFonts w:ascii="Arial" w:eastAsia="Times New Roman" w:hAnsi="Arial"/>
                <w:noProof/>
                <w:sz w:val="20"/>
                <w:szCs w:val="20"/>
              </w:rPr>
              <w:t xml:space="preserve">Under this amount the transportation fees will be of </w:t>
            </w:r>
            <w:r w:rsidR="00A92476">
              <w:rPr>
                <w:rFonts w:ascii="Arial" w:eastAsia="Times New Roman" w:hAnsi="Arial"/>
                <w:noProof/>
                <w:sz w:val="20"/>
                <w:szCs w:val="20"/>
              </w:rPr>
              <w:t>…</w:t>
            </w:r>
            <w:r w:rsidRPr="00A92476">
              <w:rPr>
                <w:rFonts w:ascii="Arial" w:eastAsia="Times New Roman" w:hAnsi="Arial"/>
                <w:noProof/>
                <w:sz w:val="20"/>
                <w:szCs w:val="20"/>
              </w:rPr>
              <w:t xml:space="preserve"> €.</w:t>
            </w:r>
          </w:p>
          <w:p w:rsidR="006D6D3D" w:rsidRPr="00A92476" w:rsidRDefault="006D6D3D" w:rsidP="00A045DE">
            <w:pPr>
              <w:pStyle w:val="aa"/>
              <w:tabs>
                <w:tab w:val="left" w:pos="1648"/>
              </w:tabs>
              <w:kinsoku w:val="0"/>
              <w:overflowPunct w:val="0"/>
              <w:autoSpaceDE w:val="0"/>
              <w:autoSpaceDN w:val="0"/>
              <w:adjustRightInd w:val="0"/>
              <w:ind w:left="140"/>
              <w:rPr>
                <w:rFonts w:ascii="Arial" w:eastAsia="Times New Roman" w:hAnsi="Arial"/>
                <w:noProof/>
                <w:sz w:val="20"/>
                <w:szCs w:val="20"/>
              </w:rPr>
            </w:pPr>
          </w:p>
          <w:p w:rsidR="003A7EF2" w:rsidRPr="00A92476" w:rsidRDefault="003A7EF2" w:rsidP="00A045DE">
            <w:pPr>
              <w:pStyle w:val="2"/>
              <w:numPr>
                <w:ilvl w:val="0"/>
                <w:numId w:val="0"/>
              </w:numPr>
              <w:spacing w:before="0" w:after="0" w:line="240" w:lineRule="auto"/>
              <w:ind w:left="20"/>
              <w:rPr>
                <w:rFonts w:ascii="Arial" w:hAnsi="Arial" w:cs="Arial"/>
                <w:color w:val="auto"/>
                <w:sz w:val="20"/>
                <w:lang w:val="en-US"/>
              </w:rPr>
            </w:pPr>
          </w:p>
          <w:p w:rsidR="003A7EF2" w:rsidRPr="003A0BCC" w:rsidRDefault="00A045DE" w:rsidP="00A045DE">
            <w:pPr>
              <w:pStyle w:val="aa"/>
              <w:tabs>
                <w:tab w:val="left" w:pos="380"/>
                <w:tab w:val="left" w:pos="1640"/>
              </w:tabs>
              <w:kinsoku w:val="0"/>
              <w:overflowPunct w:val="0"/>
              <w:autoSpaceDE w:val="0"/>
              <w:autoSpaceDN w:val="0"/>
              <w:adjustRightInd w:val="0"/>
              <w:ind w:left="0"/>
              <w:rPr>
                <w:rFonts w:ascii="Arial" w:eastAsia="Times New Roman" w:hAnsi="Arial" w:cs="Arial"/>
                <w:noProof/>
                <w:sz w:val="20"/>
                <w:szCs w:val="20"/>
              </w:rPr>
            </w:pPr>
            <w:r w:rsidRPr="003A0BCC">
              <w:rPr>
                <w:rFonts w:ascii="Arial" w:eastAsia="Times New Roman" w:hAnsi="Arial" w:cs="Arial"/>
                <w:noProof/>
                <w:sz w:val="20"/>
                <w:szCs w:val="20"/>
              </w:rPr>
              <w:t xml:space="preserve">3. </w:t>
            </w:r>
            <w:r w:rsidR="003A7EF2" w:rsidRPr="003A0BCC">
              <w:rPr>
                <w:rFonts w:ascii="Arial" w:eastAsia="Times New Roman" w:hAnsi="Arial" w:cs="Arial"/>
                <w:noProof/>
                <w:sz w:val="20"/>
                <w:szCs w:val="20"/>
              </w:rPr>
              <w:t>Terms</w:t>
            </w:r>
            <w:r w:rsidR="006D6D3D" w:rsidRPr="003A0BCC">
              <w:rPr>
                <w:rFonts w:ascii="Arial" w:eastAsia="Times New Roman" w:hAnsi="Arial" w:cs="Arial"/>
                <w:noProof/>
                <w:sz w:val="20"/>
                <w:szCs w:val="20"/>
              </w:rPr>
              <w:t xml:space="preserve">. </w:t>
            </w:r>
            <w:r w:rsidR="003A7EF2" w:rsidRPr="003A0BCC">
              <w:rPr>
                <w:rFonts w:ascii="Arial" w:eastAsia="Times New Roman" w:hAnsi="Arial" w:cs="Arial"/>
                <w:noProof/>
                <w:sz w:val="20"/>
                <w:szCs w:val="20"/>
              </w:rPr>
              <w:t>Terms are 30% payable upon receipt the order. Balance payable before shipment.</w:t>
            </w:r>
          </w:p>
          <w:p w:rsidR="003A7EF2" w:rsidRPr="003A0BCC" w:rsidRDefault="003A7EF2" w:rsidP="00A045DE">
            <w:pPr>
              <w:pStyle w:val="aa"/>
              <w:tabs>
                <w:tab w:val="left" w:pos="1062"/>
                <w:tab w:val="left" w:pos="2243"/>
              </w:tabs>
              <w:kinsoku w:val="0"/>
              <w:overflowPunct w:val="0"/>
              <w:autoSpaceDE w:val="0"/>
              <w:autoSpaceDN w:val="0"/>
              <w:adjustRightInd w:val="0"/>
              <w:ind w:left="360"/>
              <w:rPr>
                <w:rFonts w:ascii="Arial" w:eastAsia="Times New Roman" w:hAnsi="Arial" w:cs="Arial"/>
                <w:noProof/>
                <w:sz w:val="20"/>
                <w:szCs w:val="20"/>
              </w:rPr>
            </w:pPr>
          </w:p>
          <w:p w:rsidR="003A7EF2" w:rsidRPr="003A0BCC" w:rsidRDefault="00A045DE" w:rsidP="00A045DE">
            <w:pPr>
              <w:pStyle w:val="2"/>
              <w:numPr>
                <w:ilvl w:val="0"/>
                <w:numId w:val="0"/>
              </w:numPr>
              <w:spacing w:before="0" w:after="0" w:line="240" w:lineRule="auto"/>
              <w:rPr>
                <w:rFonts w:ascii="Arial" w:hAnsi="Arial" w:cs="Arial"/>
                <w:color w:val="auto"/>
                <w:sz w:val="20"/>
                <w:lang w:val="en-US"/>
              </w:rPr>
            </w:pPr>
            <w:r w:rsidRPr="003A0BCC">
              <w:rPr>
                <w:rFonts w:ascii="Arial" w:hAnsi="Arial" w:cs="Arial"/>
                <w:color w:val="auto"/>
                <w:sz w:val="20"/>
                <w:lang w:val="en-US"/>
              </w:rPr>
              <w:t xml:space="preserve">4. </w:t>
            </w:r>
            <w:r w:rsidR="003A7EF2" w:rsidRPr="003A0BCC">
              <w:rPr>
                <w:rFonts w:ascii="Arial" w:hAnsi="Arial" w:cs="Arial"/>
                <w:color w:val="auto"/>
                <w:sz w:val="20"/>
                <w:lang w:val="en-US"/>
              </w:rPr>
              <w:t>Competitive Equipment. Distributor agrees not to represent or sell other products which are deemed to be competitive with the Company's Equipment unless agreed to by the Company by written notice</w:t>
            </w:r>
          </w:p>
          <w:p w:rsidR="001F168E" w:rsidRPr="001F168E" w:rsidRDefault="001F168E" w:rsidP="001F168E">
            <w:pPr>
              <w:pStyle w:val="ac"/>
              <w:widowControl/>
              <w:tabs>
                <w:tab w:val="left" w:pos="407"/>
              </w:tabs>
              <w:overflowPunct/>
              <w:autoSpaceDE/>
              <w:autoSpaceDN/>
              <w:adjustRightInd/>
              <w:spacing w:after="200" w:line="276" w:lineRule="auto"/>
              <w:ind w:left="71"/>
              <w:contextualSpacing/>
              <w:textAlignment w:val="auto"/>
              <w:rPr>
                <w:rFonts w:ascii="Arial" w:hAnsi="Arial" w:cs="Arial"/>
              </w:rPr>
            </w:pPr>
            <w:r w:rsidRPr="001F168E">
              <w:rPr>
                <w:rFonts w:ascii="Arial" w:hAnsi="Arial" w:cs="Arial"/>
              </w:rPr>
              <w:t xml:space="preserve">5. This provision governs the delivery of the door handles and their accessory equipment from </w:t>
            </w:r>
            <w:r w:rsidR="00A92476">
              <w:rPr>
                <w:rFonts w:ascii="Arial" w:hAnsi="Arial" w:cs="Arial"/>
              </w:rPr>
              <w:t>…</w:t>
            </w:r>
            <w:r w:rsidRPr="001F168E">
              <w:rPr>
                <w:rFonts w:ascii="Arial" w:hAnsi="Arial" w:cs="Arial"/>
              </w:rPr>
              <w:t xml:space="preserve"> on the territory of </w:t>
            </w:r>
            <w:proofErr w:type="gramStart"/>
            <w:r w:rsidR="00A92476">
              <w:rPr>
                <w:rFonts w:ascii="Arial" w:hAnsi="Arial" w:cs="Arial"/>
              </w:rPr>
              <w:t xml:space="preserve">… </w:t>
            </w:r>
            <w:r w:rsidRPr="001F168E">
              <w:rPr>
                <w:rFonts w:ascii="Arial" w:hAnsi="Arial" w:cs="Arial"/>
              </w:rPr>
              <w:t>.</w:t>
            </w:r>
            <w:proofErr w:type="gramEnd"/>
          </w:p>
          <w:p w:rsidR="001F168E" w:rsidRPr="001F168E" w:rsidRDefault="001F168E" w:rsidP="001F168E">
            <w:pPr>
              <w:pStyle w:val="ac"/>
              <w:widowControl/>
              <w:tabs>
                <w:tab w:val="left" w:pos="407"/>
              </w:tabs>
              <w:overflowPunct/>
              <w:autoSpaceDE/>
              <w:autoSpaceDN/>
              <w:adjustRightInd/>
              <w:spacing w:after="200" w:line="276" w:lineRule="auto"/>
              <w:ind w:left="71"/>
              <w:contextualSpacing/>
              <w:textAlignment w:val="auto"/>
              <w:rPr>
                <w:rFonts w:ascii="Arial" w:hAnsi="Arial" w:cs="Arial"/>
              </w:rPr>
            </w:pPr>
            <w:r w:rsidRPr="001F168E">
              <w:rPr>
                <w:rFonts w:ascii="Arial" w:hAnsi="Arial" w:cs="Arial"/>
              </w:rPr>
              <w:t>6. The Agreement currency is Euro.</w:t>
            </w:r>
          </w:p>
          <w:p w:rsidR="001F168E" w:rsidRPr="001F168E" w:rsidRDefault="001F168E" w:rsidP="001F168E">
            <w:pPr>
              <w:pStyle w:val="ac"/>
              <w:widowControl/>
              <w:tabs>
                <w:tab w:val="left" w:pos="407"/>
              </w:tabs>
              <w:overflowPunct/>
              <w:autoSpaceDE/>
              <w:autoSpaceDN/>
              <w:adjustRightInd/>
              <w:spacing w:after="200" w:line="276" w:lineRule="auto"/>
              <w:ind w:left="71"/>
              <w:contextualSpacing/>
              <w:textAlignment w:val="auto"/>
              <w:rPr>
                <w:rFonts w:ascii="Arial" w:hAnsi="Arial" w:cs="Arial"/>
              </w:rPr>
            </w:pPr>
            <w:r w:rsidRPr="001F168E">
              <w:rPr>
                <w:rFonts w:ascii="Arial" w:hAnsi="Arial" w:cs="Arial"/>
              </w:rPr>
              <w:t>7. The settlement payments currency is Euro.</w:t>
            </w:r>
          </w:p>
          <w:p w:rsidR="001F168E" w:rsidRPr="001F168E" w:rsidRDefault="001F168E" w:rsidP="001F168E">
            <w:pPr>
              <w:pStyle w:val="ac"/>
              <w:widowControl/>
              <w:tabs>
                <w:tab w:val="left" w:pos="407"/>
              </w:tabs>
              <w:overflowPunct/>
              <w:autoSpaceDE/>
              <w:autoSpaceDN/>
              <w:adjustRightInd/>
              <w:spacing w:after="200" w:line="276" w:lineRule="auto"/>
              <w:ind w:left="71"/>
              <w:contextualSpacing/>
              <w:textAlignment w:val="auto"/>
              <w:rPr>
                <w:rFonts w:ascii="Arial" w:hAnsi="Arial" w:cs="Arial"/>
              </w:rPr>
            </w:pPr>
            <w:r w:rsidRPr="001F168E">
              <w:rPr>
                <w:rFonts w:ascii="Arial" w:hAnsi="Arial" w:cs="Arial"/>
              </w:rPr>
              <w:t>8.The payment condition is prepayment.</w:t>
            </w:r>
          </w:p>
          <w:p w:rsidR="001F168E" w:rsidRPr="001F168E" w:rsidRDefault="001F168E" w:rsidP="001F168E">
            <w:pPr>
              <w:pStyle w:val="ac"/>
              <w:widowControl/>
              <w:tabs>
                <w:tab w:val="left" w:pos="407"/>
              </w:tabs>
              <w:overflowPunct/>
              <w:autoSpaceDE/>
              <w:autoSpaceDN/>
              <w:adjustRightInd/>
              <w:spacing w:after="200" w:line="276" w:lineRule="auto"/>
              <w:ind w:left="71"/>
              <w:contextualSpacing/>
              <w:textAlignment w:val="auto"/>
              <w:rPr>
                <w:rFonts w:ascii="Arial" w:hAnsi="Arial" w:cs="Arial"/>
              </w:rPr>
            </w:pPr>
            <w:r w:rsidRPr="001F168E">
              <w:rPr>
                <w:rFonts w:ascii="Arial" w:hAnsi="Arial" w:cs="Arial"/>
              </w:rPr>
              <w:t xml:space="preserve">9. The products are delivered and sold on the territory of </w:t>
            </w:r>
            <w:proofErr w:type="gramStart"/>
            <w:r w:rsidR="00A92476">
              <w:rPr>
                <w:rFonts w:ascii="Arial" w:hAnsi="Arial" w:cs="Arial"/>
              </w:rPr>
              <w:t xml:space="preserve">… </w:t>
            </w:r>
            <w:r w:rsidRPr="001F168E">
              <w:rPr>
                <w:rFonts w:ascii="Arial" w:hAnsi="Arial" w:cs="Arial"/>
              </w:rPr>
              <w:t>.</w:t>
            </w:r>
            <w:proofErr w:type="gramEnd"/>
          </w:p>
          <w:p w:rsidR="001F168E" w:rsidRPr="001F168E" w:rsidRDefault="001F168E" w:rsidP="001F168E">
            <w:pPr>
              <w:pStyle w:val="ac"/>
              <w:widowControl/>
              <w:tabs>
                <w:tab w:val="left" w:pos="407"/>
              </w:tabs>
              <w:overflowPunct/>
              <w:autoSpaceDE/>
              <w:autoSpaceDN/>
              <w:adjustRightInd/>
              <w:spacing w:after="200" w:line="276" w:lineRule="auto"/>
              <w:ind w:left="71"/>
              <w:contextualSpacing/>
              <w:textAlignment w:val="auto"/>
              <w:rPr>
                <w:rFonts w:ascii="Arial" w:hAnsi="Arial" w:cs="Arial"/>
              </w:rPr>
            </w:pPr>
            <w:r w:rsidRPr="001F168E">
              <w:rPr>
                <w:rFonts w:ascii="Arial" w:hAnsi="Arial" w:cs="Arial"/>
              </w:rPr>
              <w:t>10.A lot of goods delivery delay shall not exceed 95 days from the date of the first prepayment receiving for a lot of goods.</w:t>
            </w:r>
          </w:p>
          <w:p w:rsidR="001F168E" w:rsidRPr="001F168E" w:rsidRDefault="001F168E" w:rsidP="001F168E">
            <w:pPr>
              <w:pStyle w:val="ac"/>
              <w:widowControl/>
              <w:tabs>
                <w:tab w:val="left" w:pos="407"/>
              </w:tabs>
              <w:overflowPunct/>
              <w:autoSpaceDE/>
              <w:autoSpaceDN/>
              <w:adjustRightInd/>
              <w:spacing w:after="200" w:line="276" w:lineRule="auto"/>
              <w:ind w:left="71"/>
              <w:contextualSpacing/>
              <w:textAlignment w:val="auto"/>
              <w:rPr>
                <w:rFonts w:ascii="Arial" w:hAnsi="Arial" w:cs="Arial"/>
              </w:rPr>
            </w:pPr>
            <w:r w:rsidRPr="001F168E">
              <w:rPr>
                <w:rFonts w:ascii="Arial" w:hAnsi="Arial" w:cs="Arial"/>
              </w:rPr>
              <w:t xml:space="preserve">11. In case of failure to deliver goods per prepayment amount, the full amount shall be returned on the Distributor account in compliance with art.19 of the law </w:t>
            </w:r>
            <w:proofErr w:type="gramStart"/>
            <w:r w:rsidRPr="001F168E">
              <w:rPr>
                <w:rFonts w:ascii="Arial" w:hAnsi="Arial" w:cs="Arial"/>
              </w:rPr>
              <w:t>№</w:t>
            </w:r>
            <w:r w:rsidR="00A92476">
              <w:rPr>
                <w:rFonts w:ascii="Arial" w:hAnsi="Arial" w:cs="Arial"/>
              </w:rPr>
              <w:t xml:space="preserve"> </w:t>
            </w:r>
            <w:r w:rsidRPr="001F168E">
              <w:rPr>
                <w:rFonts w:ascii="Arial" w:hAnsi="Arial" w:cs="Arial"/>
              </w:rPr>
              <w:t xml:space="preserve"> within</w:t>
            </w:r>
            <w:proofErr w:type="gramEnd"/>
            <w:r w:rsidRPr="001F168E">
              <w:rPr>
                <w:rFonts w:ascii="Arial" w:hAnsi="Arial" w:cs="Arial"/>
              </w:rPr>
              <w:t xml:space="preserve"> 50 days.</w:t>
            </w:r>
          </w:p>
          <w:p w:rsidR="001D2292" w:rsidRPr="001F168E" w:rsidRDefault="001D2292" w:rsidP="001F168E">
            <w:pPr>
              <w:pStyle w:val="ac"/>
              <w:ind w:left="0"/>
              <w:rPr>
                <w:rFonts w:ascii="Arial" w:hAnsi="Arial"/>
                <w:noProof/>
                <w:lang w:eastAsia="en-US"/>
              </w:rPr>
            </w:pPr>
          </w:p>
          <w:p w:rsidR="00A045DE" w:rsidRPr="001F168E" w:rsidRDefault="00A045DE" w:rsidP="00A045DE">
            <w:pPr>
              <w:pStyle w:val="ac"/>
              <w:rPr>
                <w:rFonts w:ascii="Arial" w:hAnsi="Arial"/>
                <w:noProof/>
                <w:lang w:eastAsia="en-US"/>
              </w:rPr>
            </w:pPr>
          </w:p>
          <w:p w:rsidR="0000447D" w:rsidRPr="00FF6FB8" w:rsidRDefault="0000447D" w:rsidP="00A045DE">
            <w:pPr>
              <w:jc w:val="center"/>
              <w:rPr>
                <w:rFonts w:ascii="Arial" w:hAnsi="Arial"/>
                <w:b/>
                <w:noProof/>
                <w:lang w:val="ru-RU" w:eastAsia="en-US"/>
              </w:rPr>
            </w:pPr>
            <w:r w:rsidRPr="00FF6FB8">
              <w:rPr>
                <w:rFonts w:ascii="Arial" w:hAnsi="Arial"/>
                <w:b/>
                <w:noProof/>
                <w:lang w:val="ru-RU" w:eastAsia="en-US"/>
              </w:rPr>
              <w:t>ARTICLE II</w:t>
            </w:r>
          </w:p>
          <w:p w:rsidR="0000447D" w:rsidRPr="00FF6FB8" w:rsidRDefault="0000447D" w:rsidP="00A045DE">
            <w:pPr>
              <w:jc w:val="center"/>
              <w:rPr>
                <w:rFonts w:ascii="Arial" w:hAnsi="Arial"/>
                <w:noProof/>
                <w:lang w:val="ru-RU" w:eastAsia="en-US"/>
              </w:rPr>
            </w:pPr>
            <w:r w:rsidRPr="00FF6FB8">
              <w:rPr>
                <w:rFonts w:ascii="Arial" w:hAnsi="Arial"/>
                <w:b/>
                <w:noProof/>
                <w:lang w:val="ru-RU" w:eastAsia="en-US"/>
              </w:rPr>
              <w:t>MARKETING AND SUPPORT</w:t>
            </w:r>
          </w:p>
          <w:p w:rsidR="001D2292" w:rsidRPr="00FF6FB8" w:rsidRDefault="001D2292" w:rsidP="00A045DE">
            <w:pPr>
              <w:pStyle w:val="2"/>
              <w:numPr>
                <w:ilvl w:val="0"/>
                <w:numId w:val="0"/>
              </w:numPr>
              <w:spacing w:before="0" w:after="0" w:line="240" w:lineRule="auto"/>
              <w:ind w:left="720" w:hanging="720"/>
              <w:rPr>
                <w:rFonts w:ascii="Arial" w:hAnsi="Arial"/>
                <w:color w:val="auto"/>
                <w:sz w:val="20"/>
                <w:lang w:val="ru-RU"/>
              </w:rPr>
            </w:pPr>
          </w:p>
          <w:p w:rsidR="0000447D" w:rsidRPr="003A0BCC" w:rsidRDefault="0000447D" w:rsidP="00A045DE">
            <w:pPr>
              <w:pStyle w:val="aa"/>
              <w:numPr>
                <w:ilvl w:val="0"/>
                <w:numId w:val="42"/>
              </w:numPr>
              <w:tabs>
                <w:tab w:val="left" w:pos="290"/>
              </w:tabs>
              <w:kinsoku w:val="0"/>
              <w:overflowPunct w:val="0"/>
              <w:autoSpaceDE w:val="0"/>
              <w:autoSpaceDN w:val="0"/>
              <w:adjustRightInd w:val="0"/>
              <w:rPr>
                <w:rFonts w:ascii="Arial" w:eastAsia="Times New Roman" w:hAnsi="Arial"/>
                <w:noProof/>
                <w:sz w:val="20"/>
                <w:szCs w:val="20"/>
              </w:rPr>
            </w:pPr>
            <w:r w:rsidRPr="003A0BCC">
              <w:rPr>
                <w:rFonts w:ascii="Arial" w:eastAsia="Times New Roman" w:hAnsi="Arial"/>
                <w:noProof/>
                <w:sz w:val="20"/>
                <w:szCs w:val="20"/>
              </w:rPr>
              <w:lastRenderedPageBreak/>
              <w:t xml:space="preserve">Sales. Distributor shall use its best efforts to  </w:t>
            </w:r>
          </w:p>
          <w:p w:rsidR="0000447D" w:rsidRPr="003A0BCC" w:rsidRDefault="0000447D" w:rsidP="00A045DE">
            <w:pPr>
              <w:pStyle w:val="aa"/>
              <w:tabs>
                <w:tab w:val="left" w:pos="290"/>
              </w:tabs>
              <w:kinsoku w:val="0"/>
              <w:overflowPunct w:val="0"/>
              <w:autoSpaceDE w:val="0"/>
              <w:autoSpaceDN w:val="0"/>
              <w:adjustRightInd w:val="0"/>
              <w:rPr>
                <w:rFonts w:ascii="Arial" w:eastAsia="Times New Roman" w:hAnsi="Arial"/>
                <w:noProof/>
                <w:sz w:val="20"/>
                <w:szCs w:val="20"/>
              </w:rPr>
            </w:pPr>
            <w:r w:rsidRPr="003A0BCC">
              <w:rPr>
                <w:rFonts w:ascii="Arial" w:eastAsia="Times New Roman" w:hAnsi="Arial"/>
                <w:noProof/>
                <w:sz w:val="20"/>
                <w:szCs w:val="20"/>
              </w:rPr>
              <w:t>promote the sale and distribution of the Equipment and to provide adequate support,which efforts shall include the following:</w:t>
            </w:r>
          </w:p>
          <w:p w:rsidR="0000447D" w:rsidRPr="003A0BCC" w:rsidRDefault="0000447D" w:rsidP="00A045DE">
            <w:pPr>
              <w:kinsoku w:val="0"/>
              <w:rPr>
                <w:rFonts w:ascii="Arial" w:hAnsi="Arial"/>
                <w:noProof/>
                <w:lang w:eastAsia="en-US"/>
              </w:rPr>
            </w:pPr>
          </w:p>
          <w:p w:rsidR="0000447D" w:rsidRPr="001E4472" w:rsidRDefault="001E4472" w:rsidP="00A045DE">
            <w:pPr>
              <w:pStyle w:val="aa"/>
              <w:tabs>
                <w:tab w:val="left" w:pos="560"/>
              </w:tabs>
              <w:kinsoku w:val="0"/>
              <w:overflowPunct w:val="0"/>
              <w:autoSpaceDE w:val="0"/>
              <w:autoSpaceDN w:val="0"/>
              <w:adjustRightInd w:val="0"/>
              <w:ind w:right="191"/>
              <w:jc w:val="both"/>
              <w:rPr>
                <w:rFonts w:ascii="Arial" w:eastAsia="Times New Roman" w:hAnsi="Arial"/>
                <w:noProof/>
                <w:sz w:val="20"/>
                <w:szCs w:val="20"/>
              </w:rPr>
            </w:pPr>
            <w:r>
              <w:rPr>
                <w:rFonts w:ascii="Arial" w:eastAsia="Times New Roman" w:hAnsi="Arial"/>
                <w:noProof/>
                <w:sz w:val="20"/>
                <w:szCs w:val="20"/>
              </w:rPr>
              <w:t xml:space="preserve">(a) </w:t>
            </w:r>
            <w:r w:rsidR="0000447D" w:rsidRPr="001E4472">
              <w:rPr>
                <w:rFonts w:ascii="Arial" w:eastAsia="Times New Roman" w:hAnsi="Arial"/>
                <w:noProof/>
                <w:sz w:val="20"/>
                <w:szCs w:val="20"/>
              </w:rPr>
              <w:t xml:space="preserve">Help and assist the Company to register the </w:t>
            </w:r>
            <w:r w:rsidR="00F2649F" w:rsidRPr="00F2649F">
              <w:rPr>
                <w:rFonts w:ascii="Arial" w:hAnsi="Arial"/>
                <w:b/>
                <w:sz w:val="20"/>
              </w:rPr>
              <w:t>UUU</w:t>
            </w:r>
            <w:r w:rsidR="00F2649F" w:rsidRPr="00F2649F">
              <w:rPr>
                <w:rFonts w:ascii="Arial" w:hAnsi="Arial"/>
                <w:sz w:val="20"/>
              </w:rPr>
              <w:t xml:space="preserve"> </w:t>
            </w:r>
            <w:r w:rsidR="0000447D" w:rsidRPr="001E4472">
              <w:rPr>
                <w:rFonts w:ascii="Arial" w:eastAsia="Times New Roman" w:hAnsi="Arial"/>
                <w:noProof/>
                <w:sz w:val="20"/>
                <w:szCs w:val="20"/>
              </w:rPr>
              <w:t>trademark under the Company's name and on Its behalf,in the Distributor's country;</w:t>
            </w:r>
          </w:p>
          <w:p w:rsidR="0000447D" w:rsidRPr="001E4472" w:rsidRDefault="0000447D" w:rsidP="00A045DE">
            <w:pPr>
              <w:kinsoku w:val="0"/>
              <w:rPr>
                <w:rFonts w:ascii="Arial" w:hAnsi="Arial"/>
                <w:noProof/>
                <w:lang w:eastAsia="en-US"/>
              </w:rPr>
            </w:pPr>
          </w:p>
          <w:p w:rsidR="0000447D" w:rsidRPr="001E4472" w:rsidRDefault="001E4472" w:rsidP="00A045DE">
            <w:pPr>
              <w:pStyle w:val="aa"/>
              <w:tabs>
                <w:tab w:val="left" w:pos="560"/>
              </w:tabs>
              <w:kinsoku w:val="0"/>
              <w:overflowPunct w:val="0"/>
              <w:autoSpaceDE w:val="0"/>
              <w:autoSpaceDN w:val="0"/>
              <w:adjustRightInd w:val="0"/>
              <w:ind w:right="197"/>
              <w:jc w:val="both"/>
              <w:rPr>
                <w:rFonts w:ascii="Arial" w:eastAsia="Times New Roman" w:hAnsi="Arial"/>
                <w:noProof/>
                <w:sz w:val="20"/>
                <w:szCs w:val="20"/>
              </w:rPr>
            </w:pPr>
            <w:r>
              <w:rPr>
                <w:rFonts w:ascii="Arial" w:eastAsia="Times New Roman" w:hAnsi="Arial"/>
                <w:noProof/>
                <w:sz w:val="20"/>
                <w:szCs w:val="20"/>
              </w:rPr>
              <w:t xml:space="preserve">(b) </w:t>
            </w:r>
            <w:r w:rsidR="0000447D" w:rsidRPr="001E4472">
              <w:rPr>
                <w:rFonts w:ascii="Arial" w:eastAsia="Times New Roman" w:hAnsi="Arial"/>
                <w:noProof/>
                <w:sz w:val="20"/>
                <w:szCs w:val="20"/>
              </w:rPr>
              <w:t>If the Distributor wants to translate the catalogue or any other existing document in his own language that is not represented amongst the languages available within the Company's documentation,he should do it by himself.</w:t>
            </w:r>
          </w:p>
          <w:p w:rsidR="0000447D" w:rsidRPr="001E4472" w:rsidRDefault="0000447D" w:rsidP="00A045DE">
            <w:pPr>
              <w:kinsoku w:val="0"/>
              <w:rPr>
                <w:rFonts w:ascii="Arial" w:hAnsi="Arial"/>
                <w:noProof/>
                <w:lang w:eastAsia="en-US"/>
              </w:rPr>
            </w:pPr>
          </w:p>
          <w:p w:rsidR="0000447D" w:rsidRPr="001E4472" w:rsidRDefault="0000447D" w:rsidP="00A045DE">
            <w:pPr>
              <w:kinsoku w:val="0"/>
              <w:rPr>
                <w:rFonts w:ascii="Arial" w:hAnsi="Arial"/>
                <w:noProof/>
                <w:lang w:eastAsia="en-US"/>
              </w:rPr>
            </w:pPr>
          </w:p>
          <w:p w:rsidR="0000447D" w:rsidRPr="003A0BCC" w:rsidRDefault="001E4472" w:rsidP="00A045DE">
            <w:pPr>
              <w:pStyle w:val="aa"/>
              <w:tabs>
                <w:tab w:val="left" w:pos="560"/>
                <w:tab w:val="left" w:pos="1100"/>
              </w:tabs>
              <w:kinsoku w:val="0"/>
              <w:overflowPunct w:val="0"/>
              <w:autoSpaceDE w:val="0"/>
              <w:autoSpaceDN w:val="0"/>
              <w:adjustRightInd w:val="0"/>
              <w:ind w:right="204"/>
              <w:jc w:val="both"/>
              <w:rPr>
                <w:rFonts w:ascii="Arial" w:eastAsia="Times New Roman" w:hAnsi="Arial"/>
                <w:noProof/>
                <w:sz w:val="20"/>
                <w:szCs w:val="20"/>
              </w:rPr>
            </w:pPr>
            <w:r>
              <w:rPr>
                <w:rFonts w:ascii="Arial" w:eastAsia="Times New Roman" w:hAnsi="Arial"/>
                <w:noProof/>
                <w:sz w:val="20"/>
                <w:szCs w:val="20"/>
              </w:rPr>
              <w:t xml:space="preserve">(e) </w:t>
            </w:r>
            <w:r w:rsidR="0000447D" w:rsidRPr="001E4472">
              <w:rPr>
                <w:rFonts w:ascii="Arial" w:eastAsia="Times New Roman" w:hAnsi="Arial"/>
                <w:noProof/>
                <w:sz w:val="20"/>
                <w:szCs w:val="20"/>
              </w:rPr>
              <w:t xml:space="preserve">Undertake promotional campaigns, exhibitions within its geographic area, and canvas prospective users to stimulate the sales of Equipment . </w:t>
            </w:r>
            <w:r w:rsidR="0000447D" w:rsidRPr="003A0BCC">
              <w:rPr>
                <w:rFonts w:ascii="Arial" w:eastAsia="Times New Roman" w:hAnsi="Arial"/>
                <w:noProof/>
                <w:sz w:val="20"/>
                <w:szCs w:val="20"/>
              </w:rPr>
              <w:t xml:space="preserve">If during these campaigns a potential client comes from a different area or country than the ones initially defined in 1.1,Distributor should provide him with some information and catalogue,as well as the details of the </w:t>
            </w:r>
            <w:r w:rsidR="00F2649F" w:rsidRPr="00F2649F">
              <w:rPr>
                <w:rFonts w:ascii="Arial" w:hAnsi="Arial"/>
                <w:b/>
                <w:sz w:val="20"/>
              </w:rPr>
              <w:t>UUU</w:t>
            </w:r>
            <w:r w:rsidR="00F2649F" w:rsidRPr="00F2649F">
              <w:rPr>
                <w:rFonts w:ascii="Arial" w:hAnsi="Arial"/>
                <w:sz w:val="20"/>
              </w:rPr>
              <w:t xml:space="preserve"> </w:t>
            </w:r>
            <w:r w:rsidR="0000447D" w:rsidRPr="003A0BCC">
              <w:rPr>
                <w:rFonts w:ascii="Arial" w:eastAsia="Times New Roman" w:hAnsi="Arial"/>
                <w:noProof/>
                <w:sz w:val="20"/>
                <w:szCs w:val="20"/>
              </w:rPr>
              <w:t xml:space="preserve">Headquarters. This is to protect the rights of the possible already Distributor in the country where the potential customer comes from – and the other way round. </w:t>
            </w:r>
          </w:p>
          <w:p w:rsidR="00554BFB" w:rsidRPr="003A0BCC" w:rsidRDefault="00554BFB" w:rsidP="00A045DE">
            <w:pPr>
              <w:pStyle w:val="ac"/>
              <w:rPr>
                <w:rFonts w:ascii="Arial" w:hAnsi="Arial"/>
                <w:noProof/>
                <w:lang w:eastAsia="en-US"/>
              </w:rPr>
            </w:pPr>
          </w:p>
          <w:p w:rsidR="0000447D" w:rsidRPr="003A0BCC" w:rsidRDefault="0000447D" w:rsidP="00A045DE">
            <w:pPr>
              <w:pStyle w:val="2"/>
              <w:numPr>
                <w:ilvl w:val="0"/>
                <w:numId w:val="0"/>
              </w:numPr>
              <w:spacing w:before="0" w:after="0" w:line="240" w:lineRule="auto"/>
              <w:ind w:left="720" w:hanging="720"/>
              <w:rPr>
                <w:rFonts w:ascii="Arial" w:hAnsi="Arial"/>
                <w:color w:val="auto"/>
                <w:sz w:val="20"/>
                <w:lang w:val="en-US"/>
              </w:rPr>
            </w:pPr>
            <w:r w:rsidRPr="001E4472">
              <w:rPr>
                <w:rFonts w:ascii="Arial" w:hAnsi="Arial"/>
                <w:color w:val="auto"/>
                <w:sz w:val="20"/>
                <w:lang w:val="en-US"/>
              </w:rPr>
              <w:t xml:space="preserve">       </w:t>
            </w:r>
          </w:p>
          <w:p w:rsidR="00A045DE" w:rsidRPr="003A0BCC" w:rsidRDefault="00A045DE" w:rsidP="00A045DE">
            <w:pPr>
              <w:pStyle w:val="2"/>
              <w:numPr>
                <w:ilvl w:val="0"/>
                <w:numId w:val="0"/>
              </w:numPr>
              <w:spacing w:before="0" w:after="0" w:line="240" w:lineRule="auto"/>
              <w:ind w:left="720" w:hanging="720"/>
              <w:rPr>
                <w:rFonts w:ascii="Arial" w:hAnsi="Arial"/>
                <w:color w:val="auto"/>
                <w:sz w:val="20"/>
                <w:lang w:val="en-US"/>
              </w:rPr>
            </w:pPr>
          </w:p>
          <w:p w:rsidR="0018594F" w:rsidRPr="00A045DE" w:rsidRDefault="0018594F" w:rsidP="00A045DE">
            <w:pPr>
              <w:pStyle w:val="aa"/>
              <w:tabs>
                <w:tab w:val="left" w:pos="560"/>
                <w:tab w:val="left" w:pos="1100"/>
              </w:tabs>
              <w:kinsoku w:val="0"/>
              <w:overflowPunct w:val="0"/>
              <w:autoSpaceDE w:val="0"/>
              <w:autoSpaceDN w:val="0"/>
              <w:adjustRightInd w:val="0"/>
              <w:ind w:right="204"/>
              <w:jc w:val="center"/>
              <w:rPr>
                <w:rFonts w:ascii="Arial" w:eastAsia="Times New Roman" w:hAnsi="Arial"/>
                <w:b/>
                <w:noProof/>
                <w:sz w:val="20"/>
                <w:szCs w:val="20"/>
              </w:rPr>
            </w:pPr>
            <w:r w:rsidRPr="00A045DE">
              <w:rPr>
                <w:rFonts w:ascii="Arial" w:eastAsia="Times New Roman" w:hAnsi="Arial"/>
                <w:b/>
                <w:noProof/>
                <w:sz w:val="20"/>
                <w:szCs w:val="20"/>
              </w:rPr>
              <w:t>ARTICLE III</w:t>
            </w:r>
          </w:p>
          <w:p w:rsidR="0043472C" w:rsidRPr="00A045DE" w:rsidRDefault="0018594F" w:rsidP="00A045DE">
            <w:pPr>
              <w:widowControl/>
              <w:ind w:firstLine="20"/>
              <w:jc w:val="center"/>
              <w:rPr>
                <w:rFonts w:ascii="Arial" w:hAnsi="Arial"/>
                <w:b/>
                <w:noProof/>
                <w:lang w:eastAsia="en-US"/>
              </w:rPr>
            </w:pPr>
            <w:r w:rsidRPr="00A045DE">
              <w:rPr>
                <w:rFonts w:ascii="Arial" w:hAnsi="Arial"/>
                <w:b/>
                <w:noProof/>
                <w:lang w:eastAsia="en-US"/>
              </w:rPr>
              <w:t>DELIVERY</w:t>
            </w:r>
          </w:p>
          <w:p w:rsidR="0018594F" w:rsidRPr="00A045DE" w:rsidRDefault="0018594F" w:rsidP="00A045DE">
            <w:pPr>
              <w:widowControl/>
              <w:ind w:firstLine="20"/>
              <w:jc w:val="center"/>
              <w:rPr>
                <w:rFonts w:ascii="Arial" w:hAnsi="Arial"/>
                <w:noProof/>
                <w:lang w:eastAsia="en-US"/>
              </w:rPr>
            </w:pPr>
          </w:p>
          <w:p w:rsidR="0018594F" w:rsidRPr="003A0BCC" w:rsidRDefault="00B60516" w:rsidP="00A045DE">
            <w:pPr>
              <w:kinsoku w:val="0"/>
              <w:ind w:left="131" w:right="249" w:hanging="21"/>
              <w:jc w:val="both"/>
              <w:rPr>
                <w:rFonts w:ascii="Arial" w:hAnsi="Arial"/>
                <w:noProof/>
                <w:lang w:eastAsia="en-US"/>
              </w:rPr>
            </w:pPr>
            <w:r w:rsidRPr="00A045DE">
              <w:rPr>
                <w:rFonts w:ascii="Arial" w:hAnsi="Arial"/>
                <w:noProof/>
                <w:lang w:eastAsia="en-US"/>
              </w:rPr>
              <w:t xml:space="preserve">1. </w:t>
            </w:r>
            <w:r w:rsidR="0018594F" w:rsidRPr="00A045DE">
              <w:rPr>
                <w:rFonts w:ascii="Arial" w:hAnsi="Arial"/>
                <w:noProof/>
                <w:lang w:eastAsia="en-US"/>
              </w:rPr>
              <w:t xml:space="preserve">Purchase Orders. </w:t>
            </w:r>
            <w:r w:rsidR="0018594F" w:rsidRPr="003A0BCC">
              <w:rPr>
                <w:rFonts w:ascii="Arial" w:hAnsi="Arial"/>
                <w:noProof/>
                <w:lang w:eastAsia="en-US"/>
              </w:rPr>
              <w:t>Distributor shall order Equipment by written notice to Company. Each order shall specify the number of units to be shipped, the type of units to be shipped (as identified by Company model number designations indicated in the Price List) including all optional features, the desired method of shipment and the installation site. Company shall indicate its acceptance of such release by returning a signed copy to Distributor. Company agrees to ship units to Distributor as close as possible to the delivery schedule set forth in each order as accepted by Company,unless Company otherwise indicates in writing.</w:t>
            </w:r>
          </w:p>
          <w:p w:rsidR="00A045DE" w:rsidRPr="003A0BCC" w:rsidRDefault="00A045DE" w:rsidP="00A045DE">
            <w:pPr>
              <w:kinsoku w:val="0"/>
              <w:ind w:right="249" w:hanging="21"/>
              <w:rPr>
                <w:rFonts w:ascii="Arial" w:hAnsi="Arial"/>
                <w:noProof/>
                <w:lang w:eastAsia="en-US"/>
              </w:rPr>
            </w:pPr>
          </w:p>
          <w:p w:rsidR="00743134" w:rsidRPr="003A0BCC" w:rsidRDefault="00200F40" w:rsidP="00A045DE">
            <w:pPr>
              <w:widowControl/>
              <w:tabs>
                <w:tab w:val="left" w:pos="1120"/>
              </w:tabs>
              <w:kinsoku w:val="0"/>
              <w:ind w:left="112" w:right="249"/>
              <w:jc w:val="both"/>
              <w:textAlignment w:val="auto"/>
              <w:rPr>
                <w:rFonts w:ascii="Arial" w:hAnsi="Arial"/>
                <w:noProof/>
                <w:lang w:eastAsia="en-US"/>
              </w:rPr>
            </w:pPr>
            <w:r>
              <w:rPr>
                <w:rFonts w:ascii="Arial" w:hAnsi="Arial"/>
                <w:noProof/>
                <w:lang w:eastAsia="en-US"/>
              </w:rPr>
              <w:t xml:space="preserve">2. </w:t>
            </w:r>
            <w:r w:rsidR="0018594F" w:rsidRPr="003A0BCC">
              <w:rPr>
                <w:rFonts w:ascii="Arial" w:hAnsi="Arial"/>
                <w:noProof/>
                <w:u w:val="single"/>
                <w:lang w:eastAsia="en-US"/>
              </w:rPr>
              <w:t>Shipment</w:t>
            </w:r>
            <w:r w:rsidR="0018594F" w:rsidRPr="003A0BCC">
              <w:rPr>
                <w:rFonts w:ascii="Arial" w:hAnsi="Arial"/>
                <w:noProof/>
                <w:lang w:eastAsia="en-US"/>
              </w:rPr>
              <w:t>. All shipments of Equipment shall be made EXW Company's warehouse and liability for loss or damage in transit, or thereafter, shall pass to Distributor upon Company's delivery of Equipment to a common carrier for shipment. Shipping dates are approximate and are based, to a great extent,</w:t>
            </w:r>
            <w:r w:rsidR="00D72318" w:rsidRPr="003A0BCC">
              <w:rPr>
                <w:rFonts w:ascii="Arial" w:hAnsi="Arial"/>
                <w:noProof/>
                <w:lang w:eastAsia="en-US"/>
              </w:rPr>
              <w:t xml:space="preserve"> </w:t>
            </w:r>
            <w:r w:rsidR="0018594F" w:rsidRPr="003A0BCC">
              <w:rPr>
                <w:rFonts w:ascii="Arial" w:hAnsi="Arial"/>
                <w:noProof/>
                <w:lang w:eastAsia="en-US"/>
              </w:rPr>
              <w:t>on prompt receipt by Company of all necessary ordering information from Distributor. Distributor shall bear all costs of transportation and insurance and will promptly reimburse Company if Company prepays or otherwise pays for such expenses. Company shall not be in default by reason of any failure in its performance under this Agreement if such failure  results from, whether directly or indirectly, fire, explosion,</w:t>
            </w:r>
            <w:r w:rsidR="0054125A" w:rsidRPr="003A0BCC">
              <w:rPr>
                <w:rFonts w:ascii="Arial" w:hAnsi="Arial"/>
                <w:noProof/>
                <w:lang w:eastAsia="en-US"/>
              </w:rPr>
              <w:t xml:space="preserve"> </w:t>
            </w:r>
            <w:r w:rsidR="0018594F" w:rsidRPr="003A0BCC">
              <w:rPr>
                <w:rFonts w:ascii="Arial" w:hAnsi="Arial"/>
                <w:noProof/>
                <w:lang w:eastAsia="en-US"/>
              </w:rPr>
              <w:t>strike, freight embargo, Act of God or of the public enemy,</w:t>
            </w:r>
            <w:r w:rsidR="001069A2" w:rsidRPr="003A0BCC">
              <w:rPr>
                <w:rFonts w:ascii="Arial" w:hAnsi="Arial"/>
                <w:noProof/>
                <w:lang w:eastAsia="en-US"/>
              </w:rPr>
              <w:t xml:space="preserve"> </w:t>
            </w:r>
            <w:r w:rsidR="0018594F" w:rsidRPr="003A0BCC">
              <w:rPr>
                <w:rFonts w:ascii="Arial" w:hAnsi="Arial"/>
                <w:noProof/>
                <w:lang w:eastAsia="en-US"/>
              </w:rPr>
              <w:t>war, civil disturbance, act of any government,</w:t>
            </w:r>
            <w:r w:rsidR="001069A2" w:rsidRPr="003A0BCC">
              <w:rPr>
                <w:rFonts w:ascii="Arial" w:hAnsi="Arial"/>
                <w:noProof/>
                <w:lang w:eastAsia="en-US"/>
              </w:rPr>
              <w:t xml:space="preserve"> </w:t>
            </w:r>
            <w:r w:rsidR="0018594F" w:rsidRPr="003A0BCC">
              <w:rPr>
                <w:rFonts w:ascii="Arial" w:hAnsi="Arial"/>
                <w:noProof/>
                <w:lang w:eastAsia="en-US"/>
              </w:rPr>
              <w:t xml:space="preserve">de jure or </w:t>
            </w:r>
            <w:r w:rsidR="0018594F" w:rsidRPr="003A0BCC">
              <w:rPr>
                <w:rFonts w:ascii="Arial" w:hAnsi="Arial"/>
                <w:noProof/>
                <w:lang w:eastAsia="en-US"/>
              </w:rPr>
              <w:lastRenderedPageBreak/>
              <w:t>de facto, or agency or official thereof, material or labor shortage, transportation contingencies, unusually severe weather, default of any other manufacturer or a supplier or subcontractor, quarantine, restriction, epidemic, or catastrophe, lack of timely instructions or essentia</w:t>
            </w:r>
            <w:r w:rsidR="00B60516" w:rsidRPr="003A0BCC">
              <w:rPr>
                <w:rFonts w:ascii="Arial" w:hAnsi="Arial"/>
                <w:noProof/>
                <w:lang w:eastAsia="en-US"/>
              </w:rPr>
              <w:t>l information from Distributor,</w:t>
            </w:r>
            <w:r w:rsidR="007C427E" w:rsidRPr="003A0BCC">
              <w:rPr>
                <w:rFonts w:ascii="Arial" w:hAnsi="Arial"/>
                <w:noProof/>
                <w:lang w:eastAsia="en-US"/>
              </w:rPr>
              <w:t xml:space="preserve"> </w:t>
            </w:r>
            <w:r w:rsidR="00B60516" w:rsidRPr="003A0BCC">
              <w:rPr>
                <w:rFonts w:ascii="Arial" w:hAnsi="Arial"/>
                <w:noProof/>
                <w:lang w:eastAsia="en-US"/>
              </w:rPr>
              <w:t>or otherwise arisen out of causes beyond the control of the Company. Nor shall the Company at any time be liable for any incidental, special or consequential damages.</w:t>
            </w:r>
          </w:p>
          <w:p w:rsidR="003B487E" w:rsidRPr="003A0BCC" w:rsidRDefault="003B487E" w:rsidP="00A045DE">
            <w:pPr>
              <w:widowControl/>
              <w:tabs>
                <w:tab w:val="left" w:pos="1120"/>
              </w:tabs>
              <w:kinsoku w:val="0"/>
              <w:ind w:right="249"/>
              <w:jc w:val="both"/>
              <w:textAlignment w:val="auto"/>
              <w:rPr>
                <w:rFonts w:ascii="Arial" w:hAnsi="Arial"/>
                <w:noProof/>
                <w:lang w:eastAsia="en-US"/>
              </w:rPr>
            </w:pPr>
          </w:p>
          <w:p w:rsidR="003B487E" w:rsidRPr="003A0BCC" w:rsidRDefault="003B487E" w:rsidP="00A045DE">
            <w:pPr>
              <w:widowControl/>
              <w:tabs>
                <w:tab w:val="left" w:pos="1120"/>
              </w:tabs>
              <w:kinsoku w:val="0"/>
              <w:ind w:right="249"/>
              <w:jc w:val="both"/>
              <w:textAlignment w:val="auto"/>
              <w:rPr>
                <w:rFonts w:ascii="Arial" w:hAnsi="Arial"/>
                <w:noProof/>
                <w:lang w:eastAsia="en-US"/>
              </w:rPr>
            </w:pPr>
          </w:p>
          <w:p w:rsidR="00A045DE" w:rsidRPr="003A0BCC" w:rsidRDefault="00A045DE" w:rsidP="00A045DE">
            <w:pPr>
              <w:widowControl/>
              <w:tabs>
                <w:tab w:val="left" w:pos="1120"/>
              </w:tabs>
              <w:kinsoku w:val="0"/>
              <w:ind w:right="249"/>
              <w:jc w:val="both"/>
              <w:textAlignment w:val="auto"/>
              <w:rPr>
                <w:rFonts w:ascii="Arial" w:hAnsi="Arial"/>
                <w:noProof/>
                <w:lang w:eastAsia="en-US"/>
              </w:rPr>
            </w:pPr>
          </w:p>
          <w:p w:rsidR="00A045DE" w:rsidRPr="003A0BCC" w:rsidRDefault="00A045DE" w:rsidP="00A045DE">
            <w:pPr>
              <w:widowControl/>
              <w:tabs>
                <w:tab w:val="left" w:pos="1120"/>
              </w:tabs>
              <w:kinsoku w:val="0"/>
              <w:ind w:right="249"/>
              <w:jc w:val="both"/>
              <w:textAlignment w:val="auto"/>
              <w:rPr>
                <w:rFonts w:ascii="Arial" w:hAnsi="Arial"/>
                <w:noProof/>
                <w:lang w:eastAsia="en-US"/>
              </w:rPr>
            </w:pPr>
          </w:p>
          <w:p w:rsidR="00A045DE" w:rsidRPr="003A0BCC" w:rsidRDefault="00A045DE" w:rsidP="00A045DE">
            <w:pPr>
              <w:widowControl/>
              <w:tabs>
                <w:tab w:val="left" w:pos="1120"/>
              </w:tabs>
              <w:kinsoku w:val="0"/>
              <w:ind w:right="249"/>
              <w:jc w:val="both"/>
              <w:textAlignment w:val="auto"/>
              <w:rPr>
                <w:rFonts w:ascii="Arial" w:hAnsi="Arial"/>
                <w:noProof/>
                <w:lang w:eastAsia="en-US"/>
              </w:rPr>
            </w:pPr>
          </w:p>
          <w:p w:rsidR="00A045DE" w:rsidRPr="003A0BCC" w:rsidRDefault="00A045DE" w:rsidP="00A045DE">
            <w:pPr>
              <w:widowControl/>
              <w:tabs>
                <w:tab w:val="left" w:pos="1120"/>
              </w:tabs>
              <w:kinsoku w:val="0"/>
              <w:ind w:right="249"/>
              <w:jc w:val="both"/>
              <w:textAlignment w:val="auto"/>
              <w:rPr>
                <w:rFonts w:ascii="Arial" w:hAnsi="Arial"/>
                <w:noProof/>
                <w:lang w:eastAsia="en-US"/>
              </w:rPr>
            </w:pPr>
          </w:p>
          <w:p w:rsidR="00A045DE" w:rsidRPr="003A0BCC" w:rsidRDefault="00A045DE" w:rsidP="00A045DE">
            <w:pPr>
              <w:widowControl/>
              <w:tabs>
                <w:tab w:val="left" w:pos="1120"/>
              </w:tabs>
              <w:kinsoku w:val="0"/>
              <w:ind w:right="249"/>
              <w:jc w:val="both"/>
              <w:textAlignment w:val="auto"/>
              <w:rPr>
                <w:rFonts w:ascii="Arial" w:hAnsi="Arial"/>
                <w:noProof/>
                <w:lang w:eastAsia="en-US"/>
              </w:rPr>
            </w:pPr>
          </w:p>
          <w:p w:rsidR="003B487E" w:rsidRPr="003A0BCC" w:rsidRDefault="003B487E" w:rsidP="00A045DE">
            <w:pPr>
              <w:widowControl/>
              <w:tabs>
                <w:tab w:val="left" w:pos="1120"/>
              </w:tabs>
              <w:kinsoku w:val="0"/>
              <w:ind w:right="249"/>
              <w:jc w:val="both"/>
              <w:textAlignment w:val="auto"/>
              <w:rPr>
                <w:rFonts w:ascii="Arial" w:hAnsi="Arial"/>
                <w:noProof/>
                <w:lang w:eastAsia="en-US"/>
              </w:rPr>
            </w:pPr>
          </w:p>
          <w:p w:rsidR="00F2649F" w:rsidRDefault="00B60516" w:rsidP="00A045DE">
            <w:pPr>
              <w:widowControl/>
              <w:tabs>
                <w:tab w:val="left" w:pos="1120"/>
              </w:tabs>
              <w:kinsoku w:val="0"/>
              <w:ind w:left="86" w:right="245"/>
              <w:jc w:val="both"/>
              <w:textAlignment w:val="auto"/>
              <w:rPr>
                <w:rFonts w:ascii="Arial" w:hAnsi="Arial"/>
                <w:noProof/>
                <w:lang w:val="ru-RU" w:eastAsia="en-US"/>
              </w:rPr>
            </w:pPr>
            <w:r w:rsidRPr="003A0BCC">
              <w:rPr>
                <w:rFonts w:ascii="Arial" w:hAnsi="Arial"/>
                <w:noProof/>
                <w:lang w:eastAsia="en-US"/>
              </w:rPr>
              <w:t xml:space="preserve">3. </w:t>
            </w:r>
            <w:r w:rsidRPr="003A0BCC">
              <w:rPr>
                <w:rFonts w:ascii="Arial" w:hAnsi="Arial"/>
                <w:noProof/>
                <w:u w:val="single"/>
                <w:lang w:eastAsia="en-US"/>
              </w:rPr>
              <w:t>Cancellation</w:t>
            </w:r>
            <w:r w:rsidRPr="003A0BCC">
              <w:rPr>
                <w:rFonts w:ascii="Arial" w:hAnsi="Arial"/>
                <w:noProof/>
                <w:lang w:eastAsia="en-US"/>
              </w:rPr>
              <w:t>. Distributor may,at any time prior to the scheduled date of shipment, cancel</w:t>
            </w:r>
            <w:r w:rsidR="003B487E" w:rsidRPr="003A0BCC">
              <w:rPr>
                <w:rFonts w:ascii="Arial" w:hAnsi="Arial"/>
                <w:noProof/>
                <w:lang w:eastAsia="en-US"/>
              </w:rPr>
              <w:t xml:space="preserve"> </w:t>
            </w:r>
            <w:r w:rsidRPr="003A0BCC">
              <w:rPr>
                <w:rFonts w:ascii="Arial" w:hAnsi="Arial"/>
                <w:noProof/>
                <w:lang w:eastAsia="en-US"/>
              </w:rPr>
              <w:t>any or all Equipment on order upon giving timely written notice</w:t>
            </w:r>
            <w:r w:rsidR="00F2649F" w:rsidRPr="00F2649F">
              <w:rPr>
                <w:rFonts w:ascii="Arial" w:hAnsi="Arial"/>
                <w:noProof/>
                <w:lang w:eastAsia="en-US"/>
              </w:rPr>
              <w:t>.</w:t>
            </w:r>
          </w:p>
          <w:p w:rsidR="00A045DE" w:rsidRPr="003A0BCC" w:rsidRDefault="00B60516" w:rsidP="007619F9">
            <w:pPr>
              <w:widowControl/>
              <w:tabs>
                <w:tab w:val="left" w:pos="1120"/>
              </w:tabs>
              <w:kinsoku w:val="0"/>
              <w:ind w:left="86" w:right="245"/>
              <w:jc w:val="both"/>
              <w:textAlignment w:val="auto"/>
              <w:rPr>
                <w:rFonts w:ascii="Arial" w:hAnsi="Arial"/>
                <w:b/>
                <w:smallCaps/>
              </w:rPr>
            </w:pPr>
            <w:r w:rsidRPr="003A0BCC">
              <w:rPr>
                <w:rFonts w:ascii="Arial" w:hAnsi="Arial"/>
                <w:noProof/>
                <w:lang w:eastAsia="en-US"/>
              </w:rPr>
              <w:t xml:space="preserve"> </w:t>
            </w:r>
            <w:bookmarkStart w:id="1" w:name="a202363"/>
            <w:bookmarkStart w:id="2" w:name="_Toc253638814"/>
          </w:p>
          <w:bookmarkEnd w:id="1"/>
          <w:bookmarkEnd w:id="2"/>
          <w:p w:rsidR="00124407" w:rsidRPr="003A0BCC" w:rsidRDefault="00124407" w:rsidP="00A045DE">
            <w:pPr>
              <w:pStyle w:val="2"/>
              <w:numPr>
                <w:ilvl w:val="0"/>
                <w:numId w:val="0"/>
              </w:numPr>
              <w:spacing w:before="0" w:after="0" w:line="240" w:lineRule="auto"/>
              <w:ind w:left="720"/>
              <w:rPr>
                <w:rFonts w:ascii="Arial" w:hAnsi="Arial"/>
                <w:color w:val="auto"/>
                <w:sz w:val="20"/>
                <w:lang w:val="en-US"/>
              </w:rPr>
            </w:pPr>
          </w:p>
          <w:p w:rsidR="003037C9" w:rsidRPr="003A0BCC" w:rsidRDefault="003037C9" w:rsidP="00A045DE">
            <w:pPr>
              <w:jc w:val="center"/>
              <w:rPr>
                <w:rFonts w:ascii="Arial" w:hAnsi="Arial" w:cs="Arial"/>
                <w:b/>
                <w:noProof/>
              </w:rPr>
            </w:pPr>
          </w:p>
          <w:p w:rsidR="003037C9" w:rsidRPr="003A0BCC" w:rsidRDefault="003037C9" w:rsidP="00A045DE">
            <w:pPr>
              <w:jc w:val="center"/>
              <w:rPr>
                <w:rFonts w:ascii="Arial" w:hAnsi="Arial" w:cs="Arial"/>
                <w:b/>
                <w:noProof/>
              </w:rPr>
            </w:pPr>
          </w:p>
          <w:p w:rsidR="001026D1" w:rsidRPr="00064F76" w:rsidRDefault="001026D1" w:rsidP="00A045DE">
            <w:pPr>
              <w:pStyle w:val="2"/>
              <w:numPr>
                <w:ilvl w:val="0"/>
                <w:numId w:val="0"/>
              </w:numPr>
              <w:spacing w:before="0" w:after="0" w:line="240" w:lineRule="auto"/>
              <w:ind w:left="720"/>
              <w:rPr>
                <w:rFonts w:ascii="Arial" w:hAnsi="Arial"/>
                <w:color w:val="auto"/>
                <w:sz w:val="20"/>
                <w:lang w:val="en-US"/>
              </w:rPr>
            </w:pPr>
          </w:p>
          <w:p w:rsidR="001026D1" w:rsidRPr="00064F76" w:rsidRDefault="001026D1" w:rsidP="00A045DE">
            <w:pPr>
              <w:pStyle w:val="2"/>
              <w:numPr>
                <w:ilvl w:val="0"/>
                <w:numId w:val="0"/>
              </w:numPr>
              <w:spacing w:before="0" w:after="0" w:line="240" w:lineRule="auto"/>
              <w:ind w:left="720"/>
              <w:rPr>
                <w:rFonts w:ascii="Arial" w:hAnsi="Arial"/>
                <w:color w:val="auto"/>
                <w:sz w:val="20"/>
                <w:lang w:val="en-US"/>
              </w:rPr>
            </w:pPr>
          </w:p>
          <w:p w:rsidR="00D90235" w:rsidRPr="00FF6FB8" w:rsidRDefault="00D90235" w:rsidP="00A045DE">
            <w:pPr>
              <w:pStyle w:val="2"/>
              <w:numPr>
                <w:ilvl w:val="0"/>
                <w:numId w:val="0"/>
              </w:numPr>
              <w:spacing w:before="0" w:after="0" w:line="240" w:lineRule="auto"/>
              <w:ind w:left="720"/>
              <w:rPr>
                <w:rFonts w:ascii="Arial" w:hAnsi="Arial"/>
                <w:color w:val="auto"/>
                <w:sz w:val="20"/>
                <w:lang w:val="en-US"/>
              </w:rPr>
            </w:pPr>
          </w:p>
          <w:p w:rsidR="00D90235" w:rsidRPr="00FF6FB8" w:rsidRDefault="00D90235" w:rsidP="00A045DE">
            <w:pPr>
              <w:pStyle w:val="2"/>
              <w:numPr>
                <w:ilvl w:val="0"/>
                <w:numId w:val="0"/>
              </w:numPr>
              <w:spacing w:before="0" w:after="0" w:line="240" w:lineRule="auto"/>
              <w:ind w:left="720"/>
              <w:rPr>
                <w:rFonts w:ascii="Arial" w:hAnsi="Arial"/>
                <w:color w:val="auto"/>
                <w:sz w:val="20"/>
                <w:lang w:val="en-US"/>
              </w:rPr>
            </w:pPr>
          </w:p>
          <w:p w:rsidR="007A52D0" w:rsidRPr="009273DD" w:rsidRDefault="007A52D0" w:rsidP="00A045DE">
            <w:pPr>
              <w:ind w:firstLine="20"/>
              <w:rPr>
                <w:rFonts w:ascii="Arial" w:hAnsi="Arial"/>
                <w:noProof/>
                <w:lang w:eastAsia="en-US"/>
              </w:rPr>
            </w:pPr>
            <w:r w:rsidRPr="009273DD">
              <w:rPr>
                <w:rFonts w:ascii="Arial" w:hAnsi="Arial"/>
                <w:noProof/>
                <w:lang w:eastAsia="en-US"/>
              </w:rPr>
              <w:t>.</w:t>
            </w:r>
          </w:p>
          <w:p w:rsidR="004835DE" w:rsidRPr="009273DD" w:rsidRDefault="004835DE" w:rsidP="00A045DE">
            <w:pPr>
              <w:ind w:firstLine="20"/>
              <w:rPr>
                <w:rFonts w:ascii="Arial" w:hAnsi="Arial"/>
                <w:noProof/>
                <w:lang w:eastAsia="en-US"/>
              </w:rPr>
            </w:pPr>
          </w:p>
          <w:p w:rsidR="005F1D88" w:rsidRPr="009273DD" w:rsidRDefault="005F1D88" w:rsidP="00A045DE">
            <w:pPr>
              <w:pStyle w:val="a3"/>
              <w:spacing w:before="0" w:beforeAutospacing="0" w:after="0"/>
              <w:ind w:firstLine="20"/>
              <w:rPr>
                <w:rFonts w:ascii="Arial" w:hAnsi="Arial"/>
                <w:noProof/>
                <w:sz w:val="20"/>
                <w:szCs w:val="20"/>
                <w:lang w:val="en-US" w:eastAsia="en-US"/>
              </w:rPr>
            </w:pPr>
          </w:p>
        </w:tc>
        <w:tc>
          <w:tcPr>
            <w:tcW w:w="160" w:type="dxa"/>
          </w:tcPr>
          <w:p w:rsidR="005F1D88" w:rsidRPr="00045C81" w:rsidRDefault="005F1D88" w:rsidP="00A045DE">
            <w:pPr>
              <w:widowControl/>
              <w:jc w:val="both"/>
              <w:rPr>
                <w:rFonts w:ascii="Arial" w:hAnsi="Arial"/>
                <w:noProof/>
                <w:lang w:val="en-AU" w:eastAsia="en-US"/>
              </w:rPr>
            </w:pPr>
          </w:p>
        </w:tc>
        <w:tc>
          <w:tcPr>
            <w:tcW w:w="5731" w:type="dxa"/>
          </w:tcPr>
          <w:p w:rsidR="005F1D88" w:rsidRPr="00FF6FB8" w:rsidRDefault="00FF6FB8" w:rsidP="00A045DE">
            <w:pPr>
              <w:widowControl/>
              <w:rPr>
                <w:rFonts w:ascii="Arial" w:hAnsi="Arial"/>
                <w:b/>
                <w:noProof/>
                <w:lang w:val="ru-RU" w:eastAsia="en-US"/>
              </w:rPr>
            </w:pPr>
            <w:r w:rsidRPr="00FF6FB8">
              <w:rPr>
                <w:rFonts w:ascii="Arial" w:hAnsi="Arial"/>
                <w:b/>
                <w:noProof/>
                <w:lang w:val="ru-RU" w:eastAsia="en-US"/>
              </w:rPr>
              <w:t xml:space="preserve">ЭКСКЛЮЗИВНОЕ </w:t>
            </w:r>
            <w:r w:rsidR="00075A3E" w:rsidRPr="00FF6FB8">
              <w:rPr>
                <w:rFonts w:ascii="Arial" w:hAnsi="Arial"/>
                <w:b/>
                <w:noProof/>
                <w:lang w:val="ru-RU" w:eastAsia="en-US"/>
              </w:rPr>
              <w:t>ДИСТРИБЬЮТОРСКОЕ</w:t>
            </w:r>
            <w:r w:rsidR="00426464" w:rsidRPr="00FF6FB8">
              <w:rPr>
                <w:rFonts w:ascii="Arial" w:hAnsi="Arial"/>
                <w:b/>
                <w:noProof/>
                <w:lang w:val="ru-RU" w:eastAsia="en-US"/>
              </w:rPr>
              <w:t xml:space="preserve"> СОГЛАШЕНИЕ</w:t>
            </w:r>
            <w:r w:rsidR="005866CF" w:rsidRPr="00FF6FB8">
              <w:rPr>
                <w:rFonts w:ascii="Arial" w:hAnsi="Arial"/>
                <w:b/>
                <w:noProof/>
                <w:lang w:val="ru-RU" w:eastAsia="en-US"/>
              </w:rPr>
              <w:t xml:space="preserve"> </w:t>
            </w:r>
            <w:r w:rsidR="005F1D88" w:rsidRPr="00FF6FB8">
              <w:rPr>
                <w:rFonts w:ascii="Arial" w:hAnsi="Arial"/>
                <w:b/>
                <w:noProof/>
                <w:lang w:val="ru-RU" w:eastAsia="en-US"/>
              </w:rPr>
              <w:t xml:space="preserve">  </w:t>
            </w:r>
          </w:p>
          <w:p w:rsidR="005F1D88" w:rsidRPr="00045C81" w:rsidRDefault="005F1D88" w:rsidP="00A045DE">
            <w:pPr>
              <w:widowControl/>
              <w:tabs>
                <w:tab w:val="left" w:pos="4926"/>
              </w:tabs>
              <w:rPr>
                <w:rFonts w:ascii="Arial" w:hAnsi="Arial"/>
                <w:noProof/>
                <w:lang w:val="ru-RU" w:eastAsia="en-US"/>
              </w:rPr>
            </w:pPr>
          </w:p>
          <w:p w:rsidR="00005D97" w:rsidRPr="00FF6FB8" w:rsidRDefault="005F1D88" w:rsidP="00A045DE">
            <w:pPr>
              <w:widowControl/>
              <w:tabs>
                <w:tab w:val="left" w:pos="4926"/>
              </w:tabs>
              <w:rPr>
                <w:rFonts w:ascii="Arial" w:hAnsi="Arial"/>
                <w:noProof/>
                <w:lang w:val="ru-RU" w:eastAsia="en-US"/>
              </w:rPr>
            </w:pPr>
            <w:r w:rsidRPr="00045C81">
              <w:rPr>
                <w:rFonts w:ascii="Arial" w:hAnsi="Arial"/>
                <w:noProof/>
                <w:lang w:val="ru-RU" w:eastAsia="en-US"/>
              </w:rPr>
              <w:t xml:space="preserve"> </w:t>
            </w:r>
            <w:r w:rsidR="00426464" w:rsidRPr="00045C81">
              <w:rPr>
                <w:rFonts w:ascii="Arial" w:hAnsi="Arial"/>
                <w:noProof/>
                <w:lang w:val="ru-RU" w:eastAsia="en-US"/>
              </w:rPr>
              <w:t>Настоящее соглашение</w:t>
            </w:r>
            <w:r w:rsidR="005866CF" w:rsidRPr="00045C81">
              <w:rPr>
                <w:rFonts w:ascii="Arial" w:hAnsi="Arial"/>
                <w:noProof/>
                <w:lang w:val="ru-RU" w:eastAsia="en-US"/>
              </w:rPr>
              <w:t xml:space="preserve"> составлен</w:t>
            </w:r>
            <w:r w:rsidR="00426464" w:rsidRPr="00045C81">
              <w:rPr>
                <w:rFonts w:ascii="Arial" w:hAnsi="Arial"/>
                <w:noProof/>
                <w:lang w:val="ru-RU" w:eastAsia="en-US"/>
              </w:rPr>
              <w:t>о</w:t>
            </w:r>
            <w:r w:rsidR="005866CF" w:rsidRPr="00045C81">
              <w:rPr>
                <w:rFonts w:ascii="Arial" w:hAnsi="Arial"/>
                <w:noProof/>
                <w:lang w:val="ru-RU" w:eastAsia="en-US"/>
              </w:rPr>
              <w:t xml:space="preserve"> </w:t>
            </w:r>
            <w:r w:rsidR="005C460B" w:rsidRPr="005C460B">
              <w:rPr>
                <w:rFonts w:ascii="Arial" w:hAnsi="Arial"/>
                <w:noProof/>
                <w:color w:val="FF0000"/>
                <w:lang w:val="ru-RU" w:eastAsia="en-US"/>
              </w:rPr>
              <w:t>4 августа 2015</w:t>
            </w:r>
            <w:r w:rsidR="00005D97">
              <w:rPr>
                <w:rFonts w:ascii="Arial" w:hAnsi="Arial"/>
                <w:noProof/>
                <w:lang w:val="ru-RU" w:eastAsia="en-US"/>
              </w:rPr>
              <w:t xml:space="preserve"> года</w:t>
            </w:r>
          </w:p>
          <w:p w:rsidR="00005D97" w:rsidRPr="00FF6FB8" w:rsidRDefault="00005D97" w:rsidP="00A045DE">
            <w:pPr>
              <w:widowControl/>
              <w:tabs>
                <w:tab w:val="left" w:pos="4926"/>
              </w:tabs>
              <w:rPr>
                <w:rFonts w:ascii="Arial" w:hAnsi="Arial"/>
                <w:noProof/>
                <w:lang w:val="ru-RU" w:eastAsia="en-US"/>
              </w:rPr>
            </w:pPr>
            <w:r w:rsidRPr="00FF6FB8">
              <w:rPr>
                <w:rFonts w:ascii="Arial" w:hAnsi="Arial"/>
                <w:noProof/>
                <w:lang w:val="ru-RU" w:eastAsia="en-US"/>
              </w:rPr>
              <w:t xml:space="preserve">между </w:t>
            </w:r>
          </w:p>
          <w:p w:rsidR="00005D97" w:rsidRPr="00FF6FB8" w:rsidRDefault="00005D97" w:rsidP="00A045DE">
            <w:pPr>
              <w:widowControl/>
              <w:tabs>
                <w:tab w:val="left" w:pos="4926"/>
              </w:tabs>
              <w:rPr>
                <w:rFonts w:ascii="Arial" w:hAnsi="Arial"/>
                <w:noProof/>
                <w:lang w:val="ru-RU" w:eastAsia="en-US"/>
              </w:rPr>
            </w:pPr>
          </w:p>
          <w:p w:rsidR="00C86BC9" w:rsidRDefault="00A92476" w:rsidP="00A045DE">
            <w:pPr>
              <w:widowControl/>
              <w:tabs>
                <w:tab w:val="left" w:pos="4926"/>
              </w:tabs>
              <w:rPr>
                <w:rFonts w:ascii="Arial" w:hAnsi="Arial"/>
                <w:lang w:val="ru-RU"/>
              </w:rPr>
            </w:pPr>
            <w:r w:rsidRPr="00A92476">
              <w:rPr>
                <w:rFonts w:ascii="Arial" w:hAnsi="Arial"/>
                <w:b/>
              </w:rPr>
              <w:t>YYY</w:t>
            </w:r>
            <w:r w:rsidR="00005D97">
              <w:rPr>
                <w:rFonts w:ascii="Arial" w:hAnsi="Arial"/>
                <w:lang w:val="ru-RU"/>
              </w:rPr>
              <w:t xml:space="preserve">, </w:t>
            </w:r>
            <w:r w:rsidR="00C86BC9">
              <w:rPr>
                <w:rFonts w:ascii="Arial" w:hAnsi="Arial"/>
                <w:lang w:val="ru-RU"/>
              </w:rPr>
              <w:t>головной офис зарегистрирован по адресу: (в дальнейшем «Компания») и</w:t>
            </w:r>
          </w:p>
          <w:p w:rsidR="00455F23" w:rsidRDefault="00A92476" w:rsidP="00A045DE">
            <w:pPr>
              <w:widowControl/>
              <w:tabs>
                <w:tab w:val="left" w:pos="4926"/>
              </w:tabs>
              <w:rPr>
                <w:rFonts w:ascii="Arial" w:hAnsi="Arial"/>
                <w:lang w:val="ru-RU"/>
              </w:rPr>
            </w:pPr>
            <w:r w:rsidRPr="00A92476">
              <w:rPr>
                <w:rFonts w:ascii="Arial" w:hAnsi="Arial"/>
                <w:b/>
              </w:rPr>
              <w:t>ZZZ</w:t>
            </w:r>
            <w:r w:rsidR="00C86BC9">
              <w:rPr>
                <w:rFonts w:ascii="Arial" w:hAnsi="Arial"/>
                <w:lang w:val="ru-RU"/>
              </w:rPr>
              <w:t>, зарегистрирован по адресу: (в дальнейшем «Дистрибьютор»).</w:t>
            </w:r>
          </w:p>
          <w:p w:rsidR="000D1D7E" w:rsidRDefault="000D1D7E" w:rsidP="00A045DE">
            <w:pPr>
              <w:widowControl/>
              <w:tabs>
                <w:tab w:val="left" w:pos="4926"/>
              </w:tabs>
              <w:rPr>
                <w:rFonts w:ascii="Arial" w:hAnsi="Arial"/>
                <w:lang w:val="ru-RU"/>
              </w:rPr>
            </w:pPr>
          </w:p>
          <w:p w:rsidR="00C86BC9" w:rsidRDefault="00C86BC9" w:rsidP="00A045DE">
            <w:pPr>
              <w:widowControl/>
              <w:tabs>
                <w:tab w:val="left" w:pos="4926"/>
              </w:tabs>
              <w:rPr>
                <w:rFonts w:ascii="Arial" w:hAnsi="Arial"/>
                <w:lang w:val="ru-RU"/>
              </w:rPr>
            </w:pPr>
            <w:r>
              <w:rPr>
                <w:rFonts w:ascii="Arial" w:hAnsi="Arial"/>
                <w:lang w:val="ru-RU"/>
              </w:rPr>
              <w:t>ТАКИМ ОБРАЗОМ, учитывая взаимные договоренности, изложенные в настоящем Договоре</w:t>
            </w:r>
            <w:r w:rsidR="000D1D7E">
              <w:rPr>
                <w:rFonts w:ascii="Arial" w:hAnsi="Arial"/>
                <w:lang w:val="ru-RU"/>
              </w:rPr>
              <w:t>, стороны договорились о следующем:</w:t>
            </w:r>
          </w:p>
          <w:p w:rsidR="00C86BC9" w:rsidRPr="003A0BCC" w:rsidRDefault="00C86BC9" w:rsidP="00A045DE">
            <w:pPr>
              <w:widowControl/>
              <w:tabs>
                <w:tab w:val="left" w:pos="4926"/>
              </w:tabs>
              <w:rPr>
                <w:rFonts w:ascii="Arial" w:hAnsi="Arial"/>
                <w:b/>
                <w:smallCaps/>
                <w:lang w:val="ru-RU"/>
              </w:rPr>
            </w:pPr>
          </w:p>
          <w:p w:rsidR="000D1D7E" w:rsidRPr="003A0BCC" w:rsidRDefault="000D1D7E" w:rsidP="00A045DE">
            <w:pPr>
              <w:widowControl/>
              <w:tabs>
                <w:tab w:val="left" w:pos="4926"/>
              </w:tabs>
              <w:rPr>
                <w:rFonts w:ascii="Arial" w:hAnsi="Arial"/>
                <w:b/>
                <w:smallCaps/>
                <w:lang w:val="ru-RU"/>
              </w:rPr>
            </w:pPr>
          </w:p>
          <w:p w:rsidR="008A4C97" w:rsidRPr="000D1D7E" w:rsidRDefault="003A7EF2" w:rsidP="00A045DE">
            <w:pPr>
              <w:pStyle w:val="2"/>
              <w:numPr>
                <w:ilvl w:val="0"/>
                <w:numId w:val="0"/>
              </w:numPr>
              <w:spacing w:before="0" w:after="0" w:line="240" w:lineRule="auto"/>
              <w:ind w:left="20"/>
              <w:jc w:val="center"/>
              <w:rPr>
                <w:rFonts w:ascii="Arial" w:hAnsi="Arial" w:cs="Arial"/>
                <w:b/>
                <w:color w:val="auto"/>
                <w:sz w:val="20"/>
                <w:lang w:val="en-US"/>
              </w:rPr>
            </w:pPr>
            <w:r>
              <w:rPr>
                <w:rFonts w:ascii="Arial" w:hAnsi="Arial" w:cs="Arial"/>
                <w:b/>
                <w:color w:val="auto"/>
                <w:sz w:val="20"/>
                <w:lang w:val="ru-RU"/>
              </w:rPr>
              <w:t>СТАТЬЯ</w:t>
            </w:r>
            <w:r w:rsidR="000D1D7E" w:rsidRPr="000D1D7E">
              <w:rPr>
                <w:rFonts w:ascii="Arial" w:hAnsi="Arial" w:cs="Arial"/>
                <w:b/>
                <w:color w:val="auto"/>
                <w:sz w:val="20"/>
                <w:lang w:val="ru-RU"/>
              </w:rPr>
              <w:t xml:space="preserve"> </w:t>
            </w:r>
            <w:r w:rsidR="000D1D7E" w:rsidRPr="000D1D7E">
              <w:rPr>
                <w:rFonts w:ascii="Arial" w:hAnsi="Arial" w:cs="Arial"/>
                <w:b/>
                <w:color w:val="auto"/>
                <w:sz w:val="20"/>
                <w:lang w:val="en-US"/>
              </w:rPr>
              <w:t>I</w:t>
            </w:r>
          </w:p>
          <w:p w:rsidR="003F0AA1" w:rsidRDefault="003A7EF2" w:rsidP="00A045DE">
            <w:pPr>
              <w:pStyle w:val="10"/>
              <w:numPr>
                <w:ilvl w:val="0"/>
                <w:numId w:val="0"/>
              </w:numPr>
              <w:spacing w:before="0" w:line="240" w:lineRule="auto"/>
              <w:ind w:left="360"/>
              <w:jc w:val="center"/>
              <w:rPr>
                <w:rFonts w:ascii="Arial" w:hAnsi="Arial"/>
                <w:smallCaps w:val="0"/>
                <w:kern w:val="0"/>
                <w:sz w:val="20"/>
                <w:lang w:val="ru-RU"/>
              </w:rPr>
            </w:pPr>
            <w:r>
              <w:rPr>
                <w:rFonts w:ascii="Arial" w:hAnsi="Arial"/>
                <w:smallCaps w:val="0"/>
                <w:kern w:val="0"/>
                <w:sz w:val="20"/>
                <w:lang w:val="ru-RU"/>
              </w:rPr>
              <w:t>НАЗНАЧЕНИЕ ДИСТРИБЬЮТОРА</w:t>
            </w:r>
          </w:p>
          <w:p w:rsidR="00224701" w:rsidRPr="003F0AA1" w:rsidRDefault="00224701" w:rsidP="00A045DE">
            <w:pPr>
              <w:pStyle w:val="10"/>
              <w:numPr>
                <w:ilvl w:val="0"/>
                <w:numId w:val="0"/>
              </w:numPr>
              <w:spacing w:before="0" w:line="240" w:lineRule="auto"/>
              <w:ind w:left="360"/>
              <w:jc w:val="center"/>
              <w:rPr>
                <w:rFonts w:ascii="Arial" w:hAnsi="Arial"/>
                <w:smallCaps w:val="0"/>
                <w:kern w:val="0"/>
                <w:sz w:val="20"/>
              </w:rPr>
            </w:pPr>
          </w:p>
          <w:p w:rsidR="003A7EF2" w:rsidRDefault="003A7EF2" w:rsidP="00A045DE">
            <w:pPr>
              <w:pStyle w:val="2"/>
              <w:numPr>
                <w:ilvl w:val="1"/>
                <w:numId w:val="13"/>
              </w:numPr>
              <w:spacing w:before="0" w:after="0" w:line="240" w:lineRule="auto"/>
              <w:ind w:left="0"/>
              <w:rPr>
                <w:rFonts w:ascii="Arial" w:hAnsi="Arial"/>
                <w:color w:val="auto"/>
                <w:sz w:val="20"/>
                <w:lang w:val="ru-RU"/>
              </w:rPr>
            </w:pPr>
            <w:r>
              <w:rPr>
                <w:rFonts w:ascii="Arial" w:hAnsi="Arial"/>
                <w:color w:val="auto"/>
                <w:sz w:val="20"/>
                <w:lang w:val="ru-RU"/>
              </w:rPr>
              <w:t xml:space="preserve">1. </w:t>
            </w:r>
            <w:r w:rsidRPr="003A7EF2">
              <w:rPr>
                <w:rFonts w:ascii="Arial" w:hAnsi="Arial"/>
                <w:color w:val="auto"/>
                <w:sz w:val="20"/>
                <w:u w:val="single"/>
                <w:lang w:val="ru-RU"/>
              </w:rPr>
              <w:t>Права Дистрибьютора.</w:t>
            </w:r>
            <w:r>
              <w:rPr>
                <w:rFonts w:ascii="Arial" w:hAnsi="Arial"/>
                <w:color w:val="auto"/>
                <w:sz w:val="20"/>
                <w:lang w:val="ru-RU"/>
              </w:rPr>
              <w:t xml:space="preserve"> Натоящим Компания назначает Дистрибьютора и предоставляет Дистрибьютор</w:t>
            </w:r>
            <w:r w:rsidR="00595D74">
              <w:rPr>
                <w:rFonts w:ascii="Arial" w:hAnsi="Arial"/>
                <w:color w:val="auto"/>
                <w:sz w:val="20"/>
                <w:lang w:val="ru-RU"/>
              </w:rPr>
              <w:t>у</w:t>
            </w:r>
            <w:r>
              <w:rPr>
                <w:rFonts w:ascii="Arial" w:hAnsi="Arial"/>
                <w:color w:val="auto"/>
                <w:sz w:val="20"/>
                <w:lang w:val="ru-RU"/>
              </w:rPr>
              <w:t xml:space="preserve"> эксклюзивное и непереуступаемое право</w:t>
            </w:r>
            <w:r w:rsidR="00E0135D">
              <w:rPr>
                <w:rFonts w:ascii="Arial" w:hAnsi="Arial"/>
                <w:color w:val="auto"/>
                <w:sz w:val="20"/>
                <w:lang w:val="ru-RU"/>
              </w:rPr>
              <w:t xml:space="preserve"> для проведения продаж оборудования Компании (в дальнейшем «Оборудование»), перечисленного в настоящем «</w:t>
            </w:r>
            <w:r w:rsidR="0015750D">
              <w:rPr>
                <w:rFonts w:ascii="Arial" w:hAnsi="Arial"/>
                <w:color w:val="auto"/>
                <w:sz w:val="20"/>
                <w:lang w:val="ru-RU"/>
              </w:rPr>
              <w:t xml:space="preserve">Прайс-листе» (прилагается в виде </w:t>
            </w:r>
            <w:r w:rsidR="00D04021">
              <w:rPr>
                <w:rFonts w:ascii="Arial" w:hAnsi="Arial"/>
                <w:color w:val="auto"/>
                <w:sz w:val="20"/>
                <w:lang w:val="ru-RU"/>
              </w:rPr>
              <w:t>Приложения</w:t>
            </w:r>
            <w:r w:rsidR="0015750D">
              <w:rPr>
                <w:rFonts w:ascii="Arial" w:hAnsi="Arial"/>
                <w:color w:val="auto"/>
                <w:sz w:val="20"/>
                <w:lang w:val="ru-RU"/>
              </w:rPr>
              <w:t xml:space="preserve"> «А»).  Дистрибьюторское право должно быть ограничено заказчиками, у которых есть коммерческое предприятие, и которые буд</w:t>
            </w:r>
            <w:r w:rsidR="00595D74">
              <w:rPr>
                <w:rFonts w:ascii="Arial" w:hAnsi="Arial"/>
                <w:color w:val="auto"/>
                <w:sz w:val="20"/>
                <w:lang w:val="ru-RU"/>
              </w:rPr>
              <w:t>у</w:t>
            </w:r>
            <w:r w:rsidR="0015750D">
              <w:rPr>
                <w:rFonts w:ascii="Arial" w:hAnsi="Arial"/>
                <w:color w:val="auto"/>
                <w:sz w:val="20"/>
                <w:lang w:val="ru-RU"/>
              </w:rPr>
              <w:t xml:space="preserve">т использовать продукты Компании только </w:t>
            </w:r>
            <w:r w:rsidR="009271B7">
              <w:rPr>
                <w:rFonts w:ascii="Arial" w:hAnsi="Arial"/>
                <w:color w:val="auto"/>
                <w:sz w:val="20"/>
                <w:lang w:val="ru-RU"/>
              </w:rPr>
              <w:t xml:space="preserve">в географической области, закрепленной за </w:t>
            </w:r>
            <w:r w:rsidR="0015750D">
              <w:rPr>
                <w:rFonts w:ascii="Arial" w:hAnsi="Arial"/>
                <w:color w:val="auto"/>
                <w:sz w:val="20"/>
                <w:lang w:val="ru-RU"/>
              </w:rPr>
              <w:t>Росси</w:t>
            </w:r>
            <w:r w:rsidR="009271B7">
              <w:rPr>
                <w:rFonts w:ascii="Arial" w:hAnsi="Arial"/>
                <w:color w:val="auto"/>
                <w:sz w:val="20"/>
                <w:lang w:val="ru-RU"/>
              </w:rPr>
              <w:t>ей</w:t>
            </w:r>
            <w:r w:rsidR="0015750D">
              <w:rPr>
                <w:rFonts w:ascii="Arial" w:hAnsi="Arial"/>
                <w:color w:val="auto"/>
                <w:sz w:val="20"/>
                <w:lang w:val="ru-RU"/>
              </w:rPr>
              <w:t xml:space="preserve">. </w:t>
            </w:r>
          </w:p>
          <w:p w:rsidR="004C61B7" w:rsidRDefault="004C61B7" w:rsidP="00A045DE">
            <w:pPr>
              <w:pStyle w:val="2"/>
              <w:numPr>
                <w:ilvl w:val="1"/>
                <w:numId w:val="13"/>
              </w:numPr>
              <w:spacing w:before="0" w:after="0" w:line="240" w:lineRule="auto"/>
              <w:ind w:left="0"/>
              <w:rPr>
                <w:rFonts w:ascii="Arial" w:hAnsi="Arial"/>
                <w:color w:val="auto"/>
                <w:sz w:val="20"/>
                <w:lang w:val="ru-RU"/>
              </w:rPr>
            </w:pPr>
            <w:r>
              <w:rPr>
                <w:rFonts w:ascii="Arial" w:hAnsi="Arial"/>
                <w:color w:val="auto"/>
                <w:sz w:val="20"/>
                <w:lang w:val="ru-RU"/>
              </w:rPr>
              <w:t xml:space="preserve">2. </w:t>
            </w:r>
            <w:r>
              <w:rPr>
                <w:rFonts w:ascii="Arial" w:hAnsi="Arial"/>
                <w:color w:val="auto"/>
                <w:sz w:val="20"/>
                <w:u w:val="single"/>
                <w:lang w:val="ru-RU"/>
              </w:rPr>
              <w:t>Цены.</w:t>
            </w:r>
            <w:r>
              <w:rPr>
                <w:rFonts w:ascii="Arial" w:hAnsi="Arial"/>
                <w:color w:val="auto"/>
                <w:sz w:val="20"/>
                <w:lang w:val="ru-RU"/>
              </w:rPr>
              <w:t xml:space="preserve"> </w:t>
            </w:r>
            <w:r w:rsidR="00AF653E">
              <w:rPr>
                <w:rFonts w:ascii="Arial" w:hAnsi="Arial"/>
                <w:color w:val="auto"/>
                <w:sz w:val="20"/>
                <w:lang w:val="ru-RU"/>
              </w:rPr>
              <w:t>Все</w:t>
            </w:r>
            <w:r w:rsidR="00595D74">
              <w:rPr>
                <w:rFonts w:ascii="Arial" w:hAnsi="Arial"/>
                <w:color w:val="auto"/>
                <w:sz w:val="20"/>
                <w:lang w:val="ru-RU"/>
              </w:rPr>
              <w:t xml:space="preserve"> указанные</w:t>
            </w:r>
            <w:r w:rsidR="00AF653E">
              <w:rPr>
                <w:rFonts w:ascii="Arial" w:hAnsi="Arial"/>
                <w:color w:val="auto"/>
                <w:sz w:val="20"/>
                <w:lang w:val="ru-RU"/>
              </w:rPr>
              <w:t xml:space="preserve"> цены </w:t>
            </w:r>
            <w:r w:rsidR="00595D74">
              <w:rPr>
                <w:rFonts w:ascii="Arial" w:hAnsi="Arial"/>
                <w:color w:val="auto"/>
                <w:sz w:val="20"/>
                <w:lang w:val="ru-RU"/>
              </w:rPr>
              <w:t>являются</w:t>
            </w:r>
            <w:r w:rsidR="00AF653E">
              <w:rPr>
                <w:rFonts w:ascii="Arial" w:hAnsi="Arial"/>
                <w:color w:val="auto"/>
                <w:sz w:val="20"/>
                <w:lang w:val="ru-RU"/>
              </w:rPr>
              <w:t>:</w:t>
            </w:r>
          </w:p>
          <w:p w:rsidR="00AF653E" w:rsidRPr="00F86258" w:rsidRDefault="00AF653E" w:rsidP="00A045DE">
            <w:pPr>
              <w:pStyle w:val="2"/>
              <w:numPr>
                <w:ilvl w:val="1"/>
                <w:numId w:val="13"/>
              </w:numPr>
              <w:spacing w:before="0" w:after="0" w:line="240" w:lineRule="auto"/>
              <w:ind w:left="0"/>
              <w:rPr>
                <w:rFonts w:ascii="Arial" w:hAnsi="Arial"/>
                <w:color w:val="auto"/>
                <w:sz w:val="20"/>
                <w:lang w:val="ru-RU"/>
              </w:rPr>
            </w:pPr>
            <w:r>
              <w:rPr>
                <w:rFonts w:ascii="Arial" w:hAnsi="Arial"/>
                <w:color w:val="auto"/>
                <w:sz w:val="20"/>
                <w:lang w:val="ru-RU"/>
              </w:rPr>
              <w:t xml:space="preserve">– </w:t>
            </w:r>
            <w:r w:rsidRPr="003A7EF2">
              <w:rPr>
                <w:rFonts w:ascii="Arial" w:hAnsi="Arial"/>
                <w:color w:val="auto"/>
                <w:sz w:val="20"/>
                <w:lang w:val="ru-RU"/>
              </w:rPr>
              <w:t>EXW</w:t>
            </w:r>
            <w:r w:rsidR="00F86258">
              <w:rPr>
                <w:rFonts w:ascii="Arial" w:hAnsi="Arial"/>
                <w:color w:val="auto"/>
                <w:sz w:val="20"/>
                <w:lang w:val="ru-RU"/>
              </w:rPr>
              <w:t>, поставка на условиях «Франко-</w:t>
            </w:r>
            <w:r w:rsidR="00D72318">
              <w:rPr>
                <w:rFonts w:ascii="Arial" w:hAnsi="Arial"/>
                <w:color w:val="auto"/>
                <w:sz w:val="20"/>
                <w:lang w:val="ru-RU"/>
              </w:rPr>
              <w:t>склада</w:t>
            </w:r>
            <w:r w:rsidR="00F86258">
              <w:rPr>
                <w:rFonts w:ascii="Arial" w:hAnsi="Arial"/>
                <w:color w:val="auto"/>
                <w:sz w:val="20"/>
                <w:lang w:val="ru-RU"/>
              </w:rPr>
              <w:t>» компании в Монако</w:t>
            </w:r>
            <w:r w:rsidR="006D6D3D">
              <w:rPr>
                <w:rFonts w:ascii="Arial" w:hAnsi="Arial"/>
                <w:color w:val="auto"/>
                <w:sz w:val="20"/>
                <w:lang w:val="ru-RU"/>
              </w:rPr>
              <w:t xml:space="preserve"> для любых образц</w:t>
            </w:r>
            <w:r w:rsidR="00F86258">
              <w:rPr>
                <w:rFonts w:ascii="Arial" w:hAnsi="Arial"/>
                <w:color w:val="auto"/>
                <w:sz w:val="20"/>
                <w:lang w:val="ru-RU"/>
              </w:rPr>
              <w:t>ов или мелких заказов</w:t>
            </w:r>
            <w:r>
              <w:rPr>
                <w:rFonts w:ascii="Arial" w:hAnsi="Arial"/>
                <w:color w:val="auto"/>
                <w:sz w:val="20"/>
                <w:lang w:val="ru-RU"/>
              </w:rPr>
              <w:t xml:space="preserve">, </w:t>
            </w:r>
          </w:p>
          <w:p w:rsidR="00F86258" w:rsidRDefault="00F86258" w:rsidP="00A045DE">
            <w:pPr>
              <w:pStyle w:val="2"/>
              <w:numPr>
                <w:ilvl w:val="1"/>
                <w:numId w:val="13"/>
              </w:numPr>
              <w:spacing w:before="0" w:after="0" w:line="240" w:lineRule="auto"/>
              <w:ind w:left="0"/>
              <w:rPr>
                <w:rFonts w:ascii="Arial" w:hAnsi="Arial"/>
                <w:color w:val="auto"/>
                <w:sz w:val="20"/>
                <w:lang w:val="ru-RU"/>
              </w:rPr>
            </w:pPr>
            <w:r w:rsidRPr="00F86258">
              <w:rPr>
                <w:rFonts w:ascii="Arial" w:hAnsi="Arial"/>
                <w:color w:val="auto"/>
                <w:sz w:val="20"/>
                <w:lang w:val="ru-RU"/>
              </w:rPr>
              <w:t xml:space="preserve">– </w:t>
            </w:r>
            <w:r>
              <w:rPr>
                <w:rFonts w:ascii="Arial" w:hAnsi="Arial"/>
                <w:color w:val="auto"/>
                <w:sz w:val="20"/>
                <w:lang w:val="en-US"/>
              </w:rPr>
              <w:t>FOB</w:t>
            </w:r>
            <w:r w:rsidRPr="00F86258">
              <w:rPr>
                <w:rFonts w:ascii="Arial" w:hAnsi="Arial"/>
                <w:color w:val="auto"/>
                <w:sz w:val="20"/>
                <w:lang w:val="ru-RU"/>
              </w:rPr>
              <w:t>,</w:t>
            </w:r>
            <w:r>
              <w:rPr>
                <w:rFonts w:ascii="Arial" w:hAnsi="Arial"/>
                <w:color w:val="auto"/>
                <w:sz w:val="20"/>
                <w:lang w:val="ru-RU"/>
              </w:rPr>
              <w:t xml:space="preserve"> поставка на условиях «ФОБ» с любого порта европейской части Франции для любого заказа, превышающего сумму </w:t>
            </w:r>
            <w:r w:rsidR="00A92476">
              <w:rPr>
                <w:rFonts w:ascii="Arial" w:hAnsi="Arial"/>
                <w:color w:val="auto"/>
                <w:sz w:val="20"/>
                <w:lang w:val="ru-RU"/>
              </w:rPr>
              <w:t>…</w:t>
            </w:r>
            <w:r w:rsidR="00A92476" w:rsidRPr="00A92476">
              <w:rPr>
                <w:rFonts w:ascii="Arial" w:hAnsi="Arial"/>
                <w:color w:val="auto"/>
                <w:sz w:val="20"/>
                <w:lang w:val="ru-RU"/>
              </w:rPr>
              <w:t xml:space="preserve"> </w:t>
            </w:r>
            <w:r>
              <w:rPr>
                <w:rFonts w:ascii="Arial" w:hAnsi="Arial"/>
                <w:color w:val="auto"/>
                <w:sz w:val="20"/>
                <w:lang w:val="ru-RU"/>
              </w:rPr>
              <w:t xml:space="preserve">евро. При меньшей сумме, транспортный сбор составит </w:t>
            </w:r>
            <w:r w:rsidR="00A92476">
              <w:rPr>
                <w:rFonts w:ascii="Arial" w:hAnsi="Arial"/>
                <w:color w:val="auto"/>
                <w:sz w:val="20"/>
                <w:lang w:val="ru-RU"/>
              </w:rPr>
              <w:t>…</w:t>
            </w:r>
            <w:r w:rsidR="00A92476" w:rsidRPr="00A92476">
              <w:rPr>
                <w:rFonts w:ascii="Arial" w:hAnsi="Arial"/>
                <w:color w:val="auto"/>
                <w:sz w:val="20"/>
                <w:lang w:val="ru-RU"/>
              </w:rPr>
              <w:t xml:space="preserve"> </w:t>
            </w:r>
            <w:r>
              <w:rPr>
                <w:rFonts w:ascii="Arial" w:hAnsi="Arial"/>
                <w:color w:val="auto"/>
                <w:sz w:val="20"/>
                <w:lang w:val="ru-RU"/>
              </w:rPr>
              <w:t>евро.</w:t>
            </w:r>
          </w:p>
          <w:p w:rsidR="0015750D" w:rsidRDefault="006D6D3D" w:rsidP="00A045DE">
            <w:pPr>
              <w:pStyle w:val="2"/>
              <w:numPr>
                <w:ilvl w:val="1"/>
                <w:numId w:val="13"/>
              </w:numPr>
              <w:spacing w:before="0" w:after="0" w:line="240" w:lineRule="auto"/>
              <w:ind w:left="0"/>
              <w:rPr>
                <w:rFonts w:ascii="Arial" w:hAnsi="Arial"/>
                <w:color w:val="auto"/>
                <w:sz w:val="20"/>
                <w:lang w:val="ru-RU"/>
              </w:rPr>
            </w:pPr>
            <w:r>
              <w:rPr>
                <w:rFonts w:ascii="Arial" w:hAnsi="Arial"/>
                <w:color w:val="auto"/>
                <w:sz w:val="20"/>
                <w:lang w:val="ru-RU"/>
              </w:rPr>
              <w:t xml:space="preserve">3. </w:t>
            </w:r>
            <w:r w:rsidRPr="006D6D3D">
              <w:rPr>
                <w:rFonts w:ascii="Arial" w:hAnsi="Arial"/>
                <w:color w:val="auto"/>
                <w:sz w:val="20"/>
                <w:u w:val="single"/>
                <w:lang w:val="ru-RU"/>
              </w:rPr>
              <w:t>Условия</w:t>
            </w:r>
            <w:r>
              <w:rPr>
                <w:rFonts w:ascii="Arial" w:hAnsi="Arial"/>
                <w:color w:val="auto"/>
                <w:sz w:val="20"/>
                <w:lang w:val="ru-RU"/>
              </w:rPr>
              <w:t xml:space="preserve">. </w:t>
            </w:r>
            <w:r w:rsidR="00DF09AB">
              <w:rPr>
                <w:rFonts w:ascii="Arial" w:hAnsi="Arial"/>
                <w:color w:val="auto"/>
                <w:sz w:val="20"/>
                <w:lang w:val="ru-RU"/>
              </w:rPr>
              <w:t>По условиям,</w:t>
            </w:r>
            <w:r>
              <w:rPr>
                <w:rFonts w:ascii="Arial" w:hAnsi="Arial"/>
                <w:color w:val="auto"/>
                <w:sz w:val="20"/>
                <w:lang w:val="ru-RU"/>
              </w:rPr>
              <w:t xml:space="preserve"> </w:t>
            </w:r>
            <w:r w:rsidR="00D04021">
              <w:rPr>
                <w:rFonts w:ascii="Arial" w:hAnsi="Arial"/>
                <w:color w:val="auto"/>
                <w:sz w:val="20"/>
                <w:lang w:val="ru-RU"/>
              </w:rPr>
              <w:t xml:space="preserve">30% </w:t>
            </w:r>
            <w:r w:rsidR="00DF09AB">
              <w:rPr>
                <w:rFonts w:ascii="Arial" w:hAnsi="Arial"/>
                <w:color w:val="auto"/>
                <w:sz w:val="20"/>
                <w:lang w:val="ru-RU"/>
              </w:rPr>
              <w:t xml:space="preserve">подлежит оплате сразу </w:t>
            </w:r>
            <w:r w:rsidR="00D04021">
              <w:rPr>
                <w:rFonts w:ascii="Arial" w:hAnsi="Arial"/>
                <w:color w:val="auto"/>
                <w:sz w:val="20"/>
                <w:lang w:val="ru-RU"/>
              </w:rPr>
              <w:t>после получения заказа. Остаток должен быть выплачен перед отправкой.</w:t>
            </w:r>
          </w:p>
          <w:p w:rsidR="00D04021" w:rsidRDefault="00D04021" w:rsidP="00A045DE">
            <w:pPr>
              <w:pStyle w:val="2"/>
              <w:numPr>
                <w:ilvl w:val="1"/>
                <w:numId w:val="13"/>
              </w:numPr>
              <w:spacing w:before="0" w:after="0" w:line="240" w:lineRule="auto"/>
              <w:ind w:left="0"/>
              <w:rPr>
                <w:rFonts w:ascii="Arial" w:hAnsi="Arial"/>
                <w:color w:val="auto"/>
                <w:sz w:val="20"/>
                <w:lang w:val="ru-RU"/>
              </w:rPr>
            </w:pPr>
            <w:r>
              <w:rPr>
                <w:rFonts w:ascii="Arial" w:hAnsi="Arial"/>
                <w:color w:val="auto"/>
                <w:sz w:val="20"/>
                <w:lang w:val="ru-RU"/>
              </w:rPr>
              <w:t>4.</w:t>
            </w:r>
            <w:r w:rsidR="001F168E">
              <w:rPr>
                <w:rFonts w:ascii="Arial" w:hAnsi="Arial"/>
                <w:color w:val="auto"/>
                <w:sz w:val="20"/>
                <w:u w:val="single"/>
                <w:lang w:val="ru-RU"/>
              </w:rPr>
              <w:t>К</w:t>
            </w:r>
            <w:r w:rsidRPr="00D04021">
              <w:rPr>
                <w:rFonts w:ascii="Arial" w:hAnsi="Arial"/>
                <w:color w:val="auto"/>
                <w:sz w:val="20"/>
                <w:u w:val="single"/>
                <w:lang w:val="ru-RU"/>
              </w:rPr>
              <w:t>онкурентное Оборудование</w:t>
            </w:r>
            <w:r>
              <w:rPr>
                <w:rFonts w:ascii="Arial" w:hAnsi="Arial"/>
                <w:color w:val="auto"/>
                <w:sz w:val="20"/>
                <w:lang w:val="ru-RU"/>
              </w:rPr>
              <w:t xml:space="preserve">. Дистрибьютор соглашается не представлять и не продавать другие продукты, являющиеся конкурентными по отношению к Обородуванию Компании, если иное не было договорено с Компанией и предоставлено письменное </w:t>
            </w:r>
            <w:r w:rsidR="00DF09AB">
              <w:rPr>
                <w:rFonts w:ascii="Arial" w:hAnsi="Arial"/>
                <w:color w:val="auto"/>
                <w:sz w:val="20"/>
                <w:lang w:val="ru-RU"/>
              </w:rPr>
              <w:t>уведомление</w:t>
            </w:r>
            <w:r>
              <w:rPr>
                <w:rFonts w:ascii="Arial" w:hAnsi="Arial"/>
                <w:color w:val="auto"/>
                <w:sz w:val="20"/>
                <w:lang w:val="ru-RU"/>
              </w:rPr>
              <w:t>.</w:t>
            </w:r>
          </w:p>
          <w:p w:rsidR="001F168E" w:rsidRPr="001F168E" w:rsidRDefault="001F168E" w:rsidP="001F168E">
            <w:pPr>
              <w:jc w:val="both"/>
              <w:rPr>
                <w:rFonts w:ascii="Arial" w:hAnsi="Arial" w:cs="Arial"/>
                <w:lang w:val="ru-RU"/>
              </w:rPr>
            </w:pPr>
            <w:r>
              <w:rPr>
                <w:rFonts w:ascii="Arial" w:hAnsi="Arial" w:cs="Arial"/>
                <w:lang w:val="ru-RU"/>
              </w:rPr>
              <w:t xml:space="preserve">5. </w:t>
            </w:r>
            <w:r w:rsidRPr="001F168E">
              <w:rPr>
                <w:rFonts w:ascii="Arial" w:hAnsi="Arial" w:cs="Arial"/>
                <w:lang w:val="ru-RU"/>
              </w:rPr>
              <w:t xml:space="preserve">Настоящим положением регулируется поставка </w:t>
            </w:r>
            <w:proofErr w:type="gramStart"/>
            <w:r w:rsidRPr="001F168E">
              <w:rPr>
                <w:rFonts w:ascii="Arial" w:hAnsi="Arial" w:cs="Arial"/>
                <w:lang w:val="ru-RU"/>
              </w:rPr>
              <w:t>из</w:t>
            </w:r>
            <w:proofErr w:type="gramEnd"/>
            <w:r w:rsidRPr="001F168E">
              <w:rPr>
                <w:rFonts w:ascii="Arial" w:hAnsi="Arial" w:cs="Arial"/>
                <w:lang w:val="ru-RU"/>
              </w:rPr>
              <w:t xml:space="preserve"> </w:t>
            </w:r>
            <w:proofErr w:type="gramStart"/>
            <w:r w:rsidRPr="001F168E">
              <w:rPr>
                <w:rFonts w:ascii="Arial" w:hAnsi="Arial" w:cs="Arial"/>
                <w:lang w:val="ru-RU"/>
              </w:rPr>
              <w:t>на</w:t>
            </w:r>
            <w:proofErr w:type="gramEnd"/>
            <w:r w:rsidRPr="001F168E">
              <w:rPr>
                <w:rFonts w:ascii="Arial" w:hAnsi="Arial" w:cs="Arial"/>
                <w:lang w:val="ru-RU"/>
              </w:rPr>
              <w:t xml:space="preserve"> территорию </w:t>
            </w:r>
            <w:r w:rsidR="00A92476">
              <w:rPr>
                <w:rFonts w:ascii="Arial" w:hAnsi="Arial" w:cs="Arial"/>
                <w:lang w:val="ru-RU"/>
              </w:rPr>
              <w:t>…</w:t>
            </w:r>
            <w:r w:rsidR="00A92476" w:rsidRPr="00A92476">
              <w:rPr>
                <w:rFonts w:ascii="Arial" w:hAnsi="Arial" w:cs="Arial"/>
                <w:lang w:val="ru-RU"/>
              </w:rPr>
              <w:t xml:space="preserve"> </w:t>
            </w:r>
            <w:r w:rsidRPr="001F168E">
              <w:rPr>
                <w:rFonts w:ascii="Arial" w:hAnsi="Arial" w:cs="Arial"/>
                <w:lang w:val="ru-RU"/>
              </w:rPr>
              <w:t>дверных ручек и комплектующих к ним.</w:t>
            </w:r>
          </w:p>
          <w:p w:rsidR="001F168E" w:rsidRPr="001F168E" w:rsidRDefault="001F168E" w:rsidP="001F168E">
            <w:pPr>
              <w:jc w:val="both"/>
              <w:rPr>
                <w:rFonts w:ascii="Arial" w:hAnsi="Arial" w:cs="Arial"/>
                <w:lang w:val="ru-RU"/>
              </w:rPr>
            </w:pPr>
            <w:r>
              <w:rPr>
                <w:rFonts w:ascii="Arial" w:hAnsi="Arial" w:cs="Arial"/>
                <w:lang w:val="ru-RU"/>
              </w:rPr>
              <w:t>6</w:t>
            </w:r>
            <w:r w:rsidRPr="001F168E">
              <w:rPr>
                <w:rFonts w:ascii="Arial" w:hAnsi="Arial" w:cs="Arial"/>
                <w:lang w:val="ru-RU"/>
              </w:rPr>
              <w:t>. Валютой Соглашения является Евро.</w:t>
            </w:r>
          </w:p>
          <w:p w:rsidR="001F168E" w:rsidRPr="001F168E" w:rsidRDefault="001F168E" w:rsidP="001F168E">
            <w:pPr>
              <w:jc w:val="both"/>
              <w:rPr>
                <w:rFonts w:ascii="Arial" w:hAnsi="Arial" w:cs="Arial"/>
                <w:lang w:val="ru-RU"/>
              </w:rPr>
            </w:pPr>
            <w:r>
              <w:rPr>
                <w:rFonts w:ascii="Arial" w:hAnsi="Arial" w:cs="Arial"/>
                <w:lang w:val="ru-RU"/>
              </w:rPr>
              <w:t>7</w:t>
            </w:r>
            <w:r w:rsidRPr="001F168E">
              <w:rPr>
                <w:rFonts w:ascii="Arial" w:hAnsi="Arial" w:cs="Arial"/>
                <w:lang w:val="ru-RU"/>
              </w:rPr>
              <w:t>. Валютой взаиморасчетов является Евро.</w:t>
            </w:r>
          </w:p>
          <w:p w:rsidR="001F168E" w:rsidRPr="001F168E" w:rsidRDefault="001F168E" w:rsidP="001F168E">
            <w:pPr>
              <w:jc w:val="both"/>
              <w:rPr>
                <w:rFonts w:ascii="Arial" w:hAnsi="Arial" w:cs="Arial"/>
                <w:lang w:val="ru-RU"/>
              </w:rPr>
            </w:pPr>
            <w:r>
              <w:rPr>
                <w:rFonts w:ascii="Arial" w:hAnsi="Arial" w:cs="Arial"/>
                <w:lang w:val="ru-RU"/>
              </w:rPr>
              <w:t>8</w:t>
            </w:r>
            <w:r w:rsidRPr="001F168E">
              <w:rPr>
                <w:rFonts w:ascii="Arial" w:hAnsi="Arial" w:cs="Arial"/>
                <w:lang w:val="ru-RU"/>
              </w:rPr>
              <w:t>. Условия оплаты – авансовый платеж.</w:t>
            </w:r>
          </w:p>
          <w:p w:rsidR="001F168E" w:rsidRPr="001F168E" w:rsidRDefault="001F168E" w:rsidP="001F168E">
            <w:pPr>
              <w:jc w:val="both"/>
              <w:rPr>
                <w:rFonts w:ascii="Arial" w:hAnsi="Arial" w:cs="Arial"/>
                <w:lang w:val="ru-RU"/>
              </w:rPr>
            </w:pPr>
            <w:r>
              <w:rPr>
                <w:rFonts w:ascii="Arial" w:hAnsi="Arial" w:cs="Arial"/>
                <w:lang w:val="ru-RU"/>
              </w:rPr>
              <w:t xml:space="preserve">9. </w:t>
            </w:r>
            <w:r w:rsidRPr="001F168E">
              <w:rPr>
                <w:rFonts w:ascii="Arial" w:hAnsi="Arial" w:cs="Arial"/>
                <w:lang w:val="ru-RU"/>
              </w:rPr>
              <w:t>Продукция поставляется и реализуется на территории</w:t>
            </w:r>
            <w:r w:rsidR="00A92476" w:rsidRPr="00A92476">
              <w:rPr>
                <w:rFonts w:ascii="Arial" w:hAnsi="Arial" w:cs="Arial"/>
                <w:lang w:val="ru-RU"/>
              </w:rPr>
              <w:t>…</w:t>
            </w:r>
            <w:r w:rsidRPr="001F168E">
              <w:rPr>
                <w:rFonts w:ascii="Arial" w:hAnsi="Arial" w:cs="Arial"/>
                <w:lang w:val="ru-RU"/>
              </w:rPr>
              <w:t>.</w:t>
            </w:r>
          </w:p>
          <w:p w:rsidR="001F168E" w:rsidRPr="001F168E" w:rsidRDefault="001F168E" w:rsidP="001F168E">
            <w:pPr>
              <w:jc w:val="both"/>
              <w:rPr>
                <w:rFonts w:ascii="Arial" w:hAnsi="Arial" w:cs="Arial"/>
                <w:lang w:val="ru-RU"/>
              </w:rPr>
            </w:pPr>
            <w:r>
              <w:rPr>
                <w:rFonts w:ascii="Arial" w:hAnsi="Arial" w:cs="Arial"/>
                <w:lang w:val="ru-RU"/>
              </w:rPr>
              <w:t>10</w:t>
            </w:r>
            <w:r w:rsidRPr="001F168E">
              <w:rPr>
                <w:rFonts w:ascii="Arial" w:hAnsi="Arial" w:cs="Arial"/>
                <w:lang w:val="ru-RU"/>
              </w:rPr>
              <w:t>. Срок поставки партии товара</w:t>
            </w:r>
            <w:r w:rsidR="00A92476" w:rsidRPr="00A92476">
              <w:rPr>
                <w:rFonts w:ascii="Arial" w:hAnsi="Arial" w:cs="Arial"/>
                <w:lang w:val="ru-RU"/>
              </w:rPr>
              <w:t xml:space="preserve"> </w:t>
            </w:r>
            <w:r w:rsidRPr="001F168E">
              <w:rPr>
                <w:rFonts w:ascii="Arial" w:hAnsi="Arial" w:cs="Arial"/>
                <w:lang w:val="ru-RU"/>
              </w:rPr>
              <w:t>– не более 95 дней с момента получения первого авансового платежа за партию продукции.</w:t>
            </w:r>
          </w:p>
          <w:p w:rsidR="001F168E" w:rsidRDefault="001F168E" w:rsidP="001F168E">
            <w:pPr>
              <w:jc w:val="both"/>
              <w:rPr>
                <w:rFonts w:ascii="Arial" w:hAnsi="Arial" w:cs="Arial"/>
                <w:lang w:val="ru-RU"/>
              </w:rPr>
            </w:pPr>
          </w:p>
          <w:p w:rsidR="001F168E" w:rsidRPr="001F168E" w:rsidRDefault="001F168E" w:rsidP="001F168E">
            <w:pPr>
              <w:jc w:val="both"/>
              <w:rPr>
                <w:rFonts w:ascii="Arial" w:hAnsi="Arial" w:cs="Arial"/>
                <w:lang w:val="ru-RU"/>
              </w:rPr>
            </w:pPr>
            <w:r>
              <w:rPr>
                <w:rFonts w:ascii="Arial" w:hAnsi="Arial" w:cs="Arial"/>
                <w:lang w:val="ru-RU"/>
              </w:rPr>
              <w:t>11</w:t>
            </w:r>
            <w:r w:rsidRPr="001F168E">
              <w:rPr>
                <w:rFonts w:ascii="Arial" w:hAnsi="Arial" w:cs="Arial"/>
                <w:lang w:val="ru-RU"/>
              </w:rPr>
              <w:t xml:space="preserve">. В случае </w:t>
            </w:r>
            <w:proofErr w:type="spellStart"/>
            <w:r w:rsidRPr="001F168E">
              <w:rPr>
                <w:rFonts w:ascii="Arial" w:hAnsi="Arial" w:cs="Arial"/>
                <w:lang w:val="ru-RU"/>
              </w:rPr>
              <w:t>непоставки</w:t>
            </w:r>
            <w:proofErr w:type="spellEnd"/>
            <w:r w:rsidRPr="001F168E">
              <w:rPr>
                <w:rFonts w:ascii="Arial" w:hAnsi="Arial" w:cs="Arial"/>
                <w:lang w:val="ru-RU"/>
              </w:rPr>
              <w:t xml:space="preserve"> товара по авансовому платежу полная сумма возвращается на счет Дистрибьютора соответствии со ст. 19  </w:t>
            </w:r>
            <w:r w:rsidR="00A92476">
              <w:rPr>
                <w:rFonts w:ascii="Arial" w:hAnsi="Arial" w:cs="Arial"/>
                <w:lang w:val="ru-RU"/>
              </w:rPr>
              <w:t>закона</w:t>
            </w:r>
            <w:r w:rsidRPr="001F168E">
              <w:rPr>
                <w:rFonts w:ascii="Arial" w:hAnsi="Arial" w:cs="Arial"/>
                <w:lang w:val="ru-RU"/>
              </w:rPr>
              <w:t xml:space="preserve"> №173</w:t>
            </w:r>
            <w:r w:rsidR="00A92476">
              <w:rPr>
                <w:rFonts w:ascii="Arial" w:hAnsi="Arial" w:cs="Arial"/>
                <w:lang w:val="ru-RU"/>
              </w:rPr>
              <w:t xml:space="preserve"> </w:t>
            </w:r>
            <w:r w:rsidRPr="001F168E">
              <w:rPr>
                <w:rFonts w:ascii="Arial" w:hAnsi="Arial" w:cs="Arial"/>
                <w:lang w:val="ru-RU"/>
              </w:rPr>
              <w:t xml:space="preserve">  в течени</w:t>
            </w:r>
            <w:proofErr w:type="gramStart"/>
            <w:r w:rsidRPr="001F168E">
              <w:rPr>
                <w:rFonts w:ascii="Arial" w:hAnsi="Arial" w:cs="Arial"/>
                <w:lang w:val="ru-RU"/>
              </w:rPr>
              <w:t>и</w:t>
            </w:r>
            <w:proofErr w:type="gramEnd"/>
            <w:r w:rsidRPr="001F168E">
              <w:rPr>
                <w:rFonts w:ascii="Arial" w:hAnsi="Arial" w:cs="Arial"/>
                <w:lang w:val="ru-RU"/>
              </w:rPr>
              <w:t xml:space="preserve"> 50 </w:t>
            </w:r>
            <w:r w:rsidRPr="00A92476">
              <w:rPr>
                <w:rFonts w:ascii="Arial" w:hAnsi="Arial" w:cs="Arial"/>
                <w:lang w:val="ru-RU"/>
              </w:rPr>
              <w:t>дней с даты наступления нарушений обязательств.</w:t>
            </w:r>
          </w:p>
          <w:p w:rsidR="001F168E" w:rsidRPr="00A92476" w:rsidRDefault="001F168E" w:rsidP="001F168E">
            <w:pPr>
              <w:pStyle w:val="2"/>
              <w:numPr>
                <w:ilvl w:val="1"/>
                <w:numId w:val="13"/>
              </w:numPr>
              <w:spacing w:before="0" w:after="0" w:line="240" w:lineRule="auto"/>
              <w:ind w:left="0"/>
              <w:rPr>
                <w:rFonts w:ascii="Arial" w:hAnsi="Arial" w:cs="Arial"/>
                <w:noProof w:val="0"/>
                <w:color w:val="auto"/>
                <w:sz w:val="20"/>
                <w:lang w:val="ru-RU" w:eastAsia="ru-RU"/>
              </w:rPr>
            </w:pPr>
          </w:p>
          <w:p w:rsidR="001D2292" w:rsidRDefault="001D2292" w:rsidP="00A045DE">
            <w:pPr>
              <w:pStyle w:val="2"/>
              <w:numPr>
                <w:ilvl w:val="1"/>
                <w:numId w:val="13"/>
              </w:numPr>
              <w:spacing w:before="0" w:after="0" w:line="240" w:lineRule="auto"/>
              <w:ind w:left="0"/>
              <w:rPr>
                <w:rFonts w:ascii="Arial" w:hAnsi="Arial"/>
                <w:color w:val="auto"/>
                <w:sz w:val="20"/>
                <w:lang w:val="ru-RU"/>
              </w:rPr>
            </w:pPr>
          </w:p>
          <w:p w:rsidR="0015750D" w:rsidRDefault="0000447D" w:rsidP="00A045DE">
            <w:pPr>
              <w:pStyle w:val="2"/>
              <w:numPr>
                <w:ilvl w:val="0"/>
                <w:numId w:val="0"/>
              </w:numPr>
              <w:spacing w:before="0" w:after="0" w:line="240" w:lineRule="auto"/>
              <w:ind w:left="-329"/>
              <w:jc w:val="center"/>
              <w:rPr>
                <w:rFonts w:ascii="Arial" w:hAnsi="Arial" w:cs="Arial"/>
                <w:b/>
                <w:color w:val="auto"/>
                <w:sz w:val="20"/>
                <w:lang w:val="en-US"/>
              </w:rPr>
            </w:pPr>
            <w:r>
              <w:rPr>
                <w:rFonts w:ascii="Arial" w:hAnsi="Arial" w:cs="Arial"/>
                <w:b/>
                <w:color w:val="auto"/>
                <w:sz w:val="20"/>
                <w:lang w:val="ru-RU"/>
              </w:rPr>
              <w:t>СТАТЬЯ</w:t>
            </w:r>
            <w:r>
              <w:rPr>
                <w:rFonts w:ascii="Arial" w:hAnsi="Arial" w:cs="Arial"/>
                <w:b/>
                <w:color w:val="auto"/>
                <w:sz w:val="20"/>
                <w:lang w:val="en-US"/>
              </w:rPr>
              <w:t xml:space="preserve"> II</w:t>
            </w:r>
          </w:p>
          <w:p w:rsidR="0000447D" w:rsidRPr="0000447D" w:rsidRDefault="0000447D" w:rsidP="00A045DE">
            <w:pPr>
              <w:pStyle w:val="2"/>
              <w:numPr>
                <w:ilvl w:val="0"/>
                <w:numId w:val="0"/>
              </w:numPr>
              <w:spacing w:before="0" w:after="0" w:line="240" w:lineRule="auto"/>
              <w:ind w:left="-329"/>
              <w:jc w:val="center"/>
              <w:rPr>
                <w:rFonts w:ascii="Arial" w:hAnsi="Arial"/>
                <w:color w:val="auto"/>
                <w:sz w:val="20"/>
                <w:lang w:val="ru-RU"/>
              </w:rPr>
            </w:pPr>
            <w:r>
              <w:rPr>
                <w:rFonts w:ascii="Arial" w:hAnsi="Arial" w:cs="Arial"/>
                <w:b/>
                <w:color w:val="auto"/>
                <w:sz w:val="20"/>
                <w:lang w:val="ru-RU"/>
              </w:rPr>
              <w:t>МАРКЕТИНГ И ПОДДЕРЖКА</w:t>
            </w:r>
          </w:p>
          <w:p w:rsidR="0015750D" w:rsidRDefault="0015750D" w:rsidP="00A045DE">
            <w:pPr>
              <w:pStyle w:val="2"/>
              <w:numPr>
                <w:ilvl w:val="1"/>
                <w:numId w:val="13"/>
              </w:numPr>
              <w:spacing w:before="0" w:after="0" w:line="240" w:lineRule="auto"/>
              <w:ind w:left="0"/>
              <w:rPr>
                <w:rFonts w:ascii="Arial" w:hAnsi="Arial"/>
                <w:color w:val="auto"/>
                <w:sz w:val="20"/>
                <w:lang w:val="ru-RU"/>
              </w:rPr>
            </w:pPr>
          </w:p>
          <w:p w:rsidR="0015750D" w:rsidRDefault="00C3375E" w:rsidP="00A045DE">
            <w:pPr>
              <w:pStyle w:val="2"/>
              <w:numPr>
                <w:ilvl w:val="1"/>
                <w:numId w:val="13"/>
              </w:numPr>
              <w:spacing w:before="0" w:after="0" w:line="240" w:lineRule="auto"/>
              <w:ind w:left="0"/>
              <w:rPr>
                <w:rFonts w:ascii="Arial" w:hAnsi="Arial"/>
                <w:color w:val="auto"/>
                <w:sz w:val="20"/>
                <w:lang w:val="ru-RU"/>
              </w:rPr>
            </w:pPr>
            <w:r>
              <w:rPr>
                <w:rFonts w:ascii="Arial" w:hAnsi="Arial"/>
                <w:color w:val="auto"/>
                <w:sz w:val="20"/>
                <w:lang w:val="ru-RU"/>
              </w:rPr>
              <w:lastRenderedPageBreak/>
              <w:t xml:space="preserve">1. </w:t>
            </w:r>
            <w:r>
              <w:rPr>
                <w:rFonts w:ascii="Arial" w:hAnsi="Arial"/>
                <w:color w:val="auto"/>
                <w:sz w:val="20"/>
                <w:u w:val="single"/>
                <w:lang w:val="ru-RU"/>
              </w:rPr>
              <w:t>Продажа</w:t>
            </w:r>
            <w:r>
              <w:rPr>
                <w:rFonts w:ascii="Arial" w:hAnsi="Arial"/>
                <w:color w:val="auto"/>
                <w:sz w:val="20"/>
                <w:lang w:val="ru-RU"/>
              </w:rPr>
              <w:t>. Дистрибьютор должен приложить все свои усилия для продвижения продаж и дистрибуции Оборудования, а также обеспечить соответствующую поддержку, которая включает следующее:</w:t>
            </w:r>
          </w:p>
          <w:p w:rsidR="00A045DE" w:rsidRDefault="00A045DE" w:rsidP="00A045DE">
            <w:pPr>
              <w:pStyle w:val="2"/>
              <w:numPr>
                <w:ilvl w:val="1"/>
                <w:numId w:val="13"/>
              </w:numPr>
              <w:spacing w:before="0" w:after="0" w:line="240" w:lineRule="auto"/>
              <w:ind w:left="0"/>
              <w:rPr>
                <w:rFonts w:ascii="Arial" w:hAnsi="Arial"/>
                <w:color w:val="auto"/>
                <w:sz w:val="20"/>
                <w:lang w:val="ru-RU"/>
              </w:rPr>
            </w:pPr>
          </w:p>
          <w:p w:rsidR="00C3375E" w:rsidRDefault="00C3375E" w:rsidP="00A045DE">
            <w:pPr>
              <w:pStyle w:val="2"/>
              <w:numPr>
                <w:ilvl w:val="0"/>
                <w:numId w:val="0"/>
              </w:numPr>
              <w:spacing w:before="0" w:after="0" w:line="240" w:lineRule="auto"/>
              <w:rPr>
                <w:rFonts w:ascii="Arial" w:hAnsi="Arial"/>
                <w:color w:val="auto"/>
                <w:sz w:val="20"/>
                <w:lang w:val="ru-RU"/>
              </w:rPr>
            </w:pPr>
            <w:r>
              <w:rPr>
                <w:rFonts w:ascii="Arial" w:hAnsi="Arial"/>
                <w:color w:val="auto"/>
                <w:sz w:val="20"/>
                <w:lang w:val="ru-RU"/>
              </w:rPr>
              <w:t xml:space="preserve">(а) Оказывать помощь и сопровождение Компании при регистрации торговой марки </w:t>
            </w:r>
            <w:r w:rsidR="00F2649F" w:rsidRPr="00F2649F">
              <w:rPr>
                <w:rFonts w:ascii="Arial" w:hAnsi="Arial"/>
                <w:b/>
                <w:color w:val="auto"/>
                <w:sz w:val="20"/>
                <w:lang w:val="en-US"/>
              </w:rPr>
              <w:t>UUU</w:t>
            </w:r>
            <w:r>
              <w:rPr>
                <w:rFonts w:ascii="Arial" w:hAnsi="Arial"/>
                <w:color w:val="auto"/>
                <w:sz w:val="20"/>
                <w:lang w:val="ru-RU"/>
              </w:rPr>
              <w:t xml:space="preserve"> от имени и по поручению Компании в стране Дистрибьютора;</w:t>
            </w:r>
          </w:p>
          <w:p w:rsidR="00125D6C" w:rsidRDefault="00125D6C" w:rsidP="00A045DE">
            <w:pPr>
              <w:pStyle w:val="2"/>
              <w:numPr>
                <w:ilvl w:val="0"/>
                <w:numId w:val="0"/>
              </w:numPr>
              <w:spacing w:before="0" w:after="0" w:line="240" w:lineRule="auto"/>
              <w:rPr>
                <w:rFonts w:ascii="Arial" w:hAnsi="Arial"/>
                <w:color w:val="auto"/>
                <w:sz w:val="20"/>
                <w:lang w:val="ru-RU"/>
              </w:rPr>
            </w:pPr>
          </w:p>
          <w:p w:rsidR="00C3375E" w:rsidRPr="00522486" w:rsidRDefault="00C3375E" w:rsidP="00A045DE">
            <w:pPr>
              <w:pStyle w:val="2"/>
              <w:numPr>
                <w:ilvl w:val="0"/>
                <w:numId w:val="0"/>
              </w:numPr>
              <w:spacing w:before="0" w:after="0" w:line="240" w:lineRule="auto"/>
              <w:rPr>
                <w:rFonts w:ascii="Arial" w:hAnsi="Arial"/>
                <w:color w:val="auto"/>
                <w:sz w:val="20"/>
                <w:lang w:val="ru-RU"/>
              </w:rPr>
            </w:pPr>
            <w:r>
              <w:rPr>
                <w:rFonts w:ascii="Arial" w:hAnsi="Arial"/>
                <w:color w:val="auto"/>
                <w:sz w:val="20"/>
                <w:lang w:val="ru-RU"/>
              </w:rPr>
              <w:t>(</w:t>
            </w:r>
            <w:r>
              <w:rPr>
                <w:rFonts w:ascii="Arial" w:hAnsi="Arial"/>
                <w:color w:val="auto"/>
                <w:sz w:val="20"/>
                <w:lang w:val="en-US"/>
              </w:rPr>
              <w:t>b</w:t>
            </w:r>
            <w:r w:rsidRPr="00522486">
              <w:rPr>
                <w:rFonts w:ascii="Arial" w:hAnsi="Arial"/>
                <w:color w:val="auto"/>
                <w:sz w:val="20"/>
                <w:lang w:val="ru-RU"/>
              </w:rPr>
              <w:t>)</w:t>
            </w:r>
            <w:r w:rsidR="00522486">
              <w:rPr>
                <w:rFonts w:ascii="Arial" w:hAnsi="Arial"/>
                <w:color w:val="auto"/>
                <w:sz w:val="20"/>
                <w:lang w:val="ru-RU"/>
              </w:rPr>
              <w:t xml:space="preserve"> Если Дистрибьютор захочет перевести каталог или какой-либо другой существующий документ на свой родной язык, </w:t>
            </w:r>
            <w:r w:rsidR="00D02DD0">
              <w:rPr>
                <w:rFonts w:ascii="Arial" w:hAnsi="Arial"/>
                <w:color w:val="auto"/>
                <w:sz w:val="20"/>
                <w:lang w:val="ru-RU"/>
              </w:rPr>
              <w:t xml:space="preserve">который не входит в список языков, на которые Компания </w:t>
            </w:r>
            <w:r w:rsidR="00A446E1">
              <w:rPr>
                <w:rFonts w:ascii="Arial" w:hAnsi="Arial"/>
                <w:color w:val="auto"/>
                <w:sz w:val="20"/>
                <w:lang w:val="ru-RU"/>
              </w:rPr>
              <w:t>осуществляет перевод</w:t>
            </w:r>
            <w:r w:rsidR="00D02DD0">
              <w:rPr>
                <w:rFonts w:ascii="Arial" w:hAnsi="Arial"/>
                <w:color w:val="auto"/>
                <w:sz w:val="20"/>
                <w:lang w:val="ru-RU"/>
              </w:rPr>
              <w:t xml:space="preserve"> документаци</w:t>
            </w:r>
            <w:r w:rsidR="00A446E1">
              <w:rPr>
                <w:rFonts w:ascii="Arial" w:hAnsi="Arial"/>
                <w:color w:val="auto"/>
                <w:sz w:val="20"/>
                <w:lang w:val="ru-RU"/>
              </w:rPr>
              <w:t>и</w:t>
            </w:r>
            <w:r w:rsidR="00D02DD0">
              <w:rPr>
                <w:rFonts w:ascii="Arial" w:hAnsi="Arial"/>
                <w:color w:val="auto"/>
                <w:sz w:val="20"/>
                <w:lang w:val="ru-RU"/>
              </w:rPr>
              <w:t xml:space="preserve">, он должен сам осуществить перевод. </w:t>
            </w:r>
          </w:p>
          <w:p w:rsidR="00C3375E" w:rsidRDefault="00C3375E" w:rsidP="00A045DE">
            <w:pPr>
              <w:pStyle w:val="10"/>
              <w:numPr>
                <w:ilvl w:val="0"/>
                <w:numId w:val="0"/>
              </w:numPr>
              <w:spacing w:before="0" w:line="240" w:lineRule="auto"/>
              <w:rPr>
                <w:rFonts w:ascii="Arial" w:hAnsi="Arial"/>
                <w:smallCaps w:val="0"/>
                <w:kern w:val="0"/>
                <w:sz w:val="20"/>
                <w:lang w:val="ru-RU"/>
              </w:rPr>
            </w:pPr>
          </w:p>
          <w:p w:rsidR="00125D6C" w:rsidRPr="00CD55BA" w:rsidRDefault="00983DEC" w:rsidP="00A045DE">
            <w:pPr>
              <w:pStyle w:val="10"/>
              <w:numPr>
                <w:ilvl w:val="0"/>
                <w:numId w:val="0"/>
              </w:numPr>
              <w:spacing w:before="0" w:line="240" w:lineRule="auto"/>
              <w:rPr>
                <w:rFonts w:ascii="Arial" w:hAnsi="Arial"/>
                <w:b w:val="0"/>
                <w:smallCaps w:val="0"/>
                <w:kern w:val="0"/>
                <w:sz w:val="20"/>
                <w:lang w:val="ru-RU"/>
              </w:rPr>
            </w:pPr>
            <w:r w:rsidRPr="001E4472">
              <w:rPr>
                <w:rFonts w:ascii="Arial" w:hAnsi="Arial"/>
                <w:b w:val="0"/>
                <w:smallCaps w:val="0"/>
                <w:kern w:val="0"/>
                <w:sz w:val="20"/>
                <w:lang w:val="ru-RU"/>
              </w:rPr>
              <w:t>(</w:t>
            </w:r>
            <w:r>
              <w:rPr>
                <w:rFonts w:ascii="Arial" w:hAnsi="Arial"/>
                <w:b w:val="0"/>
                <w:smallCaps w:val="0"/>
                <w:kern w:val="0"/>
                <w:sz w:val="20"/>
                <w:lang w:val="en-US"/>
              </w:rPr>
              <w:t>e</w:t>
            </w:r>
            <w:r w:rsidRPr="001E4472">
              <w:rPr>
                <w:rFonts w:ascii="Arial" w:hAnsi="Arial"/>
                <w:b w:val="0"/>
                <w:smallCaps w:val="0"/>
                <w:kern w:val="0"/>
                <w:sz w:val="20"/>
                <w:lang w:val="ru-RU"/>
              </w:rPr>
              <w:t xml:space="preserve">) </w:t>
            </w:r>
            <w:r w:rsidR="00CD55BA">
              <w:rPr>
                <w:rFonts w:ascii="Arial" w:hAnsi="Arial"/>
                <w:b w:val="0"/>
                <w:smallCaps w:val="0"/>
                <w:kern w:val="0"/>
                <w:sz w:val="20"/>
                <w:lang w:val="ru-RU"/>
              </w:rPr>
              <w:t>Проводить рекламные к</w:t>
            </w:r>
            <w:r w:rsidR="00C14456">
              <w:rPr>
                <w:rFonts w:ascii="Arial" w:hAnsi="Arial"/>
                <w:b w:val="0"/>
                <w:smallCaps w:val="0"/>
                <w:kern w:val="0"/>
                <w:sz w:val="20"/>
                <w:lang w:val="ru-RU"/>
              </w:rPr>
              <w:t>а</w:t>
            </w:r>
            <w:r w:rsidR="00CD55BA">
              <w:rPr>
                <w:rFonts w:ascii="Arial" w:hAnsi="Arial"/>
                <w:b w:val="0"/>
                <w:smallCaps w:val="0"/>
                <w:kern w:val="0"/>
                <w:sz w:val="20"/>
                <w:lang w:val="ru-RU"/>
              </w:rPr>
              <w:t xml:space="preserve">мпании, выставки в пределах своей географической </w:t>
            </w:r>
            <w:r w:rsidR="00A446E1">
              <w:rPr>
                <w:rFonts w:ascii="Arial" w:hAnsi="Arial"/>
                <w:b w:val="0"/>
                <w:smallCaps w:val="0"/>
                <w:kern w:val="0"/>
                <w:sz w:val="20"/>
                <w:lang w:val="ru-RU"/>
              </w:rPr>
              <w:t>области</w:t>
            </w:r>
            <w:r w:rsidR="00BB074C">
              <w:rPr>
                <w:rFonts w:ascii="Arial" w:hAnsi="Arial"/>
                <w:b w:val="0"/>
                <w:smallCaps w:val="0"/>
                <w:kern w:val="0"/>
                <w:sz w:val="20"/>
                <w:lang w:val="ru-RU"/>
              </w:rPr>
              <w:t>, а также</w:t>
            </w:r>
            <w:r w:rsidR="00CD55BA">
              <w:rPr>
                <w:rFonts w:ascii="Arial" w:hAnsi="Arial"/>
                <w:b w:val="0"/>
                <w:smallCaps w:val="0"/>
                <w:kern w:val="0"/>
                <w:sz w:val="20"/>
                <w:lang w:val="ru-RU"/>
              </w:rPr>
              <w:t xml:space="preserve"> </w:t>
            </w:r>
            <w:r w:rsidR="00C14456">
              <w:rPr>
                <w:rFonts w:ascii="Arial" w:hAnsi="Arial"/>
                <w:b w:val="0"/>
                <w:smallCaps w:val="0"/>
                <w:kern w:val="0"/>
                <w:sz w:val="20"/>
                <w:lang w:val="ru-RU"/>
              </w:rPr>
              <w:t xml:space="preserve">проводить опрос потенциальных пользователей в целях стимулирования продаж Оборудования. Если во время таких кампаний, потенциальный заказчик </w:t>
            </w:r>
            <w:r w:rsidR="001E0D6A">
              <w:rPr>
                <w:rFonts w:ascii="Arial" w:hAnsi="Arial"/>
                <w:b w:val="0"/>
                <w:smallCaps w:val="0"/>
                <w:kern w:val="0"/>
                <w:sz w:val="20"/>
                <w:lang w:val="ru-RU"/>
              </w:rPr>
              <w:t xml:space="preserve">окажется с другой </w:t>
            </w:r>
            <w:r w:rsidR="00A446E1">
              <w:rPr>
                <w:rFonts w:ascii="Arial" w:hAnsi="Arial"/>
                <w:b w:val="0"/>
                <w:smallCaps w:val="0"/>
                <w:kern w:val="0"/>
                <w:sz w:val="20"/>
                <w:lang w:val="ru-RU"/>
              </w:rPr>
              <w:t>области</w:t>
            </w:r>
            <w:r w:rsidR="001E0D6A">
              <w:rPr>
                <w:rFonts w:ascii="Arial" w:hAnsi="Arial"/>
                <w:b w:val="0"/>
                <w:smallCaps w:val="0"/>
                <w:kern w:val="0"/>
                <w:sz w:val="20"/>
                <w:lang w:val="ru-RU"/>
              </w:rPr>
              <w:t xml:space="preserve"> или страны, которая отличается от </w:t>
            </w:r>
            <w:r w:rsidR="00A446E1">
              <w:rPr>
                <w:rFonts w:ascii="Arial" w:hAnsi="Arial"/>
                <w:b w:val="0"/>
                <w:smallCaps w:val="0"/>
                <w:kern w:val="0"/>
                <w:sz w:val="20"/>
                <w:lang w:val="ru-RU"/>
              </w:rPr>
              <w:t>области</w:t>
            </w:r>
            <w:r w:rsidR="001E0D6A">
              <w:rPr>
                <w:rFonts w:ascii="Arial" w:hAnsi="Arial"/>
                <w:b w:val="0"/>
                <w:smallCaps w:val="0"/>
                <w:kern w:val="0"/>
                <w:sz w:val="20"/>
                <w:lang w:val="ru-RU"/>
              </w:rPr>
              <w:t>, указанной в пункте 1.1, Дистрибьютор должен предоставить ему определенную информацию и каталоги, а также данные о головн</w:t>
            </w:r>
            <w:r w:rsidR="00A446E1">
              <w:rPr>
                <w:rFonts w:ascii="Arial" w:hAnsi="Arial"/>
                <w:b w:val="0"/>
                <w:smallCaps w:val="0"/>
                <w:kern w:val="0"/>
                <w:sz w:val="20"/>
                <w:lang w:val="ru-RU"/>
              </w:rPr>
              <w:t>ых</w:t>
            </w:r>
            <w:r w:rsidR="001E0D6A">
              <w:rPr>
                <w:rFonts w:ascii="Arial" w:hAnsi="Arial"/>
                <w:b w:val="0"/>
                <w:smallCaps w:val="0"/>
                <w:kern w:val="0"/>
                <w:sz w:val="20"/>
                <w:lang w:val="ru-RU"/>
              </w:rPr>
              <w:t xml:space="preserve"> офис</w:t>
            </w:r>
            <w:r w:rsidR="00A446E1">
              <w:rPr>
                <w:rFonts w:ascii="Arial" w:hAnsi="Arial"/>
                <w:b w:val="0"/>
                <w:smallCaps w:val="0"/>
                <w:kern w:val="0"/>
                <w:sz w:val="20"/>
                <w:lang w:val="ru-RU"/>
              </w:rPr>
              <w:t>ах</w:t>
            </w:r>
            <w:r w:rsidR="001E0D6A">
              <w:rPr>
                <w:rFonts w:ascii="Arial" w:hAnsi="Arial"/>
                <w:b w:val="0"/>
                <w:smallCaps w:val="0"/>
                <w:kern w:val="0"/>
                <w:sz w:val="20"/>
                <w:lang w:val="ru-RU"/>
              </w:rPr>
              <w:t xml:space="preserve"> </w:t>
            </w:r>
            <w:r w:rsidR="00F2649F" w:rsidRPr="00F2649F">
              <w:rPr>
                <w:rFonts w:ascii="Arial" w:hAnsi="Arial"/>
                <w:sz w:val="20"/>
                <w:lang w:val="en-US"/>
              </w:rPr>
              <w:t>UUU</w:t>
            </w:r>
            <w:r w:rsidR="001E0D6A" w:rsidRPr="001E0D6A">
              <w:rPr>
                <w:rFonts w:ascii="Arial" w:hAnsi="Arial"/>
                <w:b w:val="0"/>
                <w:smallCaps w:val="0"/>
                <w:kern w:val="0"/>
                <w:sz w:val="20"/>
                <w:lang w:val="ru-RU"/>
              </w:rPr>
              <w:t>.</w:t>
            </w:r>
            <w:r w:rsidR="001E0D6A">
              <w:rPr>
                <w:rFonts w:ascii="Arial" w:hAnsi="Arial"/>
                <w:b w:val="0"/>
                <w:smallCaps w:val="0"/>
                <w:kern w:val="0"/>
                <w:sz w:val="20"/>
                <w:lang w:val="ru-RU"/>
              </w:rPr>
              <w:t xml:space="preserve"> </w:t>
            </w:r>
            <w:r w:rsidR="00A446E1">
              <w:rPr>
                <w:rFonts w:ascii="Arial" w:hAnsi="Arial"/>
                <w:b w:val="0"/>
                <w:smallCaps w:val="0"/>
                <w:kern w:val="0"/>
                <w:sz w:val="20"/>
                <w:lang w:val="ru-RU"/>
              </w:rPr>
              <w:t>Это необходимо</w:t>
            </w:r>
            <w:r w:rsidR="00F2649F" w:rsidRPr="00F2649F">
              <w:rPr>
                <w:rFonts w:ascii="Arial" w:hAnsi="Arial"/>
                <w:b w:val="0"/>
                <w:smallCaps w:val="0"/>
                <w:kern w:val="0"/>
                <w:sz w:val="20"/>
                <w:lang w:val="ru-RU"/>
              </w:rPr>
              <w:t xml:space="preserve"> </w:t>
            </w:r>
            <w:r w:rsidR="00F2649F">
              <w:rPr>
                <w:rFonts w:ascii="Arial" w:hAnsi="Arial"/>
                <w:b w:val="0"/>
                <w:smallCaps w:val="0"/>
                <w:kern w:val="0"/>
                <w:sz w:val="20"/>
                <w:lang w:val="ru-RU"/>
              </w:rPr>
              <w:t xml:space="preserve">для защиты прав </w:t>
            </w:r>
            <w:r w:rsidR="00A446E1">
              <w:rPr>
                <w:rFonts w:ascii="Arial" w:hAnsi="Arial"/>
                <w:b w:val="0"/>
                <w:smallCaps w:val="0"/>
                <w:kern w:val="0"/>
                <w:sz w:val="20"/>
                <w:lang w:val="ru-RU"/>
              </w:rPr>
              <w:t xml:space="preserve">Дистрибьютора, который, возможно, уже есть в стране, откуда приехал потенциальный заказчик. </w:t>
            </w:r>
          </w:p>
          <w:p w:rsidR="00C3375E" w:rsidRPr="001E0D6A" w:rsidRDefault="00C3375E" w:rsidP="00A045DE">
            <w:pPr>
              <w:pStyle w:val="10"/>
              <w:numPr>
                <w:ilvl w:val="0"/>
                <w:numId w:val="0"/>
              </w:numPr>
              <w:spacing w:before="0" w:line="240" w:lineRule="auto"/>
              <w:rPr>
                <w:rFonts w:ascii="Arial" w:hAnsi="Arial"/>
                <w:b w:val="0"/>
                <w:smallCaps w:val="0"/>
                <w:kern w:val="0"/>
                <w:sz w:val="20"/>
                <w:lang w:val="ru-RU"/>
              </w:rPr>
            </w:pPr>
          </w:p>
          <w:p w:rsidR="00DB3B18" w:rsidRDefault="00DB3B18" w:rsidP="00A045DE">
            <w:pPr>
              <w:pStyle w:val="10"/>
              <w:numPr>
                <w:ilvl w:val="0"/>
                <w:numId w:val="0"/>
              </w:numPr>
              <w:spacing w:before="0" w:line="240" w:lineRule="auto"/>
              <w:rPr>
                <w:rFonts w:ascii="Arial" w:hAnsi="Arial"/>
                <w:b w:val="0"/>
                <w:smallCaps w:val="0"/>
                <w:kern w:val="0"/>
                <w:sz w:val="20"/>
                <w:lang w:val="ru-RU"/>
              </w:rPr>
            </w:pPr>
          </w:p>
          <w:p w:rsidR="00F2649F" w:rsidRPr="003A0BCC" w:rsidRDefault="00F2649F" w:rsidP="00A045DE">
            <w:pPr>
              <w:pStyle w:val="10"/>
              <w:numPr>
                <w:ilvl w:val="0"/>
                <w:numId w:val="0"/>
              </w:numPr>
              <w:spacing w:before="0" w:line="240" w:lineRule="auto"/>
              <w:rPr>
                <w:rFonts w:ascii="Arial" w:hAnsi="Arial"/>
                <w:b w:val="0"/>
                <w:smallCaps w:val="0"/>
                <w:kern w:val="0"/>
                <w:sz w:val="20"/>
                <w:lang w:val="ru-RU"/>
              </w:rPr>
            </w:pPr>
          </w:p>
          <w:p w:rsidR="00CF4BE5" w:rsidRDefault="00CF4BE5" w:rsidP="00A045DE">
            <w:pPr>
              <w:pStyle w:val="10"/>
              <w:numPr>
                <w:ilvl w:val="0"/>
                <w:numId w:val="0"/>
              </w:numPr>
              <w:spacing w:before="0" w:line="240" w:lineRule="auto"/>
              <w:rPr>
                <w:rFonts w:ascii="Arial" w:hAnsi="Arial"/>
                <w:b w:val="0"/>
                <w:smallCaps w:val="0"/>
                <w:kern w:val="0"/>
                <w:sz w:val="20"/>
                <w:lang w:val="ru-RU"/>
              </w:rPr>
            </w:pPr>
          </w:p>
          <w:p w:rsidR="00C3375E" w:rsidRDefault="00897AFE" w:rsidP="00A045DE">
            <w:pPr>
              <w:pStyle w:val="10"/>
              <w:numPr>
                <w:ilvl w:val="0"/>
                <w:numId w:val="0"/>
              </w:numPr>
              <w:spacing w:before="0" w:line="240" w:lineRule="auto"/>
              <w:jc w:val="center"/>
              <w:rPr>
                <w:rFonts w:ascii="Arial" w:hAnsi="Arial"/>
                <w:b w:val="0"/>
                <w:sz w:val="20"/>
                <w:lang w:val="ru-RU"/>
              </w:rPr>
            </w:pPr>
            <w:r>
              <w:rPr>
                <w:rFonts w:ascii="Arial" w:hAnsi="Arial"/>
                <w:smallCaps w:val="0"/>
                <w:kern w:val="0"/>
                <w:sz w:val="20"/>
                <w:lang w:val="ru-RU"/>
              </w:rPr>
              <w:t xml:space="preserve">СТАТЬЯ </w:t>
            </w:r>
            <w:r w:rsidRPr="0018594F">
              <w:rPr>
                <w:rFonts w:ascii="Arial" w:hAnsi="Arial"/>
                <w:b w:val="0"/>
                <w:sz w:val="20"/>
              </w:rPr>
              <w:t>III</w:t>
            </w:r>
          </w:p>
          <w:p w:rsidR="00897AFE" w:rsidRDefault="00897AFE" w:rsidP="00A045DE">
            <w:pPr>
              <w:pStyle w:val="10"/>
              <w:numPr>
                <w:ilvl w:val="0"/>
                <w:numId w:val="0"/>
              </w:numPr>
              <w:spacing w:before="0" w:line="240" w:lineRule="auto"/>
              <w:jc w:val="center"/>
              <w:rPr>
                <w:rFonts w:ascii="Arial" w:hAnsi="Arial"/>
                <w:sz w:val="20"/>
                <w:lang w:val="ru-RU"/>
              </w:rPr>
            </w:pPr>
            <w:r w:rsidRPr="00897AFE">
              <w:rPr>
                <w:rFonts w:ascii="Arial" w:hAnsi="Arial"/>
                <w:sz w:val="20"/>
                <w:lang w:val="ru-RU"/>
              </w:rPr>
              <w:t>ДОСТАВКА</w:t>
            </w:r>
          </w:p>
          <w:p w:rsidR="005C460B" w:rsidRPr="00897AFE" w:rsidRDefault="005C460B" w:rsidP="00A045DE">
            <w:pPr>
              <w:pStyle w:val="10"/>
              <w:numPr>
                <w:ilvl w:val="0"/>
                <w:numId w:val="0"/>
              </w:numPr>
              <w:spacing w:before="0" w:line="240" w:lineRule="auto"/>
              <w:jc w:val="center"/>
              <w:rPr>
                <w:rFonts w:ascii="Arial" w:hAnsi="Arial"/>
                <w:smallCaps w:val="0"/>
                <w:kern w:val="0"/>
                <w:sz w:val="20"/>
                <w:lang w:val="ru-RU"/>
              </w:rPr>
            </w:pPr>
          </w:p>
          <w:p w:rsidR="00C3375E" w:rsidRPr="00E80AD7" w:rsidRDefault="00200F40" w:rsidP="00A045DE">
            <w:pPr>
              <w:pStyle w:val="10"/>
              <w:numPr>
                <w:ilvl w:val="0"/>
                <w:numId w:val="40"/>
              </w:numPr>
              <w:spacing w:before="0" w:line="240" w:lineRule="auto"/>
              <w:ind w:left="0"/>
              <w:rPr>
                <w:rFonts w:ascii="Arial" w:hAnsi="Arial"/>
                <w:b w:val="0"/>
                <w:smallCaps w:val="0"/>
                <w:kern w:val="0"/>
                <w:sz w:val="20"/>
                <w:lang w:val="ru-RU"/>
              </w:rPr>
            </w:pPr>
            <w:r w:rsidRPr="003A0BCC">
              <w:rPr>
                <w:rFonts w:ascii="Arial" w:hAnsi="Arial"/>
                <w:b w:val="0"/>
                <w:smallCaps w:val="0"/>
                <w:kern w:val="0"/>
                <w:sz w:val="20"/>
                <w:lang w:val="ru-RU"/>
              </w:rPr>
              <w:t xml:space="preserve">1. </w:t>
            </w:r>
            <w:r w:rsidR="00E80AD7">
              <w:rPr>
                <w:rFonts w:ascii="Arial" w:hAnsi="Arial"/>
                <w:b w:val="0"/>
                <w:smallCaps w:val="0"/>
                <w:kern w:val="0"/>
                <w:sz w:val="20"/>
                <w:u w:val="single"/>
                <w:lang w:val="ru-RU"/>
              </w:rPr>
              <w:t>Заказы на покупку.</w:t>
            </w:r>
            <w:r w:rsidR="00E80AD7">
              <w:rPr>
                <w:rFonts w:ascii="Arial" w:hAnsi="Arial"/>
                <w:b w:val="0"/>
                <w:smallCaps w:val="0"/>
                <w:kern w:val="0"/>
                <w:sz w:val="20"/>
                <w:lang w:val="ru-RU"/>
              </w:rPr>
              <w:t xml:space="preserve"> </w:t>
            </w:r>
            <w:r w:rsidR="00D72318">
              <w:rPr>
                <w:rFonts w:ascii="Arial" w:hAnsi="Arial"/>
                <w:b w:val="0"/>
                <w:smallCaps w:val="0"/>
                <w:kern w:val="0"/>
                <w:sz w:val="20"/>
                <w:lang w:val="ru-RU"/>
              </w:rPr>
              <w:t xml:space="preserve">Заказ Оборудования производится Дистрибьютором посредством </w:t>
            </w:r>
            <w:r w:rsidR="00AC28A6">
              <w:rPr>
                <w:rFonts w:ascii="Arial" w:hAnsi="Arial"/>
                <w:b w:val="0"/>
                <w:smallCaps w:val="0"/>
                <w:kern w:val="0"/>
                <w:sz w:val="20"/>
                <w:lang w:val="ru-RU"/>
              </w:rPr>
              <w:t>письменно</w:t>
            </w:r>
            <w:r w:rsidR="00D72318">
              <w:rPr>
                <w:rFonts w:ascii="Arial" w:hAnsi="Arial"/>
                <w:b w:val="0"/>
                <w:smallCaps w:val="0"/>
                <w:kern w:val="0"/>
                <w:sz w:val="20"/>
                <w:lang w:val="ru-RU"/>
              </w:rPr>
              <w:t>го</w:t>
            </w:r>
            <w:r w:rsidR="00AC28A6">
              <w:rPr>
                <w:rFonts w:ascii="Arial" w:hAnsi="Arial"/>
                <w:b w:val="0"/>
                <w:smallCaps w:val="0"/>
                <w:kern w:val="0"/>
                <w:sz w:val="20"/>
                <w:lang w:val="ru-RU"/>
              </w:rPr>
              <w:t xml:space="preserve"> уведомлени</w:t>
            </w:r>
            <w:r w:rsidR="00D72318">
              <w:rPr>
                <w:rFonts w:ascii="Arial" w:hAnsi="Arial"/>
                <w:b w:val="0"/>
                <w:smallCaps w:val="0"/>
                <w:kern w:val="0"/>
                <w:sz w:val="20"/>
                <w:lang w:val="ru-RU"/>
              </w:rPr>
              <w:t>я</w:t>
            </w:r>
            <w:r w:rsidR="00AC28A6">
              <w:rPr>
                <w:rFonts w:ascii="Arial" w:hAnsi="Arial"/>
                <w:b w:val="0"/>
                <w:smallCaps w:val="0"/>
                <w:kern w:val="0"/>
                <w:sz w:val="20"/>
                <w:lang w:val="ru-RU"/>
              </w:rPr>
              <w:t xml:space="preserve"> в адрес Компании. </w:t>
            </w:r>
            <w:r w:rsidR="00283F4F">
              <w:rPr>
                <w:rFonts w:ascii="Arial" w:hAnsi="Arial"/>
                <w:b w:val="0"/>
                <w:smallCaps w:val="0"/>
                <w:kern w:val="0"/>
                <w:sz w:val="20"/>
                <w:lang w:val="ru-RU"/>
              </w:rPr>
              <w:t>В каждом заказе должно быть указано количество единиц поставки</w:t>
            </w:r>
            <w:r w:rsidR="00AC28A6">
              <w:rPr>
                <w:rFonts w:ascii="Arial" w:hAnsi="Arial"/>
                <w:b w:val="0"/>
                <w:smallCaps w:val="0"/>
                <w:kern w:val="0"/>
                <w:sz w:val="20"/>
                <w:lang w:val="ru-RU"/>
              </w:rPr>
              <w:t xml:space="preserve"> </w:t>
            </w:r>
            <w:r w:rsidR="00283F4F">
              <w:rPr>
                <w:rFonts w:ascii="Arial" w:hAnsi="Arial"/>
                <w:b w:val="0"/>
                <w:smallCaps w:val="0"/>
                <w:kern w:val="0"/>
                <w:sz w:val="20"/>
                <w:lang w:val="ru-RU"/>
              </w:rPr>
              <w:t xml:space="preserve">(согласно </w:t>
            </w:r>
            <w:r w:rsidR="00ED56B9">
              <w:rPr>
                <w:rFonts w:ascii="Arial" w:hAnsi="Arial"/>
                <w:b w:val="0"/>
                <w:smallCaps w:val="0"/>
                <w:kern w:val="0"/>
                <w:sz w:val="20"/>
                <w:lang w:val="ru-RU"/>
              </w:rPr>
              <w:t xml:space="preserve">определению Компании, название и номер модели, которые указаны в Прайс-листе), включая все дополнительные опции, желаемый способ доставки и место установки. Компания должна подтвердить принятие заказа, переслав подписанную копию Дистрибьютору. Компания соглашается доставить продукты Дистрибьютору, </w:t>
            </w:r>
            <w:r w:rsidR="00D72318">
              <w:rPr>
                <w:rFonts w:ascii="Arial" w:hAnsi="Arial"/>
                <w:b w:val="0"/>
                <w:smallCaps w:val="0"/>
                <w:kern w:val="0"/>
                <w:sz w:val="20"/>
                <w:lang w:val="ru-RU"/>
              </w:rPr>
              <w:t xml:space="preserve">максимально </w:t>
            </w:r>
            <w:r w:rsidR="00ED56B9">
              <w:rPr>
                <w:rFonts w:ascii="Arial" w:hAnsi="Arial"/>
                <w:b w:val="0"/>
                <w:smallCaps w:val="0"/>
                <w:kern w:val="0"/>
                <w:sz w:val="20"/>
                <w:lang w:val="ru-RU"/>
              </w:rPr>
              <w:t xml:space="preserve">соблюдая </w:t>
            </w:r>
            <w:r w:rsidR="003B487E">
              <w:rPr>
                <w:rFonts w:ascii="Arial" w:hAnsi="Arial"/>
                <w:b w:val="0"/>
                <w:smallCaps w:val="0"/>
                <w:kern w:val="0"/>
                <w:sz w:val="20"/>
                <w:lang w:val="ru-RU"/>
              </w:rPr>
              <w:t>запланированную дату</w:t>
            </w:r>
            <w:r w:rsidR="00ED56B9">
              <w:rPr>
                <w:rFonts w:ascii="Arial" w:hAnsi="Arial"/>
                <w:b w:val="0"/>
                <w:smallCaps w:val="0"/>
                <w:kern w:val="0"/>
                <w:sz w:val="20"/>
                <w:lang w:val="ru-RU"/>
              </w:rPr>
              <w:t xml:space="preserve"> </w:t>
            </w:r>
            <w:r w:rsidR="00D72318">
              <w:rPr>
                <w:rFonts w:ascii="Arial" w:hAnsi="Arial"/>
                <w:b w:val="0"/>
                <w:smallCaps w:val="0"/>
                <w:kern w:val="0"/>
                <w:sz w:val="20"/>
                <w:lang w:val="ru-RU"/>
              </w:rPr>
              <w:t>поставки</w:t>
            </w:r>
            <w:r w:rsidR="00ED56B9">
              <w:rPr>
                <w:rFonts w:ascii="Arial" w:hAnsi="Arial"/>
                <w:b w:val="0"/>
                <w:smallCaps w:val="0"/>
                <w:kern w:val="0"/>
                <w:sz w:val="20"/>
                <w:lang w:val="ru-RU"/>
              </w:rPr>
              <w:t>, указанн</w:t>
            </w:r>
            <w:r w:rsidR="003B487E">
              <w:rPr>
                <w:rFonts w:ascii="Arial" w:hAnsi="Arial"/>
                <w:b w:val="0"/>
                <w:smallCaps w:val="0"/>
                <w:kern w:val="0"/>
                <w:sz w:val="20"/>
                <w:lang w:val="ru-RU"/>
              </w:rPr>
              <w:t>ую</w:t>
            </w:r>
            <w:r w:rsidR="00ED56B9">
              <w:rPr>
                <w:rFonts w:ascii="Arial" w:hAnsi="Arial"/>
                <w:b w:val="0"/>
                <w:smallCaps w:val="0"/>
                <w:kern w:val="0"/>
                <w:sz w:val="20"/>
                <w:lang w:val="ru-RU"/>
              </w:rPr>
              <w:t xml:space="preserve"> в каждом заказе, принятом Компанией, если только иное не указано Компанией в письменной форме.   </w:t>
            </w:r>
          </w:p>
          <w:p w:rsidR="00A045DE" w:rsidRDefault="00A045DE" w:rsidP="00A045DE">
            <w:pPr>
              <w:pStyle w:val="10"/>
              <w:numPr>
                <w:ilvl w:val="0"/>
                <w:numId w:val="0"/>
              </w:numPr>
              <w:spacing w:before="0" w:line="240" w:lineRule="auto"/>
              <w:rPr>
                <w:rFonts w:ascii="Arial" w:hAnsi="Arial"/>
                <w:smallCaps w:val="0"/>
                <w:kern w:val="0"/>
                <w:sz w:val="20"/>
                <w:lang w:val="ru-RU"/>
              </w:rPr>
            </w:pPr>
          </w:p>
          <w:p w:rsidR="00A045DE" w:rsidRDefault="00A045DE" w:rsidP="00A045DE">
            <w:pPr>
              <w:pStyle w:val="10"/>
              <w:numPr>
                <w:ilvl w:val="0"/>
                <w:numId w:val="0"/>
              </w:numPr>
              <w:spacing w:before="0" w:line="240" w:lineRule="auto"/>
              <w:rPr>
                <w:rFonts w:ascii="Arial" w:hAnsi="Arial"/>
                <w:smallCaps w:val="0"/>
                <w:kern w:val="0"/>
                <w:sz w:val="20"/>
                <w:lang w:val="ru-RU"/>
              </w:rPr>
            </w:pPr>
          </w:p>
          <w:p w:rsidR="00C3375E" w:rsidRPr="0054125A" w:rsidRDefault="00200F40" w:rsidP="00A045DE">
            <w:pPr>
              <w:pStyle w:val="10"/>
              <w:numPr>
                <w:ilvl w:val="0"/>
                <w:numId w:val="40"/>
              </w:numPr>
              <w:spacing w:before="0" w:line="240" w:lineRule="auto"/>
              <w:ind w:left="0"/>
              <w:rPr>
                <w:rFonts w:ascii="Arial" w:hAnsi="Arial"/>
                <w:b w:val="0"/>
                <w:smallCaps w:val="0"/>
                <w:kern w:val="0"/>
                <w:sz w:val="20"/>
                <w:lang w:val="ru-RU"/>
              </w:rPr>
            </w:pPr>
            <w:r w:rsidRPr="00200F40">
              <w:rPr>
                <w:rFonts w:ascii="Arial" w:hAnsi="Arial"/>
                <w:b w:val="0"/>
                <w:smallCaps w:val="0"/>
                <w:kern w:val="0"/>
                <w:sz w:val="20"/>
                <w:lang w:val="ru-RU"/>
              </w:rPr>
              <w:t>2.</w:t>
            </w:r>
            <w:r>
              <w:rPr>
                <w:rFonts w:ascii="Arial" w:hAnsi="Arial"/>
                <w:b w:val="0"/>
                <w:smallCaps w:val="0"/>
                <w:kern w:val="0"/>
                <w:sz w:val="20"/>
                <w:lang w:val="ru-RU"/>
              </w:rPr>
              <w:t xml:space="preserve"> </w:t>
            </w:r>
            <w:r w:rsidRPr="00200F40">
              <w:rPr>
                <w:rFonts w:ascii="Arial" w:hAnsi="Arial"/>
                <w:b w:val="0"/>
                <w:smallCaps w:val="0"/>
                <w:kern w:val="0"/>
                <w:sz w:val="20"/>
                <w:u w:val="single"/>
                <w:lang w:val="ru-RU"/>
              </w:rPr>
              <w:t>Отгрузка</w:t>
            </w:r>
            <w:r w:rsidR="00D72318">
              <w:rPr>
                <w:rFonts w:ascii="Arial" w:hAnsi="Arial"/>
                <w:b w:val="0"/>
                <w:smallCaps w:val="0"/>
                <w:kern w:val="0"/>
                <w:sz w:val="20"/>
                <w:lang w:val="ru-RU"/>
              </w:rPr>
              <w:t xml:space="preserve">. Любая </w:t>
            </w:r>
            <w:r>
              <w:rPr>
                <w:rFonts w:ascii="Arial" w:hAnsi="Arial"/>
                <w:b w:val="0"/>
                <w:smallCaps w:val="0"/>
                <w:kern w:val="0"/>
                <w:sz w:val="20"/>
                <w:lang w:val="ru-RU"/>
              </w:rPr>
              <w:t>отгрузка</w:t>
            </w:r>
            <w:r w:rsidR="00D72318">
              <w:rPr>
                <w:rFonts w:ascii="Arial" w:hAnsi="Arial"/>
                <w:b w:val="0"/>
                <w:smallCaps w:val="0"/>
                <w:kern w:val="0"/>
                <w:sz w:val="20"/>
                <w:lang w:val="ru-RU"/>
              </w:rPr>
              <w:t xml:space="preserve"> Оборудования должна производиться на условиях «Франко-склада» со склада Компании и ответственность за утерю или повреждение при транзите</w:t>
            </w:r>
            <w:r w:rsidR="00D72318" w:rsidRPr="00D72318">
              <w:rPr>
                <w:rFonts w:ascii="Arial" w:hAnsi="Arial"/>
                <w:b w:val="0"/>
                <w:smallCaps w:val="0"/>
                <w:kern w:val="0"/>
                <w:sz w:val="20"/>
                <w:lang w:val="ru-RU"/>
              </w:rPr>
              <w:t xml:space="preserve"> </w:t>
            </w:r>
            <w:r w:rsidR="00D72318">
              <w:rPr>
                <w:rFonts w:ascii="Arial" w:hAnsi="Arial"/>
                <w:b w:val="0"/>
                <w:smallCaps w:val="0"/>
                <w:kern w:val="0"/>
                <w:sz w:val="20"/>
                <w:lang w:val="ru-RU"/>
              </w:rPr>
              <w:t>или после него, должна переходить к Дистрибьютору, после того, как Оборудование будет доставлено Компанией обычному перевозчику для транспортировки.</w:t>
            </w:r>
            <w:r w:rsidR="005E75CB">
              <w:rPr>
                <w:rFonts w:ascii="Arial" w:hAnsi="Arial"/>
                <w:b w:val="0"/>
                <w:smallCaps w:val="0"/>
                <w:kern w:val="0"/>
                <w:sz w:val="20"/>
                <w:lang w:val="ru-RU"/>
              </w:rPr>
              <w:t xml:space="preserve"> Даты поставки являются приблизительными, и, в значительной мере, основываются на том, что Компания сразу получит всю информацию, необходимую для оформления заказа, от Дистрибьютора.  Дистрибьютор должен покрывать все расходы, связанные с транспортировкой и страхованием, а также немедленно возместить Компании все расходы, если Компания франкирует или каким-либо иным способом оплатит такие расходы.  </w:t>
            </w:r>
            <w:r w:rsidR="0054125A">
              <w:rPr>
                <w:rFonts w:ascii="Arial" w:hAnsi="Arial"/>
                <w:b w:val="0"/>
                <w:smallCaps w:val="0"/>
                <w:kern w:val="0"/>
                <w:sz w:val="20"/>
                <w:lang w:val="ru-RU"/>
              </w:rPr>
              <w:t xml:space="preserve">Компания не должна нести каким-либо образом отвественность за невыполнение каких-либо обязательств по настоящему Соглашению, если такое невыполнения </w:t>
            </w:r>
            <w:r w:rsidR="0054125A">
              <w:rPr>
                <w:rFonts w:ascii="Arial" w:hAnsi="Arial"/>
                <w:b w:val="0"/>
                <w:smallCaps w:val="0"/>
                <w:kern w:val="0"/>
                <w:sz w:val="20"/>
                <w:lang w:val="ru-RU"/>
              </w:rPr>
              <w:lastRenderedPageBreak/>
              <w:t xml:space="preserve">прямо или косвенно связано с пожаром, взрывом, забастовкой, транспортным эмбарго, </w:t>
            </w:r>
            <w:r w:rsidR="001069A2">
              <w:rPr>
                <w:rFonts w:ascii="Arial" w:hAnsi="Arial"/>
                <w:b w:val="0"/>
                <w:smallCaps w:val="0"/>
                <w:kern w:val="0"/>
                <w:sz w:val="20"/>
                <w:lang w:val="ru-RU"/>
              </w:rPr>
              <w:t xml:space="preserve">явлениями стихийного характера, непреятельским государством, войной, народными волнениями, любыми правительственными или государственными актами, де-юре и де-факто, дефицитом материалом или рабочей силы, непредвиденной транспортной обстановкой, </w:t>
            </w:r>
            <w:r w:rsidR="007C427E">
              <w:rPr>
                <w:rFonts w:ascii="Arial" w:hAnsi="Arial"/>
                <w:b w:val="0"/>
                <w:smallCaps w:val="0"/>
                <w:kern w:val="0"/>
                <w:sz w:val="20"/>
                <w:lang w:val="ru-RU"/>
              </w:rPr>
              <w:t>экстремальными</w:t>
            </w:r>
            <w:r w:rsidR="001069A2">
              <w:rPr>
                <w:rFonts w:ascii="Arial" w:hAnsi="Arial"/>
                <w:b w:val="0"/>
                <w:smallCaps w:val="0"/>
                <w:kern w:val="0"/>
                <w:sz w:val="20"/>
                <w:lang w:val="ru-RU"/>
              </w:rPr>
              <w:t xml:space="preserve"> погодными условиями, ненвыполнением обязательств производител</w:t>
            </w:r>
            <w:r w:rsidR="007C427E">
              <w:rPr>
                <w:rFonts w:ascii="Arial" w:hAnsi="Arial"/>
                <w:b w:val="0"/>
                <w:smallCaps w:val="0"/>
                <w:kern w:val="0"/>
                <w:sz w:val="20"/>
                <w:lang w:val="ru-RU"/>
              </w:rPr>
              <w:t>ем</w:t>
            </w:r>
            <w:r w:rsidR="001069A2">
              <w:rPr>
                <w:rFonts w:ascii="Arial" w:hAnsi="Arial"/>
                <w:b w:val="0"/>
                <w:smallCaps w:val="0"/>
                <w:kern w:val="0"/>
                <w:sz w:val="20"/>
                <w:lang w:val="ru-RU"/>
              </w:rPr>
              <w:t xml:space="preserve"> или поставщик</w:t>
            </w:r>
            <w:r w:rsidR="007C427E">
              <w:rPr>
                <w:rFonts w:ascii="Arial" w:hAnsi="Arial"/>
                <w:b w:val="0"/>
                <w:smallCaps w:val="0"/>
                <w:kern w:val="0"/>
                <w:sz w:val="20"/>
                <w:lang w:val="ru-RU"/>
              </w:rPr>
              <w:t>ом</w:t>
            </w:r>
            <w:r w:rsidR="001069A2">
              <w:rPr>
                <w:rFonts w:ascii="Arial" w:hAnsi="Arial"/>
                <w:b w:val="0"/>
                <w:smallCaps w:val="0"/>
                <w:kern w:val="0"/>
                <w:sz w:val="20"/>
                <w:lang w:val="ru-RU"/>
              </w:rPr>
              <w:t xml:space="preserve">, или </w:t>
            </w:r>
            <w:r w:rsidR="000571B6">
              <w:rPr>
                <w:rFonts w:ascii="Arial" w:hAnsi="Arial"/>
                <w:b w:val="0"/>
                <w:smallCaps w:val="0"/>
                <w:kern w:val="0"/>
                <w:sz w:val="20"/>
                <w:lang w:val="ru-RU"/>
              </w:rPr>
              <w:t>подрядчик</w:t>
            </w:r>
            <w:r w:rsidR="007C427E">
              <w:rPr>
                <w:rFonts w:ascii="Arial" w:hAnsi="Arial"/>
                <w:b w:val="0"/>
                <w:smallCaps w:val="0"/>
                <w:kern w:val="0"/>
                <w:sz w:val="20"/>
                <w:lang w:val="ru-RU"/>
              </w:rPr>
              <w:t>ом</w:t>
            </w:r>
            <w:r w:rsidR="000571B6">
              <w:rPr>
                <w:rFonts w:ascii="Arial" w:hAnsi="Arial"/>
                <w:b w:val="0"/>
                <w:smallCaps w:val="0"/>
                <w:kern w:val="0"/>
                <w:sz w:val="20"/>
                <w:lang w:val="ru-RU"/>
              </w:rPr>
              <w:t xml:space="preserve">, карантином, </w:t>
            </w:r>
            <w:r w:rsidR="001069A2">
              <w:rPr>
                <w:rFonts w:ascii="Arial" w:hAnsi="Arial"/>
                <w:b w:val="0"/>
                <w:smallCaps w:val="0"/>
                <w:kern w:val="0"/>
                <w:sz w:val="20"/>
                <w:lang w:val="ru-RU"/>
              </w:rPr>
              <w:t xml:space="preserve"> </w:t>
            </w:r>
            <w:r w:rsidR="007C427E">
              <w:rPr>
                <w:rFonts w:ascii="Arial" w:hAnsi="Arial"/>
                <w:b w:val="0"/>
                <w:smallCaps w:val="0"/>
                <w:kern w:val="0"/>
                <w:sz w:val="20"/>
                <w:lang w:val="ru-RU"/>
              </w:rPr>
              <w:t xml:space="preserve">ограничениями, эпидемией, или катастрофой, отсутствием временных инструкций или основной информации от Дистрибьютора,  или в связи с иными случаями, которые находятся вне обоснованного контроля Компании. </w:t>
            </w:r>
            <w:r w:rsidR="001B05D1">
              <w:rPr>
                <w:rFonts w:ascii="Arial" w:hAnsi="Arial"/>
                <w:b w:val="0"/>
                <w:smallCaps w:val="0"/>
                <w:kern w:val="0"/>
                <w:sz w:val="20"/>
                <w:lang w:val="ru-RU"/>
              </w:rPr>
              <w:t>Компания также не должна нести ответственность</w:t>
            </w:r>
            <w:r w:rsidR="003B487E">
              <w:rPr>
                <w:rFonts w:ascii="Arial" w:hAnsi="Arial"/>
                <w:b w:val="0"/>
                <w:smallCaps w:val="0"/>
                <w:kern w:val="0"/>
                <w:sz w:val="20"/>
                <w:lang w:val="ru-RU"/>
              </w:rPr>
              <w:t>,</w:t>
            </w:r>
            <w:r w:rsidR="001B05D1">
              <w:rPr>
                <w:rFonts w:ascii="Arial" w:hAnsi="Arial"/>
                <w:b w:val="0"/>
                <w:smallCaps w:val="0"/>
                <w:kern w:val="0"/>
                <w:sz w:val="20"/>
                <w:lang w:val="ru-RU"/>
              </w:rPr>
              <w:t xml:space="preserve"> в какое-либо время</w:t>
            </w:r>
            <w:r w:rsidR="003B487E">
              <w:rPr>
                <w:rFonts w:ascii="Arial" w:hAnsi="Arial"/>
                <w:b w:val="0"/>
                <w:smallCaps w:val="0"/>
                <w:kern w:val="0"/>
                <w:sz w:val="20"/>
                <w:lang w:val="ru-RU"/>
              </w:rPr>
              <w:t>,</w:t>
            </w:r>
            <w:r w:rsidR="001B05D1">
              <w:rPr>
                <w:rFonts w:ascii="Arial" w:hAnsi="Arial"/>
                <w:b w:val="0"/>
                <w:smallCaps w:val="0"/>
                <w:kern w:val="0"/>
                <w:sz w:val="20"/>
                <w:lang w:val="ru-RU"/>
              </w:rPr>
              <w:t xml:space="preserve"> за непреднамеренные, фактические или косвенные убытки.</w:t>
            </w:r>
          </w:p>
          <w:p w:rsidR="00A045DE" w:rsidRDefault="00A045DE" w:rsidP="00A045DE">
            <w:pPr>
              <w:pStyle w:val="10"/>
              <w:numPr>
                <w:ilvl w:val="0"/>
                <w:numId w:val="0"/>
              </w:numPr>
              <w:spacing w:before="0" w:line="240" w:lineRule="auto"/>
              <w:rPr>
                <w:rFonts w:ascii="Arial" w:hAnsi="Arial"/>
                <w:smallCaps w:val="0"/>
                <w:kern w:val="0"/>
                <w:sz w:val="20"/>
                <w:lang w:val="ru-RU"/>
              </w:rPr>
            </w:pPr>
          </w:p>
          <w:p w:rsidR="00F2649F" w:rsidRPr="00F2649F" w:rsidRDefault="00200F40" w:rsidP="00A045DE">
            <w:pPr>
              <w:pStyle w:val="10"/>
              <w:numPr>
                <w:ilvl w:val="0"/>
                <w:numId w:val="40"/>
              </w:numPr>
              <w:spacing w:before="0" w:line="240" w:lineRule="auto"/>
              <w:ind w:left="0"/>
              <w:jc w:val="left"/>
              <w:rPr>
                <w:rFonts w:ascii="Arial" w:hAnsi="Arial"/>
                <w:smallCaps w:val="0"/>
                <w:kern w:val="0"/>
                <w:sz w:val="20"/>
                <w:lang w:val="ru-RU"/>
              </w:rPr>
            </w:pPr>
            <w:r w:rsidRPr="00200F40">
              <w:rPr>
                <w:rFonts w:ascii="Arial" w:hAnsi="Arial"/>
                <w:b w:val="0"/>
                <w:smallCaps w:val="0"/>
                <w:kern w:val="0"/>
                <w:sz w:val="20"/>
                <w:lang w:val="ru-RU"/>
              </w:rPr>
              <w:t xml:space="preserve">3. </w:t>
            </w:r>
            <w:r w:rsidR="003B487E">
              <w:rPr>
                <w:rFonts w:ascii="Arial" w:hAnsi="Arial"/>
                <w:b w:val="0"/>
                <w:smallCaps w:val="0"/>
                <w:kern w:val="0"/>
                <w:sz w:val="20"/>
                <w:u w:val="single"/>
                <w:lang w:val="ru-RU"/>
              </w:rPr>
              <w:t>Отмена</w:t>
            </w:r>
            <w:r w:rsidR="003B487E">
              <w:rPr>
                <w:rFonts w:ascii="Arial" w:hAnsi="Arial"/>
                <w:b w:val="0"/>
                <w:smallCaps w:val="0"/>
                <w:kern w:val="0"/>
                <w:sz w:val="20"/>
                <w:lang w:val="ru-RU"/>
              </w:rPr>
              <w:t xml:space="preserve">. Дистрибьютор может в любое время, предшествующее запланированной дате поставки, </w:t>
            </w:r>
            <w:r w:rsidR="00F2649F">
              <w:rPr>
                <w:rFonts w:ascii="Arial" w:hAnsi="Arial"/>
                <w:b w:val="0"/>
                <w:smallCaps w:val="0"/>
                <w:kern w:val="0"/>
                <w:sz w:val="20"/>
                <w:lang w:val="ru-RU"/>
              </w:rPr>
              <w:t>произвести частичную или полную отмену заказа</w:t>
            </w:r>
            <w:r w:rsidR="003B487E">
              <w:rPr>
                <w:rFonts w:ascii="Arial" w:hAnsi="Arial"/>
                <w:b w:val="0"/>
                <w:smallCaps w:val="0"/>
                <w:kern w:val="0"/>
                <w:sz w:val="20"/>
                <w:lang w:val="ru-RU"/>
              </w:rPr>
              <w:t xml:space="preserve">, </w:t>
            </w:r>
            <w:r w:rsidR="00940C9D">
              <w:rPr>
                <w:rFonts w:ascii="Arial" w:hAnsi="Arial"/>
                <w:b w:val="0"/>
                <w:smallCaps w:val="0"/>
                <w:kern w:val="0"/>
                <w:sz w:val="20"/>
                <w:lang w:val="ru-RU"/>
              </w:rPr>
              <w:t>при условии заблаговременного письменного уведомления</w:t>
            </w:r>
            <w:r w:rsidR="00F2649F">
              <w:rPr>
                <w:rFonts w:ascii="Arial" w:hAnsi="Arial"/>
                <w:b w:val="0"/>
                <w:smallCaps w:val="0"/>
                <w:kern w:val="0"/>
                <w:sz w:val="20"/>
                <w:lang w:val="ru-RU"/>
              </w:rPr>
              <w:t>.</w:t>
            </w:r>
          </w:p>
          <w:p w:rsidR="00F2649F" w:rsidRDefault="00F2649F" w:rsidP="00F2649F">
            <w:pPr>
              <w:pStyle w:val="ac"/>
              <w:rPr>
                <w:rFonts w:ascii="Arial" w:hAnsi="Arial"/>
                <w:b/>
                <w:smallCaps/>
                <w:lang w:val="ru-RU"/>
              </w:rPr>
            </w:pPr>
          </w:p>
          <w:p w:rsidR="00370504" w:rsidRDefault="00370504" w:rsidP="00A045DE">
            <w:pPr>
              <w:pStyle w:val="10"/>
              <w:numPr>
                <w:ilvl w:val="0"/>
                <w:numId w:val="0"/>
              </w:numPr>
              <w:spacing w:before="0" w:line="240" w:lineRule="auto"/>
              <w:jc w:val="center"/>
              <w:rPr>
                <w:rFonts w:ascii="Arial" w:hAnsi="Arial"/>
                <w:smallCaps w:val="0"/>
                <w:kern w:val="0"/>
                <w:sz w:val="20"/>
                <w:lang w:val="ru-RU"/>
              </w:rPr>
            </w:pPr>
          </w:p>
          <w:p w:rsidR="0018594F" w:rsidRPr="003A0BCC" w:rsidRDefault="0018594F" w:rsidP="00A045DE">
            <w:pPr>
              <w:jc w:val="center"/>
              <w:rPr>
                <w:rFonts w:ascii="Arial" w:hAnsi="Arial" w:cs="Arial"/>
                <w:lang w:val="ru-RU"/>
              </w:rPr>
            </w:pPr>
          </w:p>
          <w:p w:rsidR="000A7321" w:rsidRPr="003A6F3D" w:rsidRDefault="000A7321" w:rsidP="00A045DE">
            <w:pPr>
              <w:widowControl/>
              <w:ind w:firstLine="20"/>
              <w:jc w:val="both"/>
              <w:rPr>
                <w:rFonts w:ascii="Arial" w:hAnsi="Arial"/>
                <w:noProof/>
                <w:lang w:val="ru-RU" w:eastAsia="en-US"/>
              </w:rPr>
            </w:pPr>
          </w:p>
          <w:p w:rsidR="00585D89" w:rsidRDefault="00585D89" w:rsidP="00A045DE">
            <w:pPr>
              <w:widowControl/>
              <w:tabs>
                <w:tab w:val="left" w:pos="4926"/>
              </w:tabs>
              <w:rPr>
                <w:rFonts w:ascii="Arial" w:hAnsi="Arial"/>
                <w:noProof/>
                <w:lang w:val="ru-RU" w:eastAsia="en-US"/>
              </w:rPr>
            </w:pPr>
          </w:p>
          <w:p w:rsidR="00585D89" w:rsidRDefault="00585D89" w:rsidP="00A045DE">
            <w:pPr>
              <w:widowControl/>
              <w:tabs>
                <w:tab w:val="left" w:pos="4926"/>
              </w:tabs>
              <w:rPr>
                <w:rFonts w:ascii="Arial" w:hAnsi="Arial"/>
                <w:noProof/>
                <w:lang w:val="ru-RU" w:eastAsia="en-US"/>
              </w:rPr>
            </w:pPr>
          </w:p>
          <w:p w:rsidR="00585D89" w:rsidRPr="001F2FB3" w:rsidRDefault="00585D89" w:rsidP="00A045DE">
            <w:pPr>
              <w:widowControl/>
              <w:tabs>
                <w:tab w:val="left" w:pos="4926"/>
              </w:tabs>
              <w:rPr>
                <w:rFonts w:ascii="Arial" w:hAnsi="Arial"/>
                <w:noProof/>
                <w:lang w:val="ru-RU" w:eastAsia="en-US"/>
              </w:rPr>
            </w:pPr>
          </w:p>
        </w:tc>
      </w:tr>
    </w:tbl>
    <w:p w:rsidR="005F1D88" w:rsidRPr="001F2FB3" w:rsidRDefault="005F1D88" w:rsidP="00A045DE">
      <w:pPr>
        <w:widowControl/>
        <w:rPr>
          <w:rFonts w:ascii="Arial" w:hAnsi="Arial"/>
          <w:noProof/>
          <w:lang w:val="ru-RU" w:eastAsia="en-US"/>
        </w:rPr>
      </w:pPr>
    </w:p>
    <w:sectPr w:rsidR="005F1D88" w:rsidRPr="001F2FB3" w:rsidSect="00D35620">
      <w:footerReference w:type="default" r:id="rId8"/>
      <w:endnotePr>
        <w:numFmt w:val="decimal"/>
      </w:endnotePr>
      <w:pgSz w:w="11907" w:h="16840"/>
      <w:pgMar w:top="567"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E46" w:rsidRDefault="00262E46" w:rsidP="009309BF">
      <w:r>
        <w:separator/>
      </w:r>
    </w:p>
  </w:endnote>
  <w:endnote w:type="continuationSeparator" w:id="0">
    <w:p w:rsidR="00262E46" w:rsidRDefault="00262E46" w:rsidP="00930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AF2" w:rsidRDefault="00991AF2" w:rsidP="008674AF">
    <w:pPr>
      <w:pStyle w:val="a6"/>
    </w:pPr>
    <w:r w:rsidRPr="008674AF">
      <w:t xml:space="preserve">_____________________ </w:t>
    </w:r>
    <w:r w:rsidR="00585D89">
      <w:t>Company</w:t>
    </w:r>
    <w:r w:rsidRPr="008674AF">
      <w:t xml:space="preserve"> </w:t>
    </w:r>
    <w:r>
      <w:t xml:space="preserve">                               </w:t>
    </w:r>
    <w:fldSimple w:instr=" PAGE   \* MERGEFORMAT ">
      <w:r w:rsidR="00B07F6A">
        <w:rPr>
          <w:noProof/>
        </w:rPr>
        <w:t>2</w:t>
      </w:r>
    </w:fldSimple>
    <w:r>
      <w:t xml:space="preserve">                       </w:t>
    </w:r>
    <w:r w:rsidRPr="008674AF">
      <w:t xml:space="preserve">______________________ </w:t>
    </w:r>
    <w:r>
      <w:t>Distributor</w:t>
    </w:r>
  </w:p>
  <w:p w:rsidR="00991AF2" w:rsidRPr="001171A0" w:rsidRDefault="00991AF2" w:rsidP="001171A0">
    <w:pPr>
      <w:pStyle w:val="a6"/>
      <w:tabs>
        <w:tab w:val="clear" w:pos="4844"/>
        <w:tab w:val="clear" w:pos="9689"/>
        <w:tab w:val="center" w:pos="4819"/>
      </w:tabs>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E46" w:rsidRDefault="00262E46" w:rsidP="009309BF">
      <w:r>
        <w:separator/>
      </w:r>
    </w:p>
  </w:footnote>
  <w:footnote w:type="continuationSeparator" w:id="0">
    <w:p w:rsidR="00262E46" w:rsidRDefault="00262E46" w:rsidP="009309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69"/>
      </w:pPr>
      <w:rPr>
        <w:rFonts w:ascii="Times New Roman" w:hAnsi="Times New Roman" w:cs="Times New Roman"/>
        <w:b w:val="0"/>
        <w:bCs w:val="0"/>
        <w:color w:val="808282"/>
        <w:w w:val="118"/>
        <w:sz w:val="17"/>
        <w:szCs w:val="17"/>
      </w:rPr>
    </w:lvl>
    <w:lvl w:ilvl="1">
      <w:start w:val="1"/>
      <w:numFmt w:val="lowerLetter"/>
      <w:lvlText w:val="(%2)"/>
      <w:lvlJc w:val="left"/>
      <w:pPr>
        <w:ind w:hanging="250"/>
      </w:pPr>
      <w:rPr>
        <w:rFonts w:ascii="Arial" w:hAnsi="Arial" w:cs="Arial"/>
        <w:b w:val="0"/>
        <w:bCs w:val="0"/>
        <w:color w:val="808282"/>
        <w:w w:val="99"/>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
      <w:numFmt w:val="decimal"/>
      <w:lvlText w:val="%1."/>
      <w:lvlJc w:val="left"/>
      <w:pPr>
        <w:ind w:hanging="221"/>
      </w:pPr>
      <w:rPr>
        <w:rFonts w:ascii="Arial" w:hAnsi="Arial" w:cs="Arial"/>
        <w:b w:val="0"/>
        <w:bCs w:val="0"/>
        <w:color w:val="828585"/>
        <w:w w:val="99"/>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2"/>
      <w:numFmt w:val="decimal"/>
      <w:lvlText w:val="%1."/>
      <w:lvlJc w:val="left"/>
      <w:pPr>
        <w:ind w:hanging="279"/>
      </w:pPr>
      <w:rPr>
        <w:rFonts w:ascii="Arial" w:hAnsi="Arial" w:cs="Arial"/>
        <w:b w:val="0"/>
        <w:bCs w:val="0"/>
        <w:color w:val="828585"/>
        <w:w w:val="99"/>
        <w:sz w:val="17"/>
        <w:szCs w:val="17"/>
      </w:rPr>
    </w:lvl>
    <w:lvl w:ilvl="1">
      <w:start w:val="1"/>
      <w:numFmt w:val="decimal"/>
      <w:lvlText w:val="%2."/>
      <w:lvlJc w:val="left"/>
      <w:pPr>
        <w:ind w:hanging="298"/>
      </w:pPr>
      <w:rPr>
        <w:rFonts w:ascii="Arial" w:hAnsi="Arial" w:cs="Arial"/>
        <w:b w:val="0"/>
        <w:bCs w:val="0"/>
        <w:color w:val="7C8080"/>
        <w:w w:val="110"/>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2"/>
      <w:numFmt w:val="lowerLetter"/>
      <w:lvlText w:val="%1."/>
      <w:lvlJc w:val="left"/>
      <w:pPr>
        <w:ind w:hanging="277"/>
      </w:pPr>
      <w:rPr>
        <w:rFonts w:ascii="Arial" w:hAnsi="Arial" w:cs="Arial"/>
        <w:b w:val="0"/>
        <w:bCs w:val="0"/>
        <w:color w:val="8E9091"/>
        <w:w w:val="202"/>
        <w:sz w:val="16"/>
        <w:szCs w:val="16"/>
      </w:rPr>
    </w:lvl>
    <w:lvl w:ilvl="1">
      <w:numFmt w:val="bullet"/>
      <w:lvlText w:val="·"/>
      <w:lvlJc w:val="left"/>
      <w:pPr>
        <w:ind w:hanging="105"/>
      </w:pPr>
      <w:rPr>
        <w:rFonts w:ascii="Arial" w:hAnsi="Arial" w:cs="Arial"/>
        <w:b w:val="0"/>
        <w:bCs w:val="0"/>
        <w:color w:val="B6B8BF"/>
        <w:spacing w:val="-53"/>
        <w:w w:val="296"/>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105"/>
      </w:pPr>
      <w:rPr>
        <w:rFonts w:ascii="Arial" w:hAnsi="Arial" w:cs="Arial"/>
        <w:b w:val="0"/>
        <w:bCs w:val="0"/>
        <w:color w:val="B6B8BF"/>
        <w:w w:val="142"/>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2"/>
      <w:numFmt w:val="decimal"/>
      <w:lvlText w:val="%1."/>
      <w:lvlJc w:val="left"/>
      <w:pPr>
        <w:ind w:hanging="201"/>
      </w:pPr>
      <w:rPr>
        <w:rFonts w:ascii="Arial" w:hAnsi="Arial" w:cs="Arial"/>
        <w:b w:val="0"/>
        <w:bCs w:val="0"/>
        <w:color w:val="8E9091"/>
        <w:w w:val="97"/>
        <w:sz w:val="16"/>
        <w:szCs w:val="16"/>
      </w:rPr>
    </w:lvl>
    <w:lvl w:ilvl="1">
      <w:start w:val="1"/>
      <w:numFmt w:val="lowerLetter"/>
      <w:lvlText w:val="(%2)"/>
      <w:lvlJc w:val="left"/>
      <w:pPr>
        <w:ind w:hanging="325"/>
      </w:pPr>
      <w:rPr>
        <w:rFonts w:ascii="Arial" w:hAnsi="Arial" w:cs="Arial"/>
        <w:b w:val="0"/>
        <w:bCs w:val="0"/>
        <w:color w:val="8E9091"/>
        <w:w w:val="99"/>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3"/>
      <w:numFmt w:val="decimal"/>
      <w:lvlText w:val="%1."/>
      <w:lvlJc w:val="left"/>
      <w:pPr>
        <w:ind w:hanging="240"/>
      </w:pPr>
      <w:rPr>
        <w:rFonts w:ascii="Times New Roman" w:hAnsi="Times New Roman" w:cs="Times New Roman"/>
        <w:b w:val="0"/>
        <w:bCs w:val="0"/>
        <w:color w:val="7E8282"/>
        <w:spacing w:val="-14"/>
        <w:w w:val="118"/>
        <w:sz w:val="17"/>
        <w:szCs w:val="17"/>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6"/>
      <w:numFmt w:val="decimal"/>
      <w:lvlText w:val="%1."/>
      <w:lvlJc w:val="left"/>
      <w:pPr>
        <w:ind w:hanging="221"/>
      </w:pPr>
      <w:rPr>
        <w:rFonts w:ascii="Times New Roman" w:hAnsi="Times New Roman" w:cs="Times New Roman"/>
        <w:b w:val="0"/>
        <w:bCs w:val="0"/>
        <w:color w:val="7E8282"/>
        <w:w w:val="107"/>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start w:val="1"/>
      <w:numFmt w:val="decimal"/>
      <w:lvlText w:val="%1."/>
      <w:lvlJc w:val="left"/>
      <w:pPr>
        <w:ind w:hanging="221"/>
      </w:pPr>
      <w:rPr>
        <w:rFonts w:ascii="Arial" w:hAnsi="Arial" w:cs="Arial"/>
        <w:b w:val="0"/>
        <w:bCs w:val="0"/>
        <w:color w:val="808282"/>
        <w:spacing w:val="-74"/>
        <w:w w:val="180"/>
        <w:sz w:val="16"/>
        <w:szCs w:val="16"/>
      </w:rPr>
    </w:lvl>
    <w:lvl w:ilvl="1">
      <w:numFmt w:val="bullet"/>
      <w:lvlText w:val="-"/>
      <w:lvlJc w:val="left"/>
      <w:pPr>
        <w:ind w:hanging="96"/>
      </w:pPr>
      <w:rPr>
        <w:rFonts w:ascii="Arial" w:hAnsi="Arial" w:cs="Arial"/>
        <w:b w:val="0"/>
        <w:bCs w:val="0"/>
        <w:color w:val="9A9C9C"/>
        <w:w w:val="108"/>
        <w:sz w:val="16"/>
        <w:szCs w:val="1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D808AD"/>
    <w:multiLevelType w:val="multilevel"/>
    <w:tmpl w:val="164EF984"/>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1112336"/>
    <w:multiLevelType w:val="hybridMultilevel"/>
    <w:tmpl w:val="6B7E61C2"/>
    <w:lvl w:ilvl="0" w:tplc="04190001">
      <w:start w:val="1"/>
      <w:numFmt w:val="bullet"/>
      <w:lvlText w:val=""/>
      <w:lvlJc w:val="left"/>
      <w:pPr>
        <w:ind w:left="832" w:hanging="360"/>
      </w:pPr>
      <w:rPr>
        <w:rFonts w:ascii="Symbol" w:hAnsi="Symbol" w:hint="default"/>
      </w:rPr>
    </w:lvl>
    <w:lvl w:ilvl="1" w:tplc="04190003" w:tentative="1">
      <w:start w:val="1"/>
      <w:numFmt w:val="bullet"/>
      <w:lvlText w:val="o"/>
      <w:lvlJc w:val="left"/>
      <w:pPr>
        <w:ind w:left="1552" w:hanging="360"/>
      </w:pPr>
      <w:rPr>
        <w:rFonts w:ascii="Courier New" w:hAnsi="Courier New" w:cs="Courier New" w:hint="default"/>
      </w:rPr>
    </w:lvl>
    <w:lvl w:ilvl="2" w:tplc="04190005" w:tentative="1">
      <w:start w:val="1"/>
      <w:numFmt w:val="bullet"/>
      <w:lvlText w:val=""/>
      <w:lvlJc w:val="left"/>
      <w:pPr>
        <w:ind w:left="2272" w:hanging="360"/>
      </w:pPr>
      <w:rPr>
        <w:rFonts w:ascii="Wingdings" w:hAnsi="Wingdings" w:hint="default"/>
      </w:rPr>
    </w:lvl>
    <w:lvl w:ilvl="3" w:tplc="04190001" w:tentative="1">
      <w:start w:val="1"/>
      <w:numFmt w:val="bullet"/>
      <w:lvlText w:val=""/>
      <w:lvlJc w:val="left"/>
      <w:pPr>
        <w:ind w:left="2992" w:hanging="360"/>
      </w:pPr>
      <w:rPr>
        <w:rFonts w:ascii="Symbol" w:hAnsi="Symbol" w:hint="default"/>
      </w:rPr>
    </w:lvl>
    <w:lvl w:ilvl="4" w:tplc="04190003" w:tentative="1">
      <w:start w:val="1"/>
      <w:numFmt w:val="bullet"/>
      <w:lvlText w:val="o"/>
      <w:lvlJc w:val="left"/>
      <w:pPr>
        <w:ind w:left="3712" w:hanging="360"/>
      </w:pPr>
      <w:rPr>
        <w:rFonts w:ascii="Courier New" w:hAnsi="Courier New" w:cs="Courier New" w:hint="default"/>
      </w:rPr>
    </w:lvl>
    <w:lvl w:ilvl="5" w:tplc="04190005" w:tentative="1">
      <w:start w:val="1"/>
      <w:numFmt w:val="bullet"/>
      <w:lvlText w:val=""/>
      <w:lvlJc w:val="left"/>
      <w:pPr>
        <w:ind w:left="4432" w:hanging="360"/>
      </w:pPr>
      <w:rPr>
        <w:rFonts w:ascii="Wingdings" w:hAnsi="Wingdings" w:hint="default"/>
      </w:rPr>
    </w:lvl>
    <w:lvl w:ilvl="6" w:tplc="04190001" w:tentative="1">
      <w:start w:val="1"/>
      <w:numFmt w:val="bullet"/>
      <w:lvlText w:val=""/>
      <w:lvlJc w:val="left"/>
      <w:pPr>
        <w:ind w:left="5152" w:hanging="360"/>
      </w:pPr>
      <w:rPr>
        <w:rFonts w:ascii="Symbol" w:hAnsi="Symbol" w:hint="default"/>
      </w:rPr>
    </w:lvl>
    <w:lvl w:ilvl="7" w:tplc="04190003" w:tentative="1">
      <w:start w:val="1"/>
      <w:numFmt w:val="bullet"/>
      <w:lvlText w:val="o"/>
      <w:lvlJc w:val="left"/>
      <w:pPr>
        <w:ind w:left="5872" w:hanging="360"/>
      </w:pPr>
      <w:rPr>
        <w:rFonts w:ascii="Courier New" w:hAnsi="Courier New" w:cs="Courier New" w:hint="default"/>
      </w:rPr>
    </w:lvl>
    <w:lvl w:ilvl="8" w:tplc="04190005" w:tentative="1">
      <w:start w:val="1"/>
      <w:numFmt w:val="bullet"/>
      <w:lvlText w:val=""/>
      <w:lvlJc w:val="left"/>
      <w:pPr>
        <w:ind w:left="6592" w:hanging="360"/>
      </w:pPr>
      <w:rPr>
        <w:rFonts w:ascii="Wingdings" w:hAnsi="Wingdings" w:hint="default"/>
      </w:rPr>
    </w:lvl>
  </w:abstractNum>
  <w:abstractNum w:abstractNumId="11">
    <w:nsid w:val="082239AD"/>
    <w:multiLevelType w:val="multilevel"/>
    <w:tmpl w:val="AA5652CE"/>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Calibri" w:eastAsia="Calibri" w:hAnsi="Calibri" w:hint="default"/>
        <w:b w:val="0"/>
        <w:i w:val="0"/>
        <w:sz w:val="22"/>
        <w:szCs w:val="22"/>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Arial" w:hAnsi="Arial" w:cs="Arial" w:hint="default"/>
        <w:b w:val="0"/>
        <w:i w:val="0"/>
        <w:sz w:val="20"/>
        <w:szCs w:val="20"/>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nsid w:val="09041F7D"/>
    <w:multiLevelType w:val="multilevel"/>
    <w:tmpl w:val="860047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A160ECD"/>
    <w:multiLevelType w:val="hybridMultilevel"/>
    <w:tmpl w:val="EAC87F56"/>
    <w:lvl w:ilvl="0" w:tplc="FFFFFFFF">
      <w:start w:val="1"/>
      <w:numFmt w:val="decimal"/>
      <w:pStyle w:val="Schparthead"/>
      <w:lvlText w:val="Part %1."/>
      <w:lvlJc w:val="left"/>
      <w:pPr>
        <w:tabs>
          <w:tab w:val="num" w:pos="720"/>
        </w:tabs>
        <w:ind w:left="720" w:hanging="72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0ACF68BB"/>
    <w:multiLevelType w:val="multilevel"/>
    <w:tmpl w:val="18967B58"/>
    <w:lvl w:ilvl="0">
      <w:start w:val="2"/>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15">
    <w:nsid w:val="0C7D379E"/>
    <w:multiLevelType w:val="hybridMultilevel"/>
    <w:tmpl w:val="152824BC"/>
    <w:lvl w:ilvl="0" w:tplc="D4123B9A">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0F24BB8"/>
    <w:multiLevelType w:val="multilevel"/>
    <w:tmpl w:val="40602F8E"/>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1A81B9C"/>
    <w:multiLevelType w:val="multilevel"/>
    <w:tmpl w:val="DAAEE014"/>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4472EF9"/>
    <w:multiLevelType w:val="multilevel"/>
    <w:tmpl w:val="96E08B14"/>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Calibri" w:eastAsia="Calibri" w:hAnsi="Calibri" w:hint="default"/>
        <w:b w:val="0"/>
        <w:i w:val="0"/>
        <w:sz w:val="22"/>
        <w:szCs w:val="22"/>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Arial" w:hAnsi="Arial" w:cs="Arial" w:hint="default"/>
        <w:b w:val="0"/>
        <w:i w:val="0"/>
        <w:sz w:val="20"/>
        <w:szCs w:val="20"/>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nsid w:val="1C5F1862"/>
    <w:multiLevelType w:val="multilevel"/>
    <w:tmpl w:val="7D1642BE"/>
    <w:numStyleLink w:val="1"/>
  </w:abstractNum>
  <w:abstractNum w:abstractNumId="21">
    <w:nsid w:val="1EBF30A7"/>
    <w:multiLevelType w:val="multilevel"/>
    <w:tmpl w:val="D2B28BC2"/>
    <w:lvl w:ilvl="0">
      <w:start w:val="1"/>
      <w:numFmt w:val="decimal"/>
      <w:lvlText w:val="%1."/>
      <w:lvlJc w:val="left"/>
      <w:pPr>
        <w:ind w:left="90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22">
    <w:nsid w:val="1FAC3EFA"/>
    <w:multiLevelType w:val="multilevel"/>
    <w:tmpl w:val="F4C26B7E"/>
    <w:lvl w:ilvl="0">
      <w:start w:val="2"/>
      <w:numFmt w:val="decimal"/>
      <w:lvlText w:val="%1"/>
      <w:lvlJc w:val="left"/>
      <w:pPr>
        <w:ind w:hanging="327"/>
      </w:pPr>
      <w:rPr>
        <w:rFonts w:hint="default"/>
      </w:rPr>
    </w:lvl>
    <w:lvl w:ilvl="1">
      <w:start w:val="1"/>
      <w:numFmt w:val="decimal"/>
      <w:lvlText w:val="%2."/>
      <w:lvlJc w:val="left"/>
      <w:pPr>
        <w:ind w:hanging="327"/>
      </w:pPr>
      <w:rPr>
        <w:rFonts w:ascii="Arial" w:eastAsia="Times New Roman" w:hAnsi="Arial" w:cs="Times New Roman"/>
        <w:spacing w:val="-2"/>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20C436AC"/>
    <w:multiLevelType w:val="multilevel"/>
    <w:tmpl w:val="346CA338"/>
    <w:lvl w:ilvl="0">
      <w:start w:val="20"/>
      <w:numFmt w:val="decimal"/>
      <w:lvlText w:val="%1"/>
      <w:lvlJc w:val="left"/>
      <w:pPr>
        <w:ind w:left="375" w:hanging="375"/>
      </w:pPr>
      <w:rPr>
        <w:rFonts w:hint="default"/>
      </w:rPr>
    </w:lvl>
    <w:lvl w:ilvl="1">
      <w:start w:val="1"/>
      <w:numFmt w:val="decimal"/>
      <w:lvlText w:val="%1.%2"/>
      <w:lvlJc w:val="left"/>
      <w:pPr>
        <w:ind w:left="395" w:hanging="375"/>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24">
    <w:nsid w:val="2516763A"/>
    <w:multiLevelType w:val="multilevel"/>
    <w:tmpl w:val="D602987E"/>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32B40A6"/>
    <w:multiLevelType w:val="multilevel"/>
    <w:tmpl w:val="B31E13C0"/>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443219C"/>
    <w:multiLevelType w:val="hybridMultilevel"/>
    <w:tmpl w:val="4C5000DC"/>
    <w:lvl w:ilvl="0" w:tplc="F28EC85E">
      <w:start w:val="1"/>
      <w:numFmt w:val="lowerLetter"/>
      <w:lvlText w:val="(%1)"/>
      <w:lvlJc w:val="left"/>
      <w:pPr>
        <w:ind w:left="740" w:hanging="360"/>
      </w:pPr>
      <w:rPr>
        <w:rFonts w:ascii="Calibri" w:eastAsia="Calibri" w:hAnsi="Calibri" w:hint="default"/>
        <w:sz w:val="22"/>
        <w:szCs w:val="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7">
    <w:nsid w:val="36AD4C36"/>
    <w:multiLevelType w:val="multilevel"/>
    <w:tmpl w:val="07908822"/>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B974E44"/>
    <w:multiLevelType w:val="hybridMultilevel"/>
    <w:tmpl w:val="8B8E60FE"/>
    <w:lvl w:ilvl="0" w:tplc="D966E104">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29">
    <w:nsid w:val="3DC61B85"/>
    <w:multiLevelType w:val="hybridMultilevel"/>
    <w:tmpl w:val="D0B06EEE"/>
    <w:lvl w:ilvl="0" w:tplc="F28EC85E">
      <w:start w:val="1"/>
      <w:numFmt w:val="lowerLetter"/>
      <w:lvlText w:val="(%1)"/>
      <w:lvlJc w:val="left"/>
      <w:pPr>
        <w:ind w:left="801" w:hanging="360"/>
      </w:pPr>
      <w:rPr>
        <w:rFonts w:ascii="Calibri" w:eastAsia="Calibri" w:hAnsi="Calibri" w:hint="default"/>
        <w:sz w:val="22"/>
        <w:szCs w:val="22"/>
      </w:r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30">
    <w:nsid w:val="40053EF8"/>
    <w:multiLevelType w:val="hybridMultilevel"/>
    <w:tmpl w:val="4A96DD54"/>
    <w:lvl w:ilvl="0" w:tplc="CFFED448">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31">
    <w:nsid w:val="43BA0865"/>
    <w:multiLevelType w:val="multilevel"/>
    <w:tmpl w:val="6DACCA52"/>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3">
    <w:nsid w:val="4A3F2A1B"/>
    <w:multiLevelType w:val="hybridMultilevel"/>
    <w:tmpl w:val="BD4EEE5A"/>
    <w:lvl w:ilvl="0" w:tplc="11623E62">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34">
    <w:nsid w:val="4A7E001A"/>
    <w:multiLevelType w:val="hybridMultilevel"/>
    <w:tmpl w:val="2E280E84"/>
    <w:lvl w:ilvl="0" w:tplc="F28EC85E">
      <w:start w:val="1"/>
      <w:numFmt w:val="lowerLetter"/>
      <w:lvlText w:val="(%1)"/>
      <w:lvlJc w:val="left"/>
      <w:pPr>
        <w:ind w:left="740" w:hanging="360"/>
      </w:pPr>
      <w:rPr>
        <w:rFonts w:ascii="Calibri" w:eastAsia="Calibri" w:hAnsi="Calibri" w:hint="default"/>
        <w:sz w:val="22"/>
        <w:szCs w:val="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5">
    <w:nsid w:val="4C300E0B"/>
    <w:multiLevelType w:val="multilevel"/>
    <w:tmpl w:val="E222F63A"/>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Calibri" w:eastAsia="Calibri" w:hAnsi="Calibri" w:hint="default"/>
        <w:b w:val="0"/>
        <w:i w:val="0"/>
        <w:sz w:val="22"/>
        <w:szCs w:val="22"/>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Arial" w:hAnsi="Arial" w:cs="Arial" w:hint="default"/>
        <w:b w:val="0"/>
        <w:i w:val="0"/>
        <w:sz w:val="20"/>
        <w:szCs w:val="20"/>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6">
    <w:nsid w:val="4F232C98"/>
    <w:multiLevelType w:val="multilevel"/>
    <w:tmpl w:val="F7BA304C"/>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3EA0C02"/>
    <w:multiLevelType w:val="multilevel"/>
    <w:tmpl w:val="9E802F2C"/>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9F41F4A"/>
    <w:multiLevelType w:val="hybridMultilevel"/>
    <w:tmpl w:val="08A863FA"/>
    <w:lvl w:ilvl="0" w:tplc="F28EC85E">
      <w:start w:val="1"/>
      <w:numFmt w:val="lowerLetter"/>
      <w:lvlText w:val="(%1)"/>
      <w:lvlJc w:val="left"/>
      <w:pPr>
        <w:ind w:left="740" w:hanging="360"/>
      </w:pPr>
      <w:rPr>
        <w:rFonts w:ascii="Calibri" w:eastAsia="Calibri" w:hAnsi="Calibri" w:hint="default"/>
        <w:sz w:val="22"/>
        <w:szCs w:val="22"/>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9">
    <w:nsid w:val="5C295A40"/>
    <w:multiLevelType w:val="multilevel"/>
    <w:tmpl w:val="3020B1D2"/>
    <w:lvl w:ilvl="0">
      <w:start w:val="1"/>
      <w:numFmt w:val="decimal"/>
      <w:lvlText w:val="%1."/>
      <w:lvlJc w:val="left"/>
      <w:pPr>
        <w:tabs>
          <w:tab w:val="num" w:pos="720"/>
        </w:tabs>
        <w:ind w:left="720" w:hanging="720"/>
      </w:pPr>
      <w:rPr>
        <w:rFonts w:ascii="Arial" w:hAnsi="Arial" w:cs="Arial" w:hint="default"/>
        <w:b/>
        <w:i w:val="0"/>
        <w:caps/>
        <w:sz w:val="20"/>
      </w:rPr>
    </w:lvl>
    <w:lvl w:ilvl="1">
      <w:start w:val="1"/>
      <w:numFmt w:val="decimal"/>
      <w:lvlText w:val="%1.%2"/>
      <w:lvlJc w:val="left"/>
      <w:pPr>
        <w:tabs>
          <w:tab w:val="num" w:pos="720"/>
        </w:tabs>
        <w:ind w:left="720" w:hanging="720"/>
      </w:pPr>
      <w:rPr>
        <w:rFonts w:ascii="Arial" w:hAnsi="Arial" w:cs="Arial" w:hint="default"/>
        <w:b w:val="0"/>
        <w:i w:val="0"/>
        <w:caps w:val="0"/>
        <w:sz w:val="20"/>
      </w:rPr>
    </w:lvl>
    <w:lvl w:ilvl="2">
      <w:start w:val="1"/>
      <w:numFmt w:val="lowerLetter"/>
      <w:lvlText w:val="(%3)"/>
      <w:lvlJc w:val="left"/>
      <w:pPr>
        <w:tabs>
          <w:tab w:val="num" w:pos="1559"/>
        </w:tabs>
        <w:ind w:left="1559" w:hanging="567"/>
      </w:pPr>
      <w:rPr>
        <w:rFonts w:ascii="Calibri" w:eastAsia="Calibri" w:hAnsi="Calibri" w:hint="default"/>
        <w:b w:val="0"/>
        <w:i w:val="0"/>
        <w:sz w:val="22"/>
        <w:szCs w:val="22"/>
      </w:rPr>
    </w:lvl>
    <w:lvl w:ilvl="3">
      <w:start w:val="1"/>
      <w:numFmt w:val="lowerRoman"/>
      <w:lvlText w:val="(%4)"/>
      <w:lvlJc w:val="left"/>
      <w:pPr>
        <w:tabs>
          <w:tab w:val="num" w:pos="2421"/>
        </w:tabs>
        <w:ind w:left="2268" w:hanging="567"/>
      </w:pPr>
      <w:rPr>
        <w:rFonts w:ascii="Arial" w:hAnsi="Arial" w:cs="Arial"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Arial" w:hAnsi="Arial" w:cs="Arial" w:hint="default"/>
        <w:b w:val="0"/>
        <w:i w:val="0"/>
        <w:sz w:val="20"/>
        <w:szCs w:val="20"/>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nsid w:val="60962560"/>
    <w:multiLevelType w:val="multilevel"/>
    <w:tmpl w:val="7D1642BE"/>
    <w:styleLink w:val="1"/>
    <w:lvl w:ilvl="0">
      <w:start w:val="3"/>
      <w:numFmt w:val="decimal"/>
      <w:lvlText w:val="%1."/>
      <w:lvlJc w:val="left"/>
      <w:pPr>
        <w:ind w:left="360" w:hanging="360"/>
      </w:pPr>
    </w:lvl>
    <w:lvl w:ilvl="1">
      <w:start w:val="1"/>
      <w:numFmt w:val="decimal"/>
      <w:lvlText w:val="%1.%2."/>
      <w:lvlJc w:val="left"/>
      <w:pPr>
        <w:ind w:left="612" w:hanging="432"/>
      </w:pPr>
    </w:lvl>
    <w:lvl w:ilvl="2">
      <w:start w:val="1"/>
      <w:numFmt w:val="russianLow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2396A71"/>
    <w:multiLevelType w:val="multilevel"/>
    <w:tmpl w:val="7D1642BE"/>
    <w:lvl w:ilvl="0">
      <w:start w:val="1"/>
      <w:numFmt w:val="decimal"/>
      <w:lvlText w:val="%1."/>
      <w:lvlJc w:val="left"/>
      <w:pPr>
        <w:ind w:left="360" w:hanging="360"/>
      </w:pPr>
    </w:lvl>
    <w:lvl w:ilvl="1">
      <w:start w:val="1"/>
      <w:numFmt w:val="decimal"/>
      <w:lvlText w:val="%1.%2."/>
      <w:lvlJc w:val="left"/>
      <w:pPr>
        <w:ind w:left="792" w:hanging="432"/>
      </w:pPr>
    </w:lvl>
    <w:lvl w:ilvl="2">
      <w:start w:val="1"/>
      <w:numFmt w:val="russianLower"/>
      <w:lvlText w:val="%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6966731"/>
    <w:multiLevelType w:val="multilevel"/>
    <w:tmpl w:val="3692DA9E"/>
    <w:lvl w:ilvl="0">
      <w:start w:val="1"/>
      <w:numFmt w:val="upperLetter"/>
      <w:pStyle w:val="ABackground"/>
      <w:lvlText w:val="(%1)"/>
      <w:lvlJc w:val="left"/>
      <w:pPr>
        <w:tabs>
          <w:tab w:val="num" w:pos="1004"/>
        </w:tabs>
        <w:ind w:left="1004" w:hanging="720"/>
      </w:pPr>
      <w:rPr>
        <w:rFonts w:ascii="Arial" w:hAnsi="Arial" w:cs="Arial" w:hint="default"/>
        <w:b w:val="0"/>
        <w:i w:val="0"/>
        <w:caps/>
        <w:sz w:val="20"/>
      </w:rPr>
    </w:lvl>
    <w:lvl w:ilvl="1">
      <w:start w:val="1"/>
      <w:numFmt w:val="lowerLetter"/>
      <w:pStyle w:val="BackSubClause"/>
      <w:lvlText w:val="(%2)"/>
      <w:lvlJc w:val="left"/>
      <w:pPr>
        <w:tabs>
          <w:tab w:val="num" w:pos="1839"/>
        </w:tabs>
        <w:ind w:left="1839" w:hanging="561"/>
      </w:pPr>
      <w:rPr>
        <w:rFonts w:ascii="Times New Roman" w:hAnsi="Times New Roman" w:hint="default"/>
        <w:b w:val="0"/>
        <w:i w:val="0"/>
        <w:caps w:val="0"/>
        <w:sz w:val="20"/>
      </w:rPr>
    </w:lvl>
    <w:lvl w:ilvl="2">
      <w:start w:val="1"/>
      <w:numFmt w:val="lowerLetter"/>
      <w:lvlText w:val="(%3)"/>
      <w:lvlJc w:val="left"/>
      <w:pPr>
        <w:tabs>
          <w:tab w:val="num" w:pos="1843"/>
        </w:tabs>
        <w:ind w:left="1843" w:hanging="567"/>
      </w:pPr>
      <w:rPr>
        <w:rFonts w:ascii="Times New Roman" w:hAnsi="Times New Roman" w:hint="default"/>
        <w:b w:val="0"/>
        <w:i w:val="0"/>
        <w:sz w:val="20"/>
      </w:rPr>
    </w:lvl>
    <w:lvl w:ilvl="3">
      <w:start w:val="1"/>
      <w:numFmt w:val="lowerRoman"/>
      <w:lvlText w:val="(%4)"/>
      <w:lvlJc w:val="left"/>
      <w:pPr>
        <w:tabs>
          <w:tab w:val="num" w:pos="2705"/>
        </w:tabs>
        <w:ind w:left="2552" w:hanging="567"/>
      </w:pPr>
      <w:rPr>
        <w:rFonts w:ascii="Times New Roman" w:hAnsi="Times New Roman" w:hint="default"/>
        <w:b w:val="0"/>
        <w:i w:val="0"/>
        <w:sz w:val="20"/>
      </w:rPr>
    </w:lvl>
    <w:lvl w:ilvl="4">
      <w:start w:val="1"/>
      <w:numFmt w:val="upperLetter"/>
      <w:lvlText w:val="(%5)"/>
      <w:lvlJc w:val="left"/>
      <w:pPr>
        <w:tabs>
          <w:tab w:val="num" w:pos="3164"/>
        </w:tabs>
        <w:ind w:left="3164" w:hanging="720"/>
      </w:pPr>
      <w:rPr>
        <w:rFonts w:ascii="Times New Roman" w:hAnsi="Times New Roman" w:hint="default"/>
        <w:b w:val="0"/>
        <w:i w:val="0"/>
        <w:sz w:val="22"/>
      </w:rPr>
    </w:lvl>
    <w:lvl w:ilvl="5">
      <w:start w:val="1"/>
      <w:numFmt w:val="decimal"/>
      <w:lvlText w:val="%6."/>
      <w:lvlJc w:val="left"/>
      <w:pPr>
        <w:tabs>
          <w:tab w:val="num" w:pos="3884"/>
        </w:tabs>
        <w:ind w:left="3884" w:hanging="720"/>
      </w:pPr>
      <w:rPr>
        <w:rFonts w:ascii="Times New Roman" w:hAnsi="Times New Roman" w:hint="default"/>
        <w:b w:val="0"/>
        <w:i w:val="0"/>
        <w:sz w:val="22"/>
      </w:rPr>
    </w:lvl>
    <w:lvl w:ilvl="6">
      <w:start w:val="1"/>
      <w:numFmt w:val="decimal"/>
      <w:lvlText w:val="%7."/>
      <w:lvlJc w:val="left"/>
      <w:pPr>
        <w:tabs>
          <w:tab w:val="num" w:pos="4604"/>
        </w:tabs>
        <w:ind w:left="4604" w:hanging="720"/>
      </w:pPr>
      <w:rPr>
        <w:rFonts w:hint="default"/>
      </w:rPr>
    </w:lvl>
    <w:lvl w:ilvl="7">
      <w:start w:val="1"/>
      <w:numFmt w:val="decimal"/>
      <w:lvlText w:val="%8."/>
      <w:lvlJc w:val="left"/>
      <w:pPr>
        <w:tabs>
          <w:tab w:val="num" w:pos="5324"/>
        </w:tabs>
        <w:ind w:left="5324" w:hanging="720"/>
      </w:pPr>
      <w:rPr>
        <w:rFonts w:ascii="Times New Roman" w:hAnsi="Times New Roman" w:hint="default"/>
        <w:b w:val="0"/>
        <w:i w:val="0"/>
        <w:sz w:val="22"/>
      </w:rPr>
    </w:lvl>
    <w:lvl w:ilvl="8">
      <w:start w:val="1"/>
      <w:numFmt w:val="decimal"/>
      <w:lvlText w:val="%9."/>
      <w:lvlJc w:val="left"/>
      <w:pPr>
        <w:tabs>
          <w:tab w:val="num" w:pos="6044"/>
        </w:tabs>
        <w:ind w:left="6044" w:hanging="720"/>
      </w:pPr>
      <w:rPr>
        <w:rFonts w:ascii="Times New Roman" w:hAnsi="Times New Roman" w:hint="default"/>
        <w:b w:val="0"/>
        <w:i w:val="0"/>
        <w:sz w:val="22"/>
      </w:rPr>
    </w:lvl>
  </w:abstractNum>
  <w:abstractNum w:abstractNumId="43">
    <w:nsid w:val="760D2202"/>
    <w:multiLevelType w:val="hybridMultilevel"/>
    <w:tmpl w:val="3D626430"/>
    <w:lvl w:ilvl="0" w:tplc="E6E476A0">
      <w:start w:val="1"/>
      <w:numFmt w:val="decimal"/>
      <w:lvlText w:val="(%1)"/>
      <w:lvlJc w:val="left"/>
      <w:pPr>
        <w:ind w:left="1016" w:hanging="6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4">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7D61255"/>
    <w:multiLevelType w:val="multilevel"/>
    <w:tmpl w:val="0B0C36D8"/>
    <w:name w:val="main_list"/>
    <w:lvl w:ilvl="0">
      <w:start w:val="1"/>
      <w:numFmt w:val="decimal"/>
      <w:pStyle w:val="10"/>
      <w:lvlText w:val="%1."/>
      <w:lvlJc w:val="left"/>
      <w:pPr>
        <w:tabs>
          <w:tab w:val="num" w:pos="720"/>
        </w:tabs>
        <w:ind w:left="720" w:hanging="720"/>
      </w:pPr>
      <w:rPr>
        <w:rFonts w:ascii="Arial" w:hAnsi="Arial" w:cs="Arial" w:hint="default"/>
        <w:b/>
        <w:i w:val="0"/>
        <w:caps/>
        <w:sz w:val="20"/>
      </w:rPr>
    </w:lvl>
    <w:lvl w:ilvl="1">
      <w:start w:val="1"/>
      <w:numFmt w:val="decimal"/>
      <w:pStyle w:val="2"/>
      <w:lvlText w:val="%1.%2"/>
      <w:lvlJc w:val="left"/>
      <w:pPr>
        <w:tabs>
          <w:tab w:val="num" w:pos="720"/>
        </w:tabs>
        <w:ind w:left="720" w:hanging="720"/>
      </w:pPr>
      <w:rPr>
        <w:rFonts w:ascii="Arial" w:hAnsi="Arial" w:cs="Arial" w:hint="default"/>
        <w:b w:val="0"/>
        <w:i w:val="0"/>
        <w:caps w:val="0"/>
        <w:sz w:val="20"/>
      </w:rPr>
    </w:lvl>
    <w:lvl w:ilvl="2">
      <w:start w:val="1"/>
      <w:numFmt w:val="lowerLetter"/>
      <w:pStyle w:val="3"/>
      <w:lvlText w:val="(%3)"/>
      <w:lvlJc w:val="left"/>
      <w:pPr>
        <w:tabs>
          <w:tab w:val="num" w:pos="1559"/>
        </w:tabs>
        <w:ind w:left="1559" w:hanging="567"/>
      </w:pPr>
      <w:rPr>
        <w:rFonts w:ascii="Arial" w:hAnsi="Arial" w:cs="Arial" w:hint="default"/>
        <w:b w:val="0"/>
        <w:i w:val="0"/>
        <w:sz w:val="20"/>
      </w:rPr>
    </w:lvl>
    <w:lvl w:ilvl="3">
      <w:start w:val="1"/>
      <w:numFmt w:val="lowerRoman"/>
      <w:pStyle w:val="4"/>
      <w:lvlText w:val="(%4)"/>
      <w:lvlJc w:val="left"/>
      <w:pPr>
        <w:tabs>
          <w:tab w:val="num" w:pos="2421"/>
        </w:tabs>
        <w:ind w:left="2268" w:hanging="567"/>
      </w:pPr>
      <w:rPr>
        <w:rFonts w:ascii="Arial" w:hAnsi="Arial" w:cs="Arial" w:hint="default"/>
        <w:b w:val="0"/>
        <w:i w:val="0"/>
        <w:sz w:val="20"/>
      </w:rPr>
    </w:lvl>
    <w:lvl w:ilvl="4">
      <w:start w:val="1"/>
      <w:numFmt w:val="upperLetter"/>
      <w:pStyle w:val="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Arial" w:hAnsi="Arial" w:cs="Arial" w:hint="default"/>
        <w:b w:val="0"/>
        <w:i w:val="0"/>
        <w:sz w:val="20"/>
        <w:szCs w:val="20"/>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6">
    <w:nsid w:val="77E56D04"/>
    <w:multiLevelType w:val="multilevel"/>
    <w:tmpl w:val="E2080C1A"/>
    <w:lvl w:ilvl="0">
      <w:start w:val="3"/>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ascii="Calibri" w:eastAsia="Calibri" w:hAnsi="Calibr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F775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4"/>
  </w:num>
  <w:num w:numId="2">
    <w:abstractNumId w:val="42"/>
  </w:num>
  <w:num w:numId="3">
    <w:abstractNumId w:val="45"/>
  </w:num>
  <w:num w:numId="4">
    <w:abstractNumId w:val="16"/>
  </w:num>
  <w:num w:numId="5">
    <w:abstractNumId w:val="16"/>
    <w:lvlOverride w:ilvl="0">
      <w:startOverride w:val="1"/>
    </w:lvlOverride>
  </w:num>
  <w:num w:numId="6">
    <w:abstractNumId w:val="32"/>
  </w:num>
  <w:num w:numId="7">
    <w:abstractNumId w:val="13"/>
  </w:num>
  <w:num w:numId="8">
    <w:abstractNumId w:val="33"/>
  </w:num>
  <w:num w:numId="9">
    <w:abstractNumId w:val="43"/>
  </w:num>
  <w:num w:numId="10">
    <w:abstractNumId w:val="21"/>
  </w:num>
  <w:num w:numId="11">
    <w:abstractNumId w:val="47"/>
  </w:num>
  <w:num w:numId="12">
    <w:abstractNumId w:val="41"/>
  </w:num>
  <w:num w:numId="13">
    <w:abstractNumId w:val="22"/>
  </w:num>
  <w:num w:numId="14">
    <w:abstractNumId w:val="14"/>
  </w:num>
  <w:num w:numId="15">
    <w:abstractNumId w:val="40"/>
  </w:num>
  <w:num w:numId="16">
    <w:abstractNumId w:val="20"/>
  </w:num>
  <w:num w:numId="17">
    <w:abstractNumId w:val="12"/>
  </w:num>
  <w:num w:numId="18">
    <w:abstractNumId w:val="23"/>
  </w:num>
  <w:num w:numId="19">
    <w:abstractNumId w:val="17"/>
  </w:num>
  <w:num w:numId="20">
    <w:abstractNumId w:val="37"/>
  </w:num>
  <w:num w:numId="21">
    <w:abstractNumId w:val="39"/>
  </w:num>
  <w:num w:numId="22">
    <w:abstractNumId w:val="46"/>
  </w:num>
  <w:num w:numId="23">
    <w:abstractNumId w:val="35"/>
  </w:num>
  <w:num w:numId="24">
    <w:abstractNumId w:val="29"/>
  </w:num>
  <w:num w:numId="25">
    <w:abstractNumId w:val="11"/>
  </w:num>
  <w:num w:numId="26">
    <w:abstractNumId w:val="34"/>
  </w:num>
  <w:num w:numId="27">
    <w:abstractNumId w:val="19"/>
  </w:num>
  <w:num w:numId="28">
    <w:abstractNumId w:val="31"/>
  </w:num>
  <w:num w:numId="29">
    <w:abstractNumId w:val="25"/>
  </w:num>
  <w:num w:numId="30">
    <w:abstractNumId w:val="38"/>
  </w:num>
  <w:num w:numId="31">
    <w:abstractNumId w:val="26"/>
  </w:num>
  <w:num w:numId="32">
    <w:abstractNumId w:val="24"/>
  </w:num>
  <w:num w:numId="33">
    <w:abstractNumId w:val="18"/>
  </w:num>
  <w:num w:numId="34">
    <w:abstractNumId w:val="36"/>
  </w:num>
  <w:num w:numId="35">
    <w:abstractNumId w:val="27"/>
  </w:num>
  <w:num w:numId="36">
    <w:abstractNumId w:val="9"/>
  </w:num>
  <w:num w:numId="37">
    <w:abstractNumId w:val="45"/>
  </w:num>
  <w:num w:numId="38">
    <w:abstractNumId w:val="8"/>
  </w:num>
  <w:num w:numId="39">
    <w:abstractNumId w:val="6"/>
  </w:num>
  <w:num w:numId="40">
    <w:abstractNumId w:val="0"/>
  </w:num>
  <w:num w:numId="41">
    <w:abstractNumId w:val="30"/>
  </w:num>
  <w:num w:numId="42">
    <w:abstractNumId w:val="28"/>
  </w:num>
  <w:num w:numId="43">
    <w:abstractNumId w:val="1"/>
  </w:num>
  <w:num w:numId="44">
    <w:abstractNumId w:val="2"/>
  </w:num>
  <w:num w:numId="45">
    <w:abstractNumId w:val="5"/>
  </w:num>
  <w:num w:numId="46">
    <w:abstractNumId w:val="4"/>
  </w:num>
  <w:num w:numId="47">
    <w:abstractNumId w:val="3"/>
  </w:num>
  <w:num w:numId="48">
    <w:abstractNumId w:val="10"/>
  </w:num>
  <w:num w:numId="49">
    <w:abstractNumId w:val="7"/>
  </w:num>
  <w:num w:numId="50">
    <w:abstractNumId w:val="1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
  <w:rsids>
    <w:rsidRoot w:val="001D79CF"/>
    <w:rsid w:val="0000447D"/>
    <w:rsid w:val="00005D97"/>
    <w:rsid w:val="00012255"/>
    <w:rsid w:val="00016552"/>
    <w:rsid w:val="00016F0D"/>
    <w:rsid w:val="00017837"/>
    <w:rsid w:val="00020298"/>
    <w:rsid w:val="00021EDC"/>
    <w:rsid w:val="00023813"/>
    <w:rsid w:val="00023F2F"/>
    <w:rsid w:val="00024C86"/>
    <w:rsid w:val="00025D79"/>
    <w:rsid w:val="00027175"/>
    <w:rsid w:val="00027215"/>
    <w:rsid w:val="00030AF9"/>
    <w:rsid w:val="00030EB8"/>
    <w:rsid w:val="000339E7"/>
    <w:rsid w:val="00035E46"/>
    <w:rsid w:val="00037033"/>
    <w:rsid w:val="00045C81"/>
    <w:rsid w:val="000462E8"/>
    <w:rsid w:val="00047C19"/>
    <w:rsid w:val="00050E49"/>
    <w:rsid w:val="00055545"/>
    <w:rsid w:val="00055C15"/>
    <w:rsid w:val="000571B6"/>
    <w:rsid w:val="000603AF"/>
    <w:rsid w:val="000610B4"/>
    <w:rsid w:val="00064F76"/>
    <w:rsid w:val="00065EC2"/>
    <w:rsid w:val="00066AB7"/>
    <w:rsid w:val="00072044"/>
    <w:rsid w:val="0007346D"/>
    <w:rsid w:val="00075A3E"/>
    <w:rsid w:val="00081751"/>
    <w:rsid w:val="000841F7"/>
    <w:rsid w:val="000842F0"/>
    <w:rsid w:val="00084E25"/>
    <w:rsid w:val="00085C9A"/>
    <w:rsid w:val="00085CC0"/>
    <w:rsid w:val="000961F9"/>
    <w:rsid w:val="000A277E"/>
    <w:rsid w:val="000A7321"/>
    <w:rsid w:val="000B0DCB"/>
    <w:rsid w:val="000B243E"/>
    <w:rsid w:val="000B3AA4"/>
    <w:rsid w:val="000C5475"/>
    <w:rsid w:val="000D1D7E"/>
    <w:rsid w:val="000D2A99"/>
    <w:rsid w:val="000D2EBF"/>
    <w:rsid w:val="000D4C7E"/>
    <w:rsid w:val="000D7FAB"/>
    <w:rsid w:val="000E0547"/>
    <w:rsid w:val="000E08C8"/>
    <w:rsid w:val="000E32C1"/>
    <w:rsid w:val="000E4B49"/>
    <w:rsid w:val="000E4ED5"/>
    <w:rsid w:val="000E5586"/>
    <w:rsid w:val="000E7931"/>
    <w:rsid w:val="000E7BBF"/>
    <w:rsid w:val="000F02C1"/>
    <w:rsid w:val="000F272C"/>
    <w:rsid w:val="000F2CC6"/>
    <w:rsid w:val="000F61B9"/>
    <w:rsid w:val="000F7B97"/>
    <w:rsid w:val="00101730"/>
    <w:rsid w:val="00101A46"/>
    <w:rsid w:val="001026D1"/>
    <w:rsid w:val="00105C8A"/>
    <w:rsid w:val="001069A2"/>
    <w:rsid w:val="00106C10"/>
    <w:rsid w:val="00107E64"/>
    <w:rsid w:val="00110D36"/>
    <w:rsid w:val="00114D3C"/>
    <w:rsid w:val="00115FED"/>
    <w:rsid w:val="00116D21"/>
    <w:rsid w:val="001171A0"/>
    <w:rsid w:val="00124407"/>
    <w:rsid w:val="00125D6C"/>
    <w:rsid w:val="00127626"/>
    <w:rsid w:val="00130870"/>
    <w:rsid w:val="0013170E"/>
    <w:rsid w:val="00131B55"/>
    <w:rsid w:val="00132619"/>
    <w:rsid w:val="00132B6D"/>
    <w:rsid w:val="00134960"/>
    <w:rsid w:val="00135796"/>
    <w:rsid w:val="001363A8"/>
    <w:rsid w:val="001410D4"/>
    <w:rsid w:val="00143706"/>
    <w:rsid w:val="00143993"/>
    <w:rsid w:val="00145AAF"/>
    <w:rsid w:val="00145C95"/>
    <w:rsid w:val="0015750D"/>
    <w:rsid w:val="00162645"/>
    <w:rsid w:val="001640D0"/>
    <w:rsid w:val="00167498"/>
    <w:rsid w:val="00171EA1"/>
    <w:rsid w:val="00173A2A"/>
    <w:rsid w:val="0018161E"/>
    <w:rsid w:val="0018594F"/>
    <w:rsid w:val="001876FE"/>
    <w:rsid w:val="00187B97"/>
    <w:rsid w:val="00195B06"/>
    <w:rsid w:val="001A30EA"/>
    <w:rsid w:val="001A6BCD"/>
    <w:rsid w:val="001B05D1"/>
    <w:rsid w:val="001B36C4"/>
    <w:rsid w:val="001B6B86"/>
    <w:rsid w:val="001C15FA"/>
    <w:rsid w:val="001C2DE7"/>
    <w:rsid w:val="001C7144"/>
    <w:rsid w:val="001D220D"/>
    <w:rsid w:val="001D2292"/>
    <w:rsid w:val="001D28A7"/>
    <w:rsid w:val="001D2F50"/>
    <w:rsid w:val="001D57DD"/>
    <w:rsid w:val="001D6BAD"/>
    <w:rsid w:val="001D79CF"/>
    <w:rsid w:val="001E04DD"/>
    <w:rsid w:val="001E0D6A"/>
    <w:rsid w:val="001E2FCD"/>
    <w:rsid w:val="001E4472"/>
    <w:rsid w:val="001E4DB3"/>
    <w:rsid w:val="001F168E"/>
    <w:rsid w:val="001F2D4A"/>
    <w:rsid w:val="001F2FB3"/>
    <w:rsid w:val="001F41C4"/>
    <w:rsid w:val="001F4353"/>
    <w:rsid w:val="001F4766"/>
    <w:rsid w:val="001F7457"/>
    <w:rsid w:val="00200F40"/>
    <w:rsid w:val="00202654"/>
    <w:rsid w:val="002040CB"/>
    <w:rsid w:val="00213F8F"/>
    <w:rsid w:val="00214159"/>
    <w:rsid w:val="00216079"/>
    <w:rsid w:val="00222C3A"/>
    <w:rsid w:val="00224701"/>
    <w:rsid w:val="002260FE"/>
    <w:rsid w:val="00232BC3"/>
    <w:rsid w:val="00234FD2"/>
    <w:rsid w:val="00241137"/>
    <w:rsid w:val="002424E1"/>
    <w:rsid w:val="00245674"/>
    <w:rsid w:val="0025097F"/>
    <w:rsid w:val="00261546"/>
    <w:rsid w:val="0026162E"/>
    <w:rsid w:val="0026199D"/>
    <w:rsid w:val="00261D6F"/>
    <w:rsid w:val="00262E46"/>
    <w:rsid w:val="002636EF"/>
    <w:rsid w:val="00264B54"/>
    <w:rsid w:val="00264BF3"/>
    <w:rsid w:val="002816A6"/>
    <w:rsid w:val="00283F4F"/>
    <w:rsid w:val="00290D02"/>
    <w:rsid w:val="00291C4B"/>
    <w:rsid w:val="00293A69"/>
    <w:rsid w:val="00296927"/>
    <w:rsid w:val="002A13CB"/>
    <w:rsid w:val="002A2806"/>
    <w:rsid w:val="002A50F1"/>
    <w:rsid w:val="002A5A77"/>
    <w:rsid w:val="002B1E88"/>
    <w:rsid w:val="002B227A"/>
    <w:rsid w:val="002B416E"/>
    <w:rsid w:val="002C3090"/>
    <w:rsid w:val="002C4219"/>
    <w:rsid w:val="002C5965"/>
    <w:rsid w:val="002C5C39"/>
    <w:rsid w:val="002C6E21"/>
    <w:rsid w:val="002D04C3"/>
    <w:rsid w:val="002D5A0E"/>
    <w:rsid w:val="002E348F"/>
    <w:rsid w:val="002E4792"/>
    <w:rsid w:val="002F1A40"/>
    <w:rsid w:val="002F3D37"/>
    <w:rsid w:val="002F546E"/>
    <w:rsid w:val="00300CF8"/>
    <w:rsid w:val="00301850"/>
    <w:rsid w:val="003037C9"/>
    <w:rsid w:val="00303BCD"/>
    <w:rsid w:val="00303CE2"/>
    <w:rsid w:val="00304B53"/>
    <w:rsid w:val="00304FE3"/>
    <w:rsid w:val="00311381"/>
    <w:rsid w:val="00311A46"/>
    <w:rsid w:val="00312713"/>
    <w:rsid w:val="003135DE"/>
    <w:rsid w:val="003168EE"/>
    <w:rsid w:val="00320CB7"/>
    <w:rsid w:val="00323031"/>
    <w:rsid w:val="00323CC2"/>
    <w:rsid w:val="00323D07"/>
    <w:rsid w:val="0032783D"/>
    <w:rsid w:val="00334E38"/>
    <w:rsid w:val="00341B58"/>
    <w:rsid w:val="00344830"/>
    <w:rsid w:val="003502BA"/>
    <w:rsid w:val="00350677"/>
    <w:rsid w:val="00350D52"/>
    <w:rsid w:val="00352B9A"/>
    <w:rsid w:val="00362741"/>
    <w:rsid w:val="00367CAB"/>
    <w:rsid w:val="00370504"/>
    <w:rsid w:val="00370CD3"/>
    <w:rsid w:val="00377F97"/>
    <w:rsid w:val="003816ED"/>
    <w:rsid w:val="003826FD"/>
    <w:rsid w:val="003837DF"/>
    <w:rsid w:val="00390A46"/>
    <w:rsid w:val="003918C7"/>
    <w:rsid w:val="00394E1F"/>
    <w:rsid w:val="0039566B"/>
    <w:rsid w:val="00397404"/>
    <w:rsid w:val="003A0BCC"/>
    <w:rsid w:val="003A6F3D"/>
    <w:rsid w:val="003A7EF2"/>
    <w:rsid w:val="003B00A1"/>
    <w:rsid w:val="003B064A"/>
    <w:rsid w:val="003B487E"/>
    <w:rsid w:val="003B4AF9"/>
    <w:rsid w:val="003B5A22"/>
    <w:rsid w:val="003C0071"/>
    <w:rsid w:val="003C40A6"/>
    <w:rsid w:val="003C7BB3"/>
    <w:rsid w:val="003D5B97"/>
    <w:rsid w:val="003D7010"/>
    <w:rsid w:val="003E1BAA"/>
    <w:rsid w:val="003E29C7"/>
    <w:rsid w:val="003F0AA1"/>
    <w:rsid w:val="003F1670"/>
    <w:rsid w:val="003F1AC4"/>
    <w:rsid w:val="003F52C3"/>
    <w:rsid w:val="003F634C"/>
    <w:rsid w:val="0040351D"/>
    <w:rsid w:val="004060D5"/>
    <w:rsid w:val="004074AA"/>
    <w:rsid w:val="00407722"/>
    <w:rsid w:val="004122C3"/>
    <w:rsid w:val="00415835"/>
    <w:rsid w:val="00425772"/>
    <w:rsid w:val="00426147"/>
    <w:rsid w:val="00426464"/>
    <w:rsid w:val="004270F0"/>
    <w:rsid w:val="0043472C"/>
    <w:rsid w:val="00434F55"/>
    <w:rsid w:val="00436FD3"/>
    <w:rsid w:val="00437170"/>
    <w:rsid w:val="00437F2F"/>
    <w:rsid w:val="00440664"/>
    <w:rsid w:val="00441ABC"/>
    <w:rsid w:val="00443D44"/>
    <w:rsid w:val="0045148A"/>
    <w:rsid w:val="004530CC"/>
    <w:rsid w:val="00455F23"/>
    <w:rsid w:val="0045667C"/>
    <w:rsid w:val="00461378"/>
    <w:rsid w:val="00462861"/>
    <w:rsid w:val="0046376C"/>
    <w:rsid w:val="00463FC9"/>
    <w:rsid w:val="0046609B"/>
    <w:rsid w:val="00466C00"/>
    <w:rsid w:val="00470FE7"/>
    <w:rsid w:val="00474406"/>
    <w:rsid w:val="004756F3"/>
    <w:rsid w:val="004776F8"/>
    <w:rsid w:val="004802FB"/>
    <w:rsid w:val="004835DE"/>
    <w:rsid w:val="00483E10"/>
    <w:rsid w:val="00487F0D"/>
    <w:rsid w:val="00487F62"/>
    <w:rsid w:val="004909F1"/>
    <w:rsid w:val="00491912"/>
    <w:rsid w:val="00493225"/>
    <w:rsid w:val="00493A4D"/>
    <w:rsid w:val="00497322"/>
    <w:rsid w:val="004A0101"/>
    <w:rsid w:val="004A1FC8"/>
    <w:rsid w:val="004A4090"/>
    <w:rsid w:val="004A4332"/>
    <w:rsid w:val="004A7B83"/>
    <w:rsid w:val="004B5069"/>
    <w:rsid w:val="004B59E0"/>
    <w:rsid w:val="004B664E"/>
    <w:rsid w:val="004C13D2"/>
    <w:rsid w:val="004C61B7"/>
    <w:rsid w:val="004D2B78"/>
    <w:rsid w:val="004D7F37"/>
    <w:rsid w:val="004E174F"/>
    <w:rsid w:val="004E24EE"/>
    <w:rsid w:val="004E53C6"/>
    <w:rsid w:val="004F4A4E"/>
    <w:rsid w:val="00510FD5"/>
    <w:rsid w:val="0051246D"/>
    <w:rsid w:val="00515897"/>
    <w:rsid w:val="005201DB"/>
    <w:rsid w:val="00522486"/>
    <w:rsid w:val="00523D75"/>
    <w:rsid w:val="00524C49"/>
    <w:rsid w:val="0052643A"/>
    <w:rsid w:val="005276FE"/>
    <w:rsid w:val="0053200E"/>
    <w:rsid w:val="0054125A"/>
    <w:rsid w:val="00541895"/>
    <w:rsid w:val="005442EE"/>
    <w:rsid w:val="005465BC"/>
    <w:rsid w:val="00551354"/>
    <w:rsid w:val="00554BFB"/>
    <w:rsid w:val="0055620D"/>
    <w:rsid w:val="00556FC8"/>
    <w:rsid w:val="00567F39"/>
    <w:rsid w:val="0057583C"/>
    <w:rsid w:val="005816FF"/>
    <w:rsid w:val="00583400"/>
    <w:rsid w:val="005843A3"/>
    <w:rsid w:val="005852EE"/>
    <w:rsid w:val="00585D89"/>
    <w:rsid w:val="005866CF"/>
    <w:rsid w:val="00592187"/>
    <w:rsid w:val="00595D74"/>
    <w:rsid w:val="00595DAF"/>
    <w:rsid w:val="005A0760"/>
    <w:rsid w:val="005A1D7E"/>
    <w:rsid w:val="005A6741"/>
    <w:rsid w:val="005A6CFC"/>
    <w:rsid w:val="005B541D"/>
    <w:rsid w:val="005B5FB2"/>
    <w:rsid w:val="005C460B"/>
    <w:rsid w:val="005C4805"/>
    <w:rsid w:val="005C6E41"/>
    <w:rsid w:val="005C72D3"/>
    <w:rsid w:val="005C77D0"/>
    <w:rsid w:val="005D14DE"/>
    <w:rsid w:val="005D14F5"/>
    <w:rsid w:val="005D1DA1"/>
    <w:rsid w:val="005D2B86"/>
    <w:rsid w:val="005D3384"/>
    <w:rsid w:val="005D5F3A"/>
    <w:rsid w:val="005E465A"/>
    <w:rsid w:val="005E570E"/>
    <w:rsid w:val="005E6C65"/>
    <w:rsid w:val="005E75CB"/>
    <w:rsid w:val="005F1D88"/>
    <w:rsid w:val="00600532"/>
    <w:rsid w:val="0060423B"/>
    <w:rsid w:val="006112AA"/>
    <w:rsid w:val="00611D21"/>
    <w:rsid w:val="006225D9"/>
    <w:rsid w:val="00626C48"/>
    <w:rsid w:val="0062752E"/>
    <w:rsid w:val="00631D08"/>
    <w:rsid w:val="00633D0F"/>
    <w:rsid w:val="00634054"/>
    <w:rsid w:val="00642695"/>
    <w:rsid w:val="00645CEF"/>
    <w:rsid w:val="00646BC2"/>
    <w:rsid w:val="00650DF6"/>
    <w:rsid w:val="006523E9"/>
    <w:rsid w:val="00653FD4"/>
    <w:rsid w:val="00654627"/>
    <w:rsid w:val="006559EC"/>
    <w:rsid w:val="0066048F"/>
    <w:rsid w:val="0066064D"/>
    <w:rsid w:val="0067041D"/>
    <w:rsid w:val="00673B60"/>
    <w:rsid w:val="006749A6"/>
    <w:rsid w:val="00680D4C"/>
    <w:rsid w:val="00680E09"/>
    <w:rsid w:val="006856B3"/>
    <w:rsid w:val="00690472"/>
    <w:rsid w:val="00691B53"/>
    <w:rsid w:val="00691F79"/>
    <w:rsid w:val="006A2E67"/>
    <w:rsid w:val="006A4352"/>
    <w:rsid w:val="006A514A"/>
    <w:rsid w:val="006B054E"/>
    <w:rsid w:val="006B07C7"/>
    <w:rsid w:val="006B41CA"/>
    <w:rsid w:val="006B614A"/>
    <w:rsid w:val="006B7B77"/>
    <w:rsid w:val="006D41E6"/>
    <w:rsid w:val="006D46F1"/>
    <w:rsid w:val="006D6D3D"/>
    <w:rsid w:val="006E6911"/>
    <w:rsid w:val="006F3C82"/>
    <w:rsid w:val="006F4F22"/>
    <w:rsid w:val="006F5881"/>
    <w:rsid w:val="007032E6"/>
    <w:rsid w:val="007061AA"/>
    <w:rsid w:val="00715D70"/>
    <w:rsid w:val="00717B32"/>
    <w:rsid w:val="00722B44"/>
    <w:rsid w:val="00722C17"/>
    <w:rsid w:val="00732C2A"/>
    <w:rsid w:val="00737161"/>
    <w:rsid w:val="00743134"/>
    <w:rsid w:val="00745F1B"/>
    <w:rsid w:val="007502EE"/>
    <w:rsid w:val="0075343B"/>
    <w:rsid w:val="00755040"/>
    <w:rsid w:val="00760E32"/>
    <w:rsid w:val="007619F9"/>
    <w:rsid w:val="00763088"/>
    <w:rsid w:val="007700B4"/>
    <w:rsid w:val="00776841"/>
    <w:rsid w:val="007777EA"/>
    <w:rsid w:val="00781551"/>
    <w:rsid w:val="00784429"/>
    <w:rsid w:val="00790276"/>
    <w:rsid w:val="00792308"/>
    <w:rsid w:val="007953BF"/>
    <w:rsid w:val="007A0386"/>
    <w:rsid w:val="007A1201"/>
    <w:rsid w:val="007A1B5B"/>
    <w:rsid w:val="007A29BC"/>
    <w:rsid w:val="007A52D0"/>
    <w:rsid w:val="007A6849"/>
    <w:rsid w:val="007A6AD6"/>
    <w:rsid w:val="007A7964"/>
    <w:rsid w:val="007B35AF"/>
    <w:rsid w:val="007C427E"/>
    <w:rsid w:val="007C44B6"/>
    <w:rsid w:val="007C6EC6"/>
    <w:rsid w:val="007D68E5"/>
    <w:rsid w:val="007D6F10"/>
    <w:rsid w:val="007E05E6"/>
    <w:rsid w:val="007E2F12"/>
    <w:rsid w:val="007E6635"/>
    <w:rsid w:val="007F1343"/>
    <w:rsid w:val="007F7C10"/>
    <w:rsid w:val="00811E9D"/>
    <w:rsid w:val="00825E71"/>
    <w:rsid w:val="00830EA6"/>
    <w:rsid w:val="00835FB3"/>
    <w:rsid w:val="008367DB"/>
    <w:rsid w:val="00840BC4"/>
    <w:rsid w:val="00842D6F"/>
    <w:rsid w:val="00852520"/>
    <w:rsid w:val="00855B0D"/>
    <w:rsid w:val="008610C3"/>
    <w:rsid w:val="008667C8"/>
    <w:rsid w:val="008674AF"/>
    <w:rsid w:val="00891B5E"/>
    <w:rsid w:val="008927B0"/>
    <w:rsid w:val="008935F9"/>
    <w:rsid w:val="00893CDC"/>
    <w:rsid w:val="00894B46"/>
    <w:rsid w:val="008952D6"/>
    <w:rsid w:val="008955C9"/>
    <w:rsid w:val="00895626"/>
    <w:rsid w:val="00897AFE"/>
    <w:rsid w:val="00897E56"/>
    <w:rsid w:val="008A0C28"/>
    <w:rsid w:val="008A3892"/>
    <w:rsid w:val="008A3AF2"/>
    <w:rsid w:val="008A3EF3"/>
    <w:rsid w:val="008A4C97"/>
    <w:rsid w:val="008A6080"/>
    <w:rsid w:val="008B2746"/>
    <w:rsid w:val="008B61D2"/>
    <w:rsid w:val="008B7295"/>
    <w:rsid w:val="008C21B5"/>
    <w:rsid w:val="008C26ED"/>
    <w:rsid w:val="008D0817"/>
    <w:rsid w:val="008D1FB6"/>
    <w:rsid w:val="008D2E88"/>
    <w:rsid w:val="008D3DE0"/>
    <w:rsid w:val="008D5352"/>
    <w:rsid w:val="008D5998"/>
    <w:rsid w:val="008E3CB5"/>
    <w:rsid w:val="008E52E4"/>
    <w:rsid w:val="008E7A4E"/>
    <w:rsid w:val="008F0A91"/>
    <w:rsid w:val="008F1BF5"/>
    <w:rsid w:val="008F4D16"/>
    <w:rsid w:val="00901790"/>
    <w:rsid w:val="00903E1C"/>
    <w:rsid w:val="009073E9"/>
    <w:rsid w:val="009125C1"/>
    <w:rsid w:val="0091268B"/>
    <w:rsid w:val="009146DE"/>
    <w:rsid w:val="009179C0"/>
    <w:rsid w:val="00917F9C"/>
    <w:rsid w:val="00917FAF"/>
    <w:rsid w:val="00920A33"/>
    <w:rsid w:val="009271B7"/>
    <w:rsid w:val="009273DD"/>
    <w:rsid w:val="00927894"/>
    <w:rsid w:val="009309BF"/>
    <w:rsid w:val="009314EB"/>
    <w:rsid w:val="009322AC"/>
    <w:rsid w:val="00935037"/>
    <w:rsid w:val="009374C8"/>
    <w:rsid w:val="00940C9D"/>
    <w:rsid w:val="00942FD6"/>
    <w:rsid w:val="00944463"/>
    <w:rsid w:val="00945E90"/>
    <w:rsid w:val="00945F35"/>
    <w:rsid w:val="009472B7"/>
    <w:rsid w:val="00947963"/>
    <w:rsid w:val="00952918"/>
    <w:rsid w:val="00953039"/>
    <w:rsid w:val="00964B16"/>
    <w:rsid w:val="0096721F"/>
    <w:rsid w:val="009675A6"/>
    <w:rsid w:val="0097231C"/>
    <w:rsid w:val="0097535F"/>
    <w:rsid w:val="0097620D"/>
    <w:rsid w:val="0097634B"/>
    <w:rsid w:val="00981BBB"/>
    <w:rsid w:val="00983DEC"/>
    <w:rsid w:val="009904AA"/>
    <w:rsid w:val="00990AFF"/>
    <w:rsid w:val="0099133D"/>
    <w:rsid w:val="00991AF2"/>
    <w:rsid w:val="00995605"/>
    <w:rsid w:val="009A06DE"/>
    <w:rsid w:val="009A2B86"/>
    <w:rsid w:val="009A5470"/>
    <w:rsid w:val="009A558D"/>
    <w:rsid w:val="009A79D2"/>
    <w:rsid w:val="009B2BAF"/>
    <w:rsid w:val="009B3D3E"/>
    <w:rsid w:val="009C5403"/>
    <w:rsid w:val="009C65C7"/>
    <w:rsid w:val="009D1634"/>
    <w:rsid w:val="009D6249"/>
    <w:rsid w:val="009D698D"/>
    <w:rsid w:val="009E0B02"/>
    <w:rsid w:val="009E0F72"/>
    <w:rsid w:val="009F0474"/>
    <w:rsid w:val="009F0DD6"/>
    <w:rsid w:val="009F65B3"/>
    <w:rsid w:val="009F7272"/>
    <w:rsid w:val="00A0040F"/>
    <w:rsid w:val="00A045DE"/>
    <w:rsid w:val="00A05D5B"/>
    <w:rsid w:val="00A06248"/>
    <w:rsid w:val="00A06AFC"/>
    <w:rsid w:val="00A1350B"/>
    <w:rsid w:val="00A200E4"/>
    <w:rsid w:val="00A2326C"/>
    <w:rsid w:val="00A258AD"/>
    <w:rsid w:val="00A30057"/>
    <w:rsid w:val="00A32BF2"/>
    <w:rsid w:val="00A40C4A"/>
    <w:rsid w:val="00A4224A"/>
    <w:rsid w:val="00A430DC"/>
    <w:rsid w:val="00A446E1"/>
    <w:rsid w:val="00A470EF"/>
    <w:rsid w:val="00A471DB"/>
    <w:rsid w:val="00A5033D"/>
    <w:rsid w:val="00A6075A"/>
    <w:rsid w:val="00A7073E"/>
    <w:rsid w:val="00A71D91"/>
    <w:rsid w:val="00A7255B"/>
    <w:rsid w:val="00A765DD"/>
    <w:rsid w:val="00A81550"/>
    <w:rsid w:val="00A85088"/>
    <w:rsid w:val="00A8596E"/>
    <w:rsid w:val="00A85BD3"/>
    <w:rsid w:val="00A86C45"/>
    <w:rsid w:val="00A9153C"/>
    <w:rsid w:val="00A92476"/>
    <w:rsid w:val="00A95908"/>
    <w:rsid w:val="00A9627E"/>
    <w:rsid w:val="00A9669A"/>
    <w:rsid w:val="00AA3236"/>
    <w:rsid w:val="00AA603E"/>
    <w:rsid w:val="00AB0EE6"/>
    <w:rsid w:val="00AB35C3"/>
    <w:rsid w:val="00AB35EE"/>
    <w:rsid w:val="00AB6F0F"/>
    <w:rsid w:val="00AC28A6"/>
    <w:rsid w:val="00AC4701"/>
    <w:rsid w:val="00AC5002"/>
    <w:rsid w:val="00AC6F9E"/>
    <w:rsid w:val="00AD0A20"/>
    <w:rsid w:val="00AD0B8A"/>
    <w:rsid w:val="00AD0F31"/>
    <w:rsid w:val="00AD1BFE"/>
    <w:rsid w:val="00AD67A9"/>
    <w:rsid w:val="00AE1D7D"/>
    <w:rsid w:val="00AF653E"/>
    <w:rsid w:val="00AF7A83"/>
    <w:rsid w:val="00B00980"/>
    <w:rsid w:val="00B0325F"/>
    <w:rsid w:val="00B03750"/>
    <w:rsid w:val="00B04670"/>
    <w:rsid w:val="00B07F6A"/>
    <w:rsid w:val="00B10603"/>
    <w:rsid w:val="00B122C2"/>
    <w:rsid w:val="00B12C86"/>
    <w:rsid w:val="00B17E7A"/>
    <w:rsid w:val="00B205AB"/>
    <w:rsid w:val="00B22BCB"/>
    <w:rsid w:val="00B25647"/>
    <w:rsid w:val="00B27504"/>
    <w:rsid w:val="00B32D73"/>
    <w:rsid w:val="00B35268"/>
    <w:rsid w:val="00B3777B"/>
    <w:rsid w:val="00B501AC"/>
    <w:rsid w:val="00B50DF5"/>
    <w:rsid w:val="00B51982"/>
    <w:rsid w:val="00B52989"/>
    <w:rsid w:val="00B52E9B"/>
    <w:rsid w:val="00B53CA8"/>
    <w:rsid w:val="00B55211"/>
    <w:rsid w:val="00B60516"/>
    <w:rsid w:val="00B61787"/>
    <w:rsid w:val="00B667B8"/>
    <w:rsid w:val="00B673D9"/>
    <w:rsid w:val="00B70005"/>
    <w:rsid w:val="00B73558"/>
    <w:rsid w:val="00B73EDA"/>
    <w:rsid w:val="00B75176"/>
    <w:rsid w:val="00B80012"/>
    <w:rsid w:val="00B80616"/>
    <w:rsid w:val="00B863C4"/>
    <w:rsid w:val="00B87E7E"/>
    <w:rsid w:val="00B90973"/>
    <w:rsid w:val="00B90A16"/>
    <w:rsid w:val="00B90D99"/>
    <w:rsid w:val="00B92390"/>
    <w:rsid w:val="00B94426"/>
    <w:rsid w:val="00B97756"/>
    <w:rsid w:val="00BA2298"/>
    <w:rsid w:val="00BA4D80"/>
    <w:rsid w:val="00BB074C"/>
    <w:rsid w:val="00BB5556"/>
    <w:rsid w:val="00BB5EE3"/>
    <w:rsid w:val="00BB6A16"/>
    <w:rsid w:val="00BC1975"/>
    <w:rsid w:val="00BC395D"/>
    <w:rsid w:val="00BC4635"/>
    <w:rsid w:val="00BC495A"/>
    <w:rsid w:val="00BC7A1E"/>
    <w:rsid w:val="00BD098E"/>
    <w:rsid w:val="00BE660B"/>
    <w:rsid w:val="00BF4515"/>
    <w:rsid w:val="00BF685A"/>
    <w:rsid w:val="00BF7832"/>
    <w:rsid w:val="00C0165C"/>
    <w:rsid w:val="00C03B74"/>
    <w:rsid w:val="00C03C8A"/>
    <w:rsid w:val="00C07D69"/>
    <w:rsid w:val="00C12A01"/>
    <w:rsid w:val="00C14456"/>
    <w:rsid w:val="00C16E4D"/>
    <w:rsid w:val="00C17457"/>
    <w:rsid w:val="00C20ED9"/>
    <w:rsid w:val="00C21221"/>
    <w:rsid w:val="00C237E5"/>
    <w:rsid w:val="00C23826"/>
    <w:rsid w:val="00C27264"/>
    <w:rsid w:val="00C274D7"/>
    <w:rsid w:val="00C32790"/>
    <w:rsid w:val="00C3375E"/>
    <w:rsid w:val="00C344C6"/>
    <w:rsid w:val="00C346A2"/>
    <w:rsid w:val="00C42B7D"/>
    <w:rsid w:val="00C4485D"/>
    <w:rsid w:val="00C44C24"/>
    <w:rsid w:val="00C52254"/>
    <w:rsid w:val="00C6205E"/>
    <w:rsid w:val="00C64844"/>
    <w:rsid w:val="00C7306F"/>
    <w:rsid w:val="00C73D92"/>
    <w:rsid w:val="00C866FA"/>
    <w:rsid w:val="00C86BC9"/>
    <w:rsid w:val="00C9082B"/>
    <w:rsid w:val="00C92A7B"/>
    <w:rsid w:val="00C9397C"/>
    <w:rsid w:val="00C943DC"/>
    <w:rsid w:val="00C94A5B"/>
    <w:rsid w:val="00C961ED"/>
    <w:rsid w:val="00CA5C29"/>
    <w:rsid w:val="00CA7D7C"/>
    <w:rsid w:val="00CB1315"/>
    <w:rsid w:val="00CC2D7A"/>
    <w:rsid w:val="00CC4DB1"/>
    <w:rsid w:val="00CC4FE0"/>
    <w:rsid w:val="00CD224F"/>
    <w:rsid w:val="00CD55BA"/>
    <w:rsid w:val="00CD707C"/>
    <w:rsid w:val="00CD7094"/>
    <w:rsid w:val="00CD7C4D"/>
    <w:rsid w:val="00CE4F80"/>
    <w:rsid w:val="00CF39B3"/>
    <w:rsid w:val="00CF4BE5"/>
    <w:rsid w:val="00CF5659"/>
    <w:rsid w:val="00CF5F4F"/>
    <w:rsid w:val="00CF5FBB"/>
    <w:rsid w:val="00D02DD0"/>
    <w:rsid w:val="00D04021"/>
    <w:rsid w:val="00D05B55"/>
    <w:rsid w:val="00D1541F"/>
    <w:rsid w:val="00D15A9A"/>
    <w:rsid w:val="00D20ED1"/>
    <w:rsid w:val="00D237ED"/>
    <w:rsid w:val="00D2399F"/>
    <w:rsid w:val="00D24351"/>
    <w:rsid w:val="00D273CD"/>
    <w:rsid w:val="00D27C59"/>
    <w:rsid w:val="00D3510C"/>
    <w:rsid w:val="00D35620"/>
    <w:rsid w:val="00D37956"/>
    <w:rsid w:val="00D42681"/>
    <w:rsid w:val="00D506D8"/>
    <w:rsid w:val="00D53029"/>
    <w:rsid w:val="00D545C9"/>
    <w:rsid w:val="00D54E7D"/>
    <w:rsid w:val="00D57E5E"/>
    <w:rsid w:val="00D616B8"/>
    <w:rsid w:val="00D61C34"/>
    <w:rsid w:val="00D63254"/>
    <w:rsid w:val="00D675DD"/>
    <w:rsid w:val="00D6765C"/>
    <w:rsid w:val="00D72318"/>
    <w:rsid w:val="00D72549"/>
    <w:rsid w:val="00D7274F"/>
    <w:rsid w:val="00D73714"/>
    <w:rsid w:val="00D8318C"/>
    <w:rsid w:val="00D85AB9"/>
    <w:rsid w:val="00D85C97"/>
    <w:rsid w:val="00D90235"/>
    <w:rsid w:val="00DA12F1"/>
    <w:rsid w:val="00DA5D65"/>
    <w:rsid w:val="00DA62FD"/>
    <w:rsid w:val="00DA6F02"/>
    <w:rsid w:val="00DB3B18"/>
    <w:rsid w:val="00DB4643"/>
    <w:rsid w:val="00DB4AEF"/>
    <w:rsid w:val="00DB5AD0"/>
    <w:rsid w:val="00DB6CA5"/>
    <w:rsid w:val="00DC1DD2"/>
    <w:rsid w:val="00DC4C65"/>
    <w:rsid w:val="00DC5024"/>
    <w:rsid w:val="00DD3555"/>
    <w:rsid w:val="00DE2951"/>
    <w:rsid w:val="00DE375F"/>
    <w:rsid w:val="00DE4067"/>
    <w:rsid w:val="00DF09AB"/>
    <w:rsid w:val="00DF176A"/>
    <w:rsid w:val="00DF1CF3"/>
    <w:rsid w:val="00DF40EF"/>
    <w:rsid w:val="00DF48F3"/>
    <w:rsid w:val="00DF4DA3"/>
    <w:rsid w:val="00E0135D"/>
    <w:rsid w:val="00E04F83"/>
    <w:rsid w:val="00E055D4"/>
    <w:rsid w:val="00E07A5A"/>
    <w:rsid w:val="00E135BF"/>
    <w:rsid w:val="00E136A2"/>
    <w:rsid w:val="00E138A4"/>
    <w:rsid w:val="00E16BD0"/>
    <w:rsid w:val="00E17217"/>
    <w:rsid w:val="00E203F3"/>
    <w:rsid w:val="00E210B5"/>
    <w:rsid w:val="00E23EEB"/>
    <w:rsid w:val="00E407B9"/>
    <w:rsid w:val="00E42B4D"/>
    <w:rsid w:val="00E43445"/>
    <w:rsid w:val="00E43755"/>
    <w:rsid w:val="00E51862"/>
    <w:rsid w:val="00E54E63"/>
    <w:rsid w:val="00E57489"/>
    <w:rsid w:val="00E632C5"/>
    <w:rsid w:val="00E64F9A"/>
    <w:rsid w:val="00E74EDB"/>
    <w:rsid w:val="00E800EE"/>
    <w:rsid w:val="00E80AD7"/>
    <w:rsid w:val="00E82041"/>
    <w:rsid w:val="00E82DBE"/>
    <w:rsid w:val="00E83307"/>
    <w:rsid w:val="00E84A50"/>
    <w:rsid w:val="00E91638"/>
    <w:rsid w:val="00E934FF"/>
    <w:rsid w:val="00E95BE1"/>
    <w:rsid w:val="00E96195"/>
    <w:rsid w:val="00EA3DFA"/>
    <w:rsid w:val="00EB2229"/>
    <w:rsid w:val="00EB31BB"/>
    <w:rsid w:val="00EB32CB"/>
    <w:rsid w:val="00EB5E1D"/>
    <w:rsid w:val="00EC0A50"/>
    <w:rsid w:val="00EC0ADC"/>
    <w:rsid w:val="00EC1460"/>
    <w:rsid w:val="00EC42DC"/>
    <w:rsid w:val="00EC53BF"/>
    <w:rsid w:val="00ED56B9"/>
    <w:rsid w:val="00ED75F9"/>
    <w:rsid w:val="00ED7C26"/>
    <w:rsid w:val="00EE0C51"/>
    <w:rsid w:val="00EE56BF"/>
    <w:rsid w:val="00EE5817"/>
    <w:rsid w:val="00EE5B3C"/>
    <w:rsid w:val="00EE7926"/>
    <w:rsid w:val="00EF0885"/>
    <w:rsid w:val="00EF0F15"/>
    <w:rsid w:val="00EF1834"/>
    <w:rsid w:val="00EF53E0"/>
    <w:rsid w:val="00EF56B9"/>
    <w:rsid w:val="00F004C9"/>
    <w:rsid w:val="00F00C2F"/>
    <w:rsid w:val="00F0244A"/>
    <w:rsid w:val="00F05528"/>
    <w:rsid w:val="00F05544"/>
    <w:rsid w:val="00F063F9"/>
    <w:rsid w:val="00F064E6"/>
    <w:rsid w:val="00F07471"/>
    <w:rsid w:val="00F106A9"/>
    <w:rsid w:val="00F13E90"/>
    <w:rsid w:val="00F17F34"/>
    <w:rsid w:val="00F25C7F"/>
    <w:rsid w:val="00F2649F"/>
    <w:rsid w:val="00F31EFE"/>
    <w:rsid w:val="00F3335E"/>
    <w:rsid w:val="00F34FDC"/>
    <w:rsid w:val="00F40321"/>
    <w:rsid w:val="00F416D2"/>
    <w:rsid w:val="00F47458"/>
    <w:rsid w:val="00F530C5"/>
    <w:rsid w:val="00F53E39"/>
    <w:rsid w:val="00F54C67"/>
    <w:rsid w:val="00F615BC"/>
    <w:rsid w:val="00F62D49"/>
    <w:rsid w:val="00F64494"/>
    <w:rsid w:val="00F64CAB"/>
    <w:rsid w:val="00F725BF"/>
    <w:rsid w:val="00F80ED4"/>
    <w:rsid w:val="00F86258"/>
    <w:rsid w:val="00F90459"/>
    <w:rsid w:val="00F927BA"/>
    <w:rsid w:val="00F93A46"/>
    <w:rsid w:val="00F93B80"/>
    <w:rsid w:val="00FA0121"/>
    <w:rsid w:val="00FA1227"/>
    <w:rsid w:val="00FA19E2"/>
    <w:rsid w:val="00FA5ED8"/>
    <w:rsid w:val="00FA74E9"/>
    <w:rsid w:val="00FB2933"/>
    <w:rsid w:val="00FD1E6D"/>
    <w:rsid w:val="00FD721D"/>
    <w:rsid w:val="00FE2D77"/>
    <w:rsid w:val="00FE4893"/>
    <w:rsid w:val="00FF6FB8"/>
    <w:rsid w:val="00FF7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620"/>
    <w:pPr>
      <w:widowControl w:val="0"/>
      <w:overflowPunct w:val="0"/>
      <w:autoSpaceDE w:val="0"/>
      <w:autoSpaceDN w:val="0"/>
      <w:adjustRightInd w:val="0"/>
      <w:textAlignment w:val="baseline"/>
    </w:pPr>
    <w:rPr>
      <w:lang w:val="en-US"/>
    </w:rPr>
  </w:style>
  <w:style w:type="paragraph" w:styleId="10">
    <w:name w:val="heading 1"/>
    <w:basedOn w:val="a"/>
    <w:link w:val="11"/>
    <w:qFormat/>
    <w:rsid w:val="00F106A9"/>
    <w:pPr>
      <w:keepNext/>
      <w:widowControl/>
      <w:numPr>
        <w:numId w:val="3"/>
      </w:numPr>
      <w:overflowPunct/>
      <w:autoSpaceDE/>
      <w:autoSpaceDN/>
      <w:adjustRightInd/>
      <w:spacing w:before="320" w:line="300" w:lineRule="atLeast"/>
      <w:jc w:val="both"/>
      <w:textAlignment w:val="auto"/>
      <w:outlineLvl w:val="0"/>
    </w:pPr>
    <w:rPr>
      <w:b/>
      <w:smallCaps/>
      <w:noProof/>
      <w:kern w:val="28"/>
      <w:sz w:val="22"/>
      <w:lang w:val="en-AU" w:eastAsia="en-US"/>
    </w:rPr>
  </w:style>
  <w:style w:type="paragraph" w:styleId="2">
    <w:name w:val="heading 2"/>
    <w:basedOn w:val="a"/>
    <w:link w:val="20"/>
    <w:qFormat/>
    <w:rsid w:val="00F106A9"/>
    <w:pPr>
      <w:widowControl/>
      <w:numPr>
        <w:ilvl w:val="1"/>
        <w:numId w:val="3"/>
      </w:numPr>
      <w:overflowPunct/>
      <w:autoSpaceDE/>
      <w:autoSpaceDN/>
      <w:adjustRightInd/>
      <w:spacing w:before="280" w:after="120" w:line="300" w:lineRule="atLeast"/>
      <w:jc w:val="both"/>
      <w:textAlignment w:val="auto"/>
      <w:outlineLvl w:val="1"/>
    </w:pPr>
    <w:rPr>
      <w:noProof/>
      <w:color w:val="000000"/>
      <w:sz w:val="22"/>
      <w:lang w:val="en-AU" w:eastAsia="en-US"/>
    </w:rPr>
  </w:style>
  <w:style w:type="paragraph" w:styleId="3">
    <w:name w:val="heading 3"/>
    <w:basedOn w:val="a"/>
    <w:link w:val="30"/>
    <w:qFormat/>
    <w:rsid w:val="00F106A9"/>
    <w:pPr>
      <w:widowControl/>
      <w:numPr>
        <w:ilvl w:val="2"/>
        <w:numId w:val="3"/>
      </w:numPr>
      <w:overflowPunct/>
      <w:autoSpaceDE/>
      <w:autoSpaceDN/>
      <w:adjustRightInd/>
      <w:spacing w:after="120" w:line="300" w:lineRule="atLeast"/>
      <w:jc w:val="both"/>
      <w:textAlignment w:val="auto"/>
      <w:outlineLvl w:val="2"/>
    </w:pPr>
    <w:rPr>
      <w:noProof/>
      <w:sz w:val="22"/>
      <w:lang w:val="en-AU" w:eastAsia="en-US"/>
    </w:rPr>
  </w:style>
  <w:style w:type="paragraph" w:styleId="4">
    <w:name w:val="heading 4"/>
    <w:basedOn w:val="a"/>
    <w:link w:val="40"/>
    <w:qFormat/>
    <w:rsid w:val="00F106A9"/>
    <w:pPr>
      <w:widowControl/>
      <w:numPr>
        <w:ilvl w:val="3"/>
        <w:numId w:val="3"/>
      </w:numPr>
      <w:tabs>
        <w:tab w:val="left" w:pos="2261"/>
      </w:tabs>
      <w:overflowPunct/>
      <w:autoSpaceDE/>
      <w:autoSpaceDN/>
      <w:adjustRightInd/>
      <w:spacing w:after="120" w:line="300" w:lineRule="atLeast"/>
      <w:jc w:val="both"/>
      <w:textAlignment w:val="auto"/>
      <w:outlineLvl w:val="3"/>
    </w:pPr>
    <w:rPr>
      <w:noProof/>
      <w:sz w:val="22"/>
      <w:lang w:val="en-AU" w:eastAsia="en-US"/>
    </w:rPr>
  </w:style>
  <w:style w:type="paragraph" w:styleId="5">
    <w:name w:val="heading 5"/>
    <w:basedOn w:val="a"/>
    <w:link w:val="50"/>
    <w:qFormat/>
    <w:rsid w:val="00F106A9"/>
    <w:pPr>
      <w:widowControl/>
      <w:numPr>
        <w:ilvl w:val="4"/>
        <w:numId w:val="3"/>
      </w:numPr>
      <w:overflowPunct/>
      <w:autoSpaceDE/>
      <w:autoSpaceDN/>
      <w:adjustRightInd/>
      <w:spacing w:after="120" w:line="300" w:lineRule="atLeast"/>
      <w:jc w:val="both"/>
      <w:textAlignment w:val="auto"/>
      <w:outlineLvl w:val="4"/>
    </w:pPr>
    <w:rPr>
      <w:noProof/>
      <w:sz w:val="22"/>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re1">
    <w:name w:val="Titre 1"/>
    <w:basedOn w:val="a"/>
    <w:next w:val="a"/>
    <w:rsid w:val="00D35620"/>
    <w:pPr>
      <w:keepNext/>
      <w:jc w:val="both"/>
    </w:pPr>
    <w:rPr>
      <w:b/>
      <w:sz w:val="24"/>
    </w:rPr>
  </w:style>
  <w:style w:type="paragraph" w:customStyle="1" w:styleId="Titre2">
    <w:name w:val="Titre 2"/>
    <w:basedOn w:val="a"/>
    <w:next w:val="a"/>
    <w:rsid w:val="00D35620"/>
    <w:pPr>
      <w:keepNext/>
      <w:jc w:val="both"/>
    </w:pPr>
    <w:rPr>
      <w:sz w:val="24"/>
    </w:rPr>
  </w:style>
  <w:style w:type="character" w:customStyle="1" w:styleId="Policepardefaut">
    <w:name w:val="Police par defaut"/>
    <w:rsid w:val="00D35620"/>
    <w:rPr>
      <w:sz w:val="20"/>
    </w:rPr>
  </w:style>
  <w:style w:type="paragraph" w:customStyle="1" w:styleId="Corpsdetexte">
    <w:name w:val="Corps de texte"/>
    <w:basedOn w:val="a"/>
    <w:rsid w:val="00D35620"/>
    <w:pPr>
      <w:jc w:val="both"/>
    </w:pPr>
    <w:rPr>
      <w:b/>
      <w:sz w:val="24"/>
    </w:rPr>
  </w:style>
  <w:style w:type="paragraph" w:customStyle="1" w:styleId="Corpsdetexte2">
    <w:name w:val="Corps de texte 2"/>
    <w:basedOn w:val="a"/>
    <w:rsid w:val="00D35620"/>
    <w:pPr>
      <w:jc w:val="both"/>
    </w:pPr>
    <w:rPr>
      <w:sz w:val="24"/>
    </w:rPr>
  </w:style>
  <w:style w:type="character" w:customStyle="1" w:styleId="apple-style-span">
    <w:name w:val="apple-style-span"/>
    <w:basedOn w:val="a0"/>
    <w:rsid w:val="00023813"/>
  </w:style>
  <w:style w:type="paragraph" w:styleId="a3">
    <w:name w:val="Normal (Web)"/>
    <w:basedOn w:val="a"/>
    <w:rsid w:val="00FA19E2"/>
    <w:pPr>
      <w:widowControl/>
      <w:overflowPunct/>
      <w:autoSpaceDE/>
      <w:autoSpaceDN/>
      <w:adjustRightInd/>
      <w:spacing w:before="100" w:beforeAutospacing="1" w:after="119"/>
      <w:textAlignment w:val="auto"/>
    </w:pPr>
    <w:rPr>
      <w:sz w:val="24"/>
      <w:szCs w:val="24"/>
      <w:lang w:val="ru-RU"/>
    </w:rPr>
  </w:style>
  <w:style w:type="paragraph" w:styleId="a4">
    <w:name w:val="header"/>
    <w:basedOn w:val="a"/>
    <w:link w:val="a5"/>
    <w:rsid w:val="009309BF"/>
    <w:pPr>
      <w:tabs>
        <w:tab w:val="center" w:pos="4844"/>
        <w:tab w:val="right" w:pos="9689"/>
      </w:tabs>
    </w:pPr>
  </w:style>
  <w:style w:type="character" w:customStyle="1" w:styleId="a5">
    <w:name w:val="Верхний колонтитул Знак"/>
    <w:link w:val="a4"/>
    <w:rsid w:val="009309BF"/>
    <w:rPr>
      <w:lang w:eastAsia="ru-RU"/>
    </w:rPr>
  </w:style>
  <w:style w:type="paragraph" w:styleId="a6">
    <w:name w:val="footer"/>
    <w:basedOn w:val="a"/>
    <w:link w:val="a7"/>
    <w:uiPriority w:val="99"/>
    <w:rsid w:val="009309BF"/>
    <w:pPr>
      <w:tabs>
        <w:tab w:val="center" w:pos="4844"/>
        <w:tab w:val="right" w:pos="9689"/>
      </w:tabs>
    </w:pPr>
  </w:style>
  <w:style w:type="character" w:customStyle="1" w:styleId="a7">
    <w:name w:val="Нижний колонтитул Знак"/>
    <w:link w:val="a6"/>
    <w:uiPriority w:val="99"/>
    <w:rsid w:val="009309BF"/>
    <w:rPr>
      <w:lang w:eastAsia="ru-RU"/>
    </w:rPr>
  </w:style>
  <w:style w:type="paragraph" w:styleId="a8">
    <w:name w:val="Balloon Text"/>
    <w:basedOn w:val="a"/>
    <w:link w:val="a9"/>
    <w:rsid w:val="001171A0"/>
    <w:rPr>
      <w:rFonts w:ascii="Tahoma" w:hAnsi="Tahoma" w:cs="Tahoma"/>
      <w:sz w:val="16"/>
      <w:szCs w:val="16"/>
    </w:rPr>
  </w:style>
  <w:style w:type="character" w:customStyle="1" w:styleId="a9">
    <w:name w:val="Текст выноски Знак"/>
    <w:link w:val="a8"/>
    <w:rsid w:val="001171A0"/>
    <w:rPr>
      <w:rFonts w:ascii="Tahoma" w:hAnsi="Tahoma" w:cs="Tahoma"/>
      <w:sz w:val="16"/>
      <w:szCs w:val="16"/>
      <w:lang w:eastAsia="ru-RU"/>
    </w:rPr>
  </w:style>
  <w:style w:type="paragraph" w:styleId="aa">
    <w:name w:val="Body Text"/>
    <w:basedOn w:val="a"/>
    <w:link w:val="ab"/>
    <w:uiPriority w:val="1"/>
    <w:qFormat/>
    <w:rsid w:val="001B36C4"/>
    <w:pPr>
      <w:overflowPunct/>
      <w:autoSpaceDE/>
      <w:autoSpaceDN/>
      <w:adjustRightInd/>
      <w:ind w:left="112"/>
      <w:textAlignment w:val="auto"/>
    </w:pPr>
    <w:rPr>
      <w:rFonts w:ascii="Calibri" w:eastAsia="Calibri" w:hAnsi="Calibri"/>
      <w:sz w:val="22"/>
      <w:szCs w:val="22"/>
      <w:lang w:eastAsia="en-US"/>
    </w:rPr>
  </w:style>
  <w:style w:type="character" w:customStyle="1" w:styleId="ab">
    <w:name w:val="Основной текст Знак"/>
    <w:link w:val="aa"/>
    <w:uiPriority w:val="1"/>
    <w:rsid w:val="001B36C4"/>
    <w:rPr>
      <w:rFonts w:ascii="Calibri" w:eastAsia="Calibri" w:hAnsi="Calibri" w:cs="Times New Roman"/>
      <w:sz w:val="22"/>
      <w:szCs w:val="22"/>
    </w:rPr>
  </w:style>
  <w:style w:type="table" w:styleId="-3">
    <w:name w:val="Light List Accent 3"/>
    <w:basedOn w:val="a1"/>
    <w:uiPriority w:val="61"/>
    <w:rsid w:val="001B36C4"/>
    <w:rPr>
      <w:rFonts w:ascii="Calibri" w:hAnsi="Calibri"/>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c">
    <w:name w:val="List Paragraph"/>
    <w:basedOn w:val="a"/>
    <w:uiPriority w:val="34"/>
    <w:qFormat/>
    <w:rsid w:val="00303CE2"/>
    <w:pPr>
      <w:ind w:left="720"/>
    </w:pPr>
  </w:style>
  <w:style w:type="table" w:customStyle="1" w:styleId="TableNormal">
    <w:name w:val="Table Normal"/>
    <w:uiPriority w:val="2"/>
    <w:semiHidden/>
    <w:unhideWhenUsed/>
    <w:qFormat/>
    <w:rsid w:val="00303CE2"/>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303CE2"/>
    <w:pPr>
      <w:overflowPunct/>
      <w:autoSpaceDE/>
      <w:autoSpaceDN/>
      <w:adjustRightInd/>
      <w:ind w:left="112"/>
      <w:textAlignment w:val="auto"/>
      <w:outlineLvl w:val="1"/>
    </w:pPr>
    <w:rPr>
      <w:rFonts w:ascii="Calibri" w:eastAsia="Calibri" w:hAnsi="Calibri"/>
      <w:b/>
      <w:bCs/>
      <w:sz w:val="22"/>
      <w:szCs w:val="22"/>
      <w:lang w:eastAsia="en-US"/>
    </w:rPr>
  </w:style>
  <w:style w:type="paragraph" w:customStyle="1" w:styleId="TableParagraph">
    <w:name w:val="Table Paragraph"/>
    <w:basedOn w:val="a"/>
    <w:uiPriority w:val="1"/>
    <w:qFormat/>
    <w:rsid w:val="00303CE2"/>
    <w:pPr>
      <w:overflowPunct/>
      <w:autoSpaceDE/>
      <w:autoSpaceDN/>
      <w:adjustRightInd/>
      <w:textAlignment w:val="auto"/>
    </w:pPr>
    <w:rPr>
      <w:rFonts w:ascii="Calibri" w:eastAsia="Calibri" w:hAnsi="Calibri"/>
      <w:sz w:val="22"/>
      <w:szCs w:val="22"/>
      <w:lang w:eastAsia="en-US"/>
    </w:rPr>
  </w:style>
  <w:style w:type="paragraph" w:customStyle="1" w:styleId="1Parties">
    <w:name w:val="(1) Parties"/>
    <w:basedOn w:val="a"/>
    <w:rsid w:val="00195B06"/>
    <w:pPr>
      <w:widowControl/>
      <w:numPr>
        <w:numId w:val="1"/>
      </w:numPr>
      <w:overflowPunct/>
      <w:autoSpaceDE/>
      <w:autoSpaceDN/>
      <w:adjustRightInd/>
      <w:spacing w:before="120" w:after="120" w:line="300" w:lineRule="atLeast"/>
      <w:jc w:val="both"/>
      <w:textAlignment w:val="auto"/>
    </w:pPr>
    <w:rPr>
      <w:noProof/>
      <w:sz w:val="22"/>
      <w:lang w:val="en-AU" w:eastAsia="en-US"/>
    </w:rPr>
  </w:style>
  <w:style w:type="paragraph" w:customStyle="1" w:styleId="Scha">
    <w:name w:val="Sch a)"/>
    <w:basedOn w:val="a"/>
    <w:rsid w:val="00195B06"/>
    <w:pPr>
      <w:widowControl/>
      <w:numPr>
        <w:ilvl w:val="1"/>
        <w:numId w:val="1"/>
      </w:numPr>
      <w:overflowPunct/>
      <w:autoSpaceDE/>
      <w:autoSpaceDN/>
      <w:adjustRightInd/>
      <w:spacing w:line="300" w:lineRule="atLeast"/>
      <w:jc w:val="both"/>
      <w:textAlignment w:val="auto"/>
    </w:pPr>
    <w:rPr>
      <w:noProof/>
      <w:sz w:val="22"/>
      <w:lang w:val="en-AU" w:eastAsia="en-US"/>
    </w:rPr>
  </w:style>
  <w:style w:type="character" w:customStyle="1" w:styleId="Defterm">
    <w:name w:val="Defterm"/>
    <w:rsid w:val="00195B06"/>
    <w:rPr>
      <w:b/>
      <w:color w:val="000000"/>
      <w:sz w:val="22"/>
    </w:rPr>
  </w:style>
  <w:style w:type="paragraph" w:customStyle="1" w:styleId="ABackground">
    <w:name w:val="(A) Background"/>
    <w:basedOn w:val="a"/>
    <w:rsid w:val="00195B06"/>
    <w:pPr>
      <w:widowControl/>
      <w:numPr>
        <w:numId w:val="2"/>
      </w:numPr>
      <w:overflowPunct/>
      <w:autoSpaceDE/>
      <w:autoSpaceDN/>
      <w:adjustRightInd/>
      <w:spacing w:before="120" w:after="120" w:line="300" w:lineRule="atLeast"/>
      <w:jc w:val="both"/>
      <w:textAlignment w:val="auto"/>
    </w:pPr>
    <w:rPr>
      <w:noProof/>
      <w:sz w:val="22"/>
      <w:lang w:val="en-AU" w:eastAsia="en-US"/>
    </w:rPr>
  </w:style>
  <w:style w:type="paragraph" w:customStyle="1" w:styleId="1stIntroHeadings">
    <w:name w:val="1stIntroHeadings"/>
    <w:basedOn w:val="a"/>
    <w:next w:val="a"/>
    <w:rsid w:val="00195B06"/>
    <w:pPr>
      <w:widowControl/>
      <w:tabs>
        <w:tab w:val="left" w:pos="709"/>
      </w:tabs>
      <w:overflowPunct/>
      <w:autoSpaceDE/>
      <w:autoSpaceDN/>
      <w:adjustRightInd/>
      <w:spacing w:before="120" w:after="120" w:line="300" w:lineRule="atLeast"/>
      <w:jc w:val="both"/>
      <w:textAlignment w:val="auto"/>
    </w:pPr>
    <w:rPr>
      <w:b/>
      <w:smallCaps/>
      <w:noProof/>
      <w:sz w:val="24"/>
      <w:lang w:val="en-AU" w:eastAsia="en-US"/>
    </w:rPr>
  </w:style>
  <w:style w:type="paragraph" w:customStyle="1" w:styleId="BackSubClause">
    <w:name w:val="BackSubClause"/>
    <w:basedOn w:val="a"/>
    <w:rsid w:val="00195B06"/>
    <w:pPr>
      <w:widowControl/>
      <w:numPr>
        <w:ilvl w:val="1"/>
        <w:numId w:val="2"/>
      </w:numPr>
      <w:overflowPunct/>
      <w:autoSpaceDE/>
      <w:autoSpaceDN/>
      <w:adjustRightInd/>
      <w:spacing w:line="300" w:lineRule="atLeast"/>
      <w:jc w:val="both"/>
      <w:textAlignment w:val="auto"/>
    </w:pPr>
    <w:rPr>
      <w:noProof/>
      <w:sz w:val="22"/>
      <w:lang w:val="en-AU" w:eastAsia="en-US"/>
    </w:rPr>
  </w:style>
  <w:style w:type="character" w:customStyle="1" w:styleId="11">
    <w:name w:val="Заголовок 1 Знак"/>
    <w:link w:val="10"/>
    <w:rsid w:val="00F106A9"/>
    <w:rPr>
      <w:b/>
      <w:smallCaps/>
      <w:noProof/>
      <w:kern w:val="28"/>
      <w:sz w:val="22"/>
      <w:lang w:val="en-AU" w:eastAsia="en-US"/>
    </w:rPr>
  </w:style>
  <w:style w:type="character" w:customStyle="1" w:styleId="20">
    <w:name w:val="Заголовок 2 Знак"/>
    <w:link w:val="2"/>
    <w:rsid w:val="00F106A9"/>
    <w:rPr>
      <w:noProof/>
      <w:color w:val="000000"/>
      <w:sz w:val="22"/>
      <w:lang w:val="en-AU"/>
    </w:rPr>
  </w:style>
  <w:style w:type="character" w:customStyle="1" w:styleId="30">
    <w:name w:val="Заголовок 3 Знак"/>
    <w:link w:val="3"/>
    <w:rsid w:val="00F106A9"/>
    <w:rPr>
      <w:noProof/>
      <w:sz w:val="22"/>
      <w:lang w:val="en-AU"/>
    </w:rPr>
  </w:style>
  <w:style w:type="character" w:customStyle="1" w:styleId="40">
    <w:name w:val="Заголовок 4 Знак"/>
    <w:link w:val="4"/>
    <w:rsid w:val="00F106A9"/>
    <w:rPr>
      <w:noProof/>
      <w:sz w:val="22"/>
      <w:lang w:val="en-AU"/>
    </w:rPr>
  </w:style>
  <w:style w:type="character" w:customStyle="1" w:styleId="50">
    <w:name w:val="Заголовок 5 Знак"/>
    <w:link w:val="5"/>
    <w:rsid w:val="00F106A9"/>
    <w:rPr>
      <w:noProof/>
      <w:sz w:val="22"/>
      <w:lang w:val="en-AU"/>
    </w:rPr>
  </w:style>
  <w:style w:type="paragraph" w:customStyle="1" w:styleId="Definitions">
    <w:name w:val="Definitions"/>
    <w:basedOn w:val="a"/>
    <w:rsid w:val="00F106A9"/>
    <w:pPr>
      <w:widowControl/>
      <w:tabs>
        <w:tab w:val="left" w:pos="709"/>
      </w:tabs>
      <w:overflowPunct/>
      <w:autoSpaceDE/>
      <w:autoSpaceDN/>
      <w:adjustRightInd/>
      <w:spacing w:after="120" w:line="300" w:lineRule="atLeast"/>
      <w:ind w:left="720"/>
      <w:jc w:val="both"/>
      <w:textAlignment w:val="auto"/>
    </w:pPr>
    <w:rPr>
      <w:noProof/>
      <w:sz w:val="22"/>
      <w:lang w:val="en-AU" w:eastAsia="en-US"/>
    </w:rPr>
  </w:style>
  <w:style w:type="character" w:styleId="ad">
    <w:name w:val="Emphasis"/>
    <w:qFormat/>
    <w:rsid w:val="00F106A9"/>
    <w:rPr>
      <w:b/>
      <w:bCs/>
      <w:i w:val="0"/>
      <w:iCs w:val="0"/>
    </w:rPr>
  </w:style>
  <w:style w:type="paragraph" w:customStyle="1" w:styleId="Sch2style1">
    <w:name w:val="Sch (2style)  1"/>
    <w:basedOn w:val="a"/>
    <w:rsid w:val="009F65B3"/>
    <w:pPr>
      <w:widowControl/>
      <w:numPr>
        <w:numId w:val="4"/>
      </w:numPr>
      <w:overflowPunct/>
      <w:autoSpaceDE/>
      <w:autoSpaceDN/>
      <w:adjustRightInd/>
      <w:spacing w:before="280" w:after="120" w:line="300" w:lineRule="exact"/>
      <w:jc w:val="both"/>
      <w:textAlignment w:val="auto"/>
    </w:pPr>
    <w:rPr>
      <w:noProof/>
      <w:sz w:val="22"/>
      <w:lang w:val="en-AU" w:eastAsia="en-US"/>
    </w:rPr>
  </w:style>
  <w:style w:type="paragraph" w:customStyle="1" w:styleId="Sch2stylea">
    <w:name w:val="Sch (2style) (a)"/>
    <w:basedOn w:val="a"/>
    <w:rsid w:val="009F65B3"/>
    <w:pPr>
      <w:widowControl/>
      <w:numPr>
        <w:ilvl w:val="1"/>
        <w:numId w:val="4"/>
      </w:numPr>
      <w:overflowPunct/>
      <w:autoSpaceDE/>
      <w:autoSpaceDN/>
      <w:adjustRightInd/>
      <w:spacing w:after="120" w:line="300" w:lineRule="exact"/>
      <w:jc w:val="both"/>
      <w:textAlignment w:val="auto"/>
    </w:pPr>
    <w:rPr>
      <w:noProof/>
      <w:sz w:val="22"/>
      <w:lang w:val="en-AU" w:eastAsia="en-US"/>
    </w:rPr>
  </w:style>
  <w:style w:type="paragraph" w:customStyle="1" w:styleId="Sch2stylei">
    <w:name w:val="Sch (2style) (i)"/>
    <w:basedOn w:val="4"/>
    <w:rsid w:val="009F65B3"/>
    <w:pPr>
      <w:numPr>
        <w:ilvl w:val="2"/>
        <w:numId w:val="4"/>
      </w:numPr>
      <w:tabs>
        <w:tab w:val="clear" w:pos="2261"/>
        <w:tab w:val="left" w:pos="2268"/>
      </w:tabs>
    </w:pPr>
  </w:style>
  <w:style w:type="paragraph" w:customStyle="1" w:styleId="Bodysubclause">
    <w:name w:val="Body  sub clause"/>
    <w:basedOn w:val="a"/>
    <w:rsid w:val="00F47458"/>
    <w:pPr>
      <w:widowControl/>
      <w:overflowPunct/>
      <w:autoSpaceDE/>
      <w:autoSpaceDN/>
      <w:adjustRightInd/>
      <w:spacing w:before="240" w:after="120" w:line="300" w:lineRule="atLeast"/>
      <w:ind w:left="720"/>
      <w:jc w:val="both"/>
      <w:textAlignment w:val="auto"/>
    </w:pPr>
    <w:rPr>
      <w:noProof/>
      <w:sz w:val="22"/>
      <w:lang w:val="en-AU" w:eastAsia="en-US"/>
    </w:rPr>
  </w:style>
  <w:style w:type="paragraph" w:customStyle="1" w:styleId="Bodysubpara">
    <w:name w:val="Body sub para"/>
    <w:basedOn w:val="a"/>
    <w:next w:val="3"/>
    <w:rsid w:val="00F47458"/>
    <w:pPr>
      <w:widowControl/>
      <w:overflowPunct/>
      <w:autoSpaceDE/>
      <w:autoSpaceDN/>
      <w:adjustRightInd/>
      <w:spacing w:after="120" w:line="300" w:lineRule="atLeast"/>
      <w:ind w:left="2268"/>
      <w:jc w:val="both"/>
      <w:textAlignment w:val="auto"/>
    </w:pPr>
    <w:rPr>
      <w:noProof/>
      <w:sz w:val="22"/>
      <w:lang w:val="en-AU" w:eastAsia="en-US"/>
    </w:rPr>
  </w:style>
  <w:style w:type="paragraph" w:customStyle="1" w:styleId="Sch1styleclause">
    <w:name w:val="Sch  (1style) clause"/>
    <w:basedOn w:val="a"/>
    <w:rsid w:val="00D3510C"/>
    <w:pPr>
      <w:widowControl/>
      <w:numPr>
        <w:numId w:val="6"/>
      </w:numPr>
      <w:overflowPunct/>
      <w:autoSpaceDE/>
      <w:autoSpaceDN/>
      <w:adjustRightInd/>
      <w:spacing w:before="320" w:line="300" w:lineRule="atLeast"/>
      <w:jc w:val="both"/>
      <w:textAlignment w:val="auto"/>
      <w:outlineLvl w:val="0"/>
    </w:pPr>
    <w:rPr>
      <w:b/>
      <w:smallCaps/>
      <w:noProof/>
      <w:sz w:val="22"/>
      <w:lang w:val="en-AU" w:eastAsia="en-US"/>
    </w:rPr>
  </w:style>
  <w:style w:type="paragraph" w:customStyle="1" w:styleId="Sch1stylesubclause">
    <w:name w:val="Sch  (1style) sub clause"/>
    <w:basedOn w:val="a"/>
    <w:rsid w:val="00D3510C"/>
    <w:pPr>
      <w:widowControl/>
      <w:numPr>
        <w:ilvl w:val="1"/>
        <w:numId w:val="6"/>
      </w:numPr>
      <w:overflowPunct/>
      <w:autoSpaceDE/>
      <w:autoSpaceDN/>
      <w:adjustRightInd/>
      <w:spacing w:before="280" w:after="120" w:line="300" w:lineRule="atLeast"/>
      <w:jc w:val="both"/>
      <w:textAlignment w:val="auto"/>
      <w:outlineLvl w:val="1"/>
    </w:pPr>
    <w:rPr>
      <w:noProof/>
      <w:color w:val="000000"/>
      <w:sz w:val="22"/>
      <w:lang w:val="en-AU" w:eastAsia="en-US"/>
    </w:rPr>
  </w:style>
  <w:style w:type="paragraph" w:customStyle="1" w:styleId="Sch1stylepara">
    <w:name w:val="Sch (1style) para"/>
    <w:basedOn w:val="a"/>
    <w:rsid w:val="00D3510C"/>
    <w:pPr>
      <w:widowControl/>
      <w:numPr>
        <w:ilvl w:val="2"/>
        <w:numId w:val="6"/>
      </w:numPr>
      <w:overflowPunct/>
      <w:autoSpaceDE/>
      <w:autoSpaceDN/>
      <w:adjustRightInd/>
      <w:spacing w:after="120" w:line="300" w:lineRule="atLeast"/>
      <w:jc w:val="both"/>
      <w:textAlignment w:val="auto"/>
    </w:pPr>
    <w:rPr>
      <w:noProof/>
      <w:sz w:val="22"/>
      <w:lang w:val="en-AU" w:eastAsia="en-US"/>
    </w:rPr>
  </w:style>
  <w:style w:type="paragraph" w:customStyle="1" w:styleId="Sch1stylesubpara">
    <w:name w:val="Sch (1style) sub para"/>
    <w:basedOn w:val="4"/>
    <w:rsid w:val="00D3510C"/>
    <w:pPr>
      <w:numPr>
        <w:numId w:val="6"/>
      </w:numPr>
    </w:pPr>
  </w:style>
  <w:style w:type="paragraph" w:customStyle="1" w:styleId="Bodyclause">
    <w:name w:val="Body  clause"/>
    <w:basedOn w:val="a"/>
    <w:next w:val="10"/>
    <w:rsid w:val="00E04F83"/>
    <w:pPr>
      <w:widowControl/>
      <w:overflowPunct/>
      <w:autoSpaceDE/>
      <w:autoSpaceDN/>
      <w:adjustRightInd/>
      <w:spacing w:before="120" w:after="120" w:line="300" w:lineRule="atLeast"/>
      <w:ind w:left="720"/>
      <w:jc w:val="both"/>
      <w:textAlignment w:val="auto"/>
    </w:pPr>
    <w:rPr>
      <w:noProof/>
      <w:sz w:val="22"/>
      <w:lang w:val="en-AU" w:eastAsia="en-US"/>
    </w:rPr>
  </w:style>
  <w:style w:type="paragraph" w:customStyle="1" w:styleId="Schparthead">
    <w:name w:val="Sch   part head"/>
    <w:basedOn w:val="a"/>
    <w:next w:val="a"/>
    <w:rsid w:val="004835DE"/>
    <w:pPr>
      <w:keepNext/>
      <w:widowControl/>
      <w:numPr>
        <w:numId w:val="7"/>
      </w:numPr>
      <w:overflowPunct/>
      <w:autoSpaceDE/>
      <w:autoSpaceDN/>
      <w:adjustRightInd/>
      <w:spacing w:before="240" w:after="240" w:line="300" w:lineRule="atLeast"/>
      <w:jc w:val="center"/>
      <w:textAlignment w:val="auto"/>
      <w:outlineLvl w:val="0"/>
    </w:pPr>
    <w:rPr>
      <w:b/>
      <w:noProof/>
      <w:kern w:val="28"/>
      <w:sz w:val="22"/>
      <w:lang w:val="en-AU" w:eastAsia="en-US"/>
    </w:rPr>
  </w:style>
  <w:style w:type="numbering" w:customStyle="1" w:styleId="1">
    <w:name w:val="Стиль1"/>
    <w:uiPriority w:val="99"/>
    <w:rsid w:val="00AC6F9E"/>
    <w:pPr>
      <w:numPr>
        <w:numId w:val="15"/>
      </w:numPr>
    </w:pPr>
  </w:style>
  <w:style w:type="paragraph" w:customStyle="1" w:styleId="Heading2">
    <w:name w:val="Heading 2"/>
    <w:basedOn w:val="a"/>
    <w:uiPriority w:val="1"/>
    <w:qFormat/>
    <w:rsid w:val="0018594F"/>
    <w:pPr>
      <w:overflowPunct/>
      <w:textAlignment w:val="auto"/>
      <w:outlineLvl w:val="1"/>
    </w:pPr>
    <w:rPr>
      <w:rFonts w:ascii="Arial" w:hAnsi="Arial" w:cs="Arial"/>
      <w:sz w:val="17"/>
      <w:szCs w:val="17"/>
      <w:lang w:val="ru-RU"/>
    </w:rPr>
  </w:style>
</w:styles>
</file>

<file path=word/webSettings.xml><?xml version="1.0" encoding="utf-8"?>
<w:webSettings xmlns:r="http://schemas.openxmlformats.org/officeDocument/2006/relationships" xmlns:w="http://schemas.openxmlformats.org/wordprocessingml/2006/main">
  <w:divs>
    <w:div w:id="121045034">
      <w:bodyDiv w:val="1"/>
      <w:marLeft w:val="0"/>
      <w:marRight w:val="0"/>
      <w:marTop w:val="0"/>
      <w:marBottom w:val="0"/>
      <w:divBdr>
        <w:top w:val="none" w:sz="0" w:space="0" w:color="auto"/>
        <w:left w:val="none" w:sz="0" w:space="0" w:color="auto"/>
        <w:bottom w:val="none" w:sz="0" w:space="0" w:color="auto"/>
        <w:right w:val="none" w:sz="0" w:space="0" w:color="auto"/>
      </w:divBdr>
    </w:div>
    <w:div w:id="189610447">
      <w:bodyDiv w:val="1"/>
      <w:marLeft w:val="0"/>
      <w:marRight w:val="0"/>
      <w:marTop w:val="0"/>
      <w:marBottom w:val="0"/>
      <w:divBdr>
        <w:top w:val="none" w:sz="0" w:space="0" w:color="auto"/>
        <w:left w:val="none" w:sz="0" w:space="0" w:color="auto"/>
        <w:bottom w:val="none" w:sz="0" w:space="0" w:color="auto"/>
        <w:right w:val="none" w:sz="0" w:space="0" w:color="auto"/>
      </w:divBdr>
    </w:div>
    <w:div w:id="209004211">
      <w:bodyDiv w:val="1"/>
      <w:marLeft w:val="0"/>
      <w:marRight w:val="0"/>
      <w:marTop w:val="0"/>
      <w:marBottom w:val="0"/>
      <w:divBdr>
        <w:top w:val="none" w:sz="0" w:space="0" w:color="auto"/>
        <w:left w:val="none" w:sz="0" w:space="0" w:color="auto"/>
        <w:bottom w:val="none" w:sz="0" w:space="0" w:color="auto"/>
        <w:right w:val="none" w:sz="0" w:space="0" w:color="auto"/>
      </w:divBdr>
    </w:div>
    <w:div w:id="564292188">
      <w:bodyDiv w:val="1"/>
      <w:marLeft w:val="0"/>
      <w:marRight w:val="0"/>
      <w:marTop w:val="0"/>
      <w:marBottom w:val="0"/>
      <w:divBdr>
        <w:top w:val="none" w:sz="0" w:space="0" w:color="auto"/>
        <w:left w:val="none" w:sz="0" w:space="0" w:color="auto"/>
        <w:bottom w:val="none" w:sz="0" w:space="0" w:color="auto"/>
        <w:right w:val="none" w:sz="0" w:space="0" w:color="auto"/>
      </w:divBdr>
    </w:div>
    <w:div w:id="691414112">
      <w:bodyDiv w:val="1"/>
      <w:marLeft w:val="0"/>
      <w:marRight w:val="0"/>
      <w:marTop w:val="0"/>
      <w:marBottom w:val="0"/>
      <w:divBdr>
        <w:top w:val="none" w:sz="0" w:space="0" w:color="auto"/>
        <w:left w:val="none" w:sz="0" w:space="0" w:color="auto"/>
        <w:bottom w:val="none" w:sz="0" w:space="0" w:color="auto"/>
        <w:right w:val="none" w:sz="0" w:space="0" w:color="auto"/>
      </w:divBdr>
    </w:div>
    <w:div w:id="798111662">
      <w:bodyDiv w:val="1"/>
      <w:marLeft w:val="0"/>
      <w:marRight w:val="0"/>
      <w:marTop w:val="0"/>
      <w:marBottom w:val="0"/>
      <w:divBdr>
        <w:top w:val="none" w:sz="0" w:space="0" w:color="auto"/>
        <w:left w:val="none" w:sz="0" w:space="0" w:color="auto"/>
        <w:bottom w:val="none" w:sz="0" w:space="0" w:color="auto"/>
        <w:right w:val="none" w:sz="0" w:space="0" w:color="auto"/>
      </w:divBdr>
    </w:div>
    <w:div w:id="899945728">
      <w:bodyDiv w:val="1"/>
      <w:marLeft w:val="0"/>
      <w:marRight w:val="0"/>
      <w:marTop w:val="0"/>
      <w:marBottom w:val="0"/>
      <w:divBdr>
        <w:top w:val="none" w:sz="0" w:space="0" w:color="auto"/>
        <w:left w:val="none" w:sz="0" w:space="0" w:color="auto"/>
        <w:bottom w:val="none" w:sz="0" w:space="0" w:color="auto"/>
        <w:right w:val="none" w:sz="0" w:space="0" w:color="auto"/>
      </w:divBdr>
    </w:div>
    <w:div w:id="959259515">
      <w:bodyDiv w:val="1"/>
      <w:marLeft w:val="0"/>
      <w:marRight w:val="0"/>
      <w:marTop w:val="0"/>
      <w:marBottom w:val="0"/>
      <w:divBdr>
        <w:top w:val="none" w:sz="0" w:space="0" w:color="auto"/>
        <w:left w:val="none" w:sz="0" w:space="0" w:color="auto"/>
        <w:bottom w:val="none" w:sz="0" w:space="0" w:color="auto"/>
        <w:right w:val="none" w:sz="0" w:space="0" w:color="auto"/>
      </w:divBdr>
    </w:div>
    <w:div w:id="969896814">
      <w:bodyDiv w:val="1"/>
      <w:marLeft w:val="0"/>
      <w:marRight w:val="0"/>
      <w:marTop w:val="0"/>
      <w:marBottom w:val="0"/>
      <w:divBdr>
        <w:top w:val="none" w:sz="0" w:space="0" w:color="auto"/>
        <w:left w:val="none" w:sz="0" w:space="0" w:color="auto"/>
        <w:bottom w:val="none" w:sz="0" w:space="0" w:color="auto"/>
        <w:right w:val="none" w:sz="0" w:space="0" w:color="auto"/>
      </w:divBdr>
    </w:div>
    <w:div w:id="1072003447">
      <w:bodyDiv w:val="1"/>
      <w:marLeft w:val="0"/>
      <w:marRight w:val="0"/>
      <w:marTop w:val="0"/>
      <w:marBottom w:val="0"/>
      <w:divBdr>
        <w:top w:val="none" w:sz="0" w:space="0" w:color="auto"/>
        <w:left w:val="none" w:sz="0" w:space="0" w:color="auto"/>
        <w:bottom w:val="none" w:sz="0" w:space="0" w:color="auto"/>
        <w:right w:val="none" w:sz="0" w:space="0" w:color="auto"/>
      </w:divBdr>
    </w:div>
    <w:div w:id="15585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FFD8A-690F-4F56-BE16-6D453DA35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1550</Words>
  <Characters>9462</Characters>
  <Application>Microsoft Office Word</Application>
  <DocSecurity>0</DocSecurity>
  <Lines>305</Lines>
  <Paragraphs>55</Paragraphs>
  <ScaleCrop>false</ScaleCrop>
  <HeadingPairs>
    <vt:vector size="2" baseType="variant">
      <vt:variant>
        <vt:lpstr>Название</vt:lpstr>
      </vt:variant>
      <vt:variant>
        <vt:i4>1</vt:i4>
      </vt:variant>
    </vt:vector>
  </HeadingPairs>
  <TitlesOfParts>
    <vt:vector size="1" baseType="lpstr">
      <vt:lpstr>CONTRACT No</vt:lpstr>
    </vt:vector>
  </TitlesOfParts>
  <Company>Elcom Ltd</Company>
  <LinksUpToDate>false</LinksUpToDate>
  <CharactersWithSpaces>10957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creator>Alexandre Katalov</dc:creator>
  <cp:lastModifiedBy>Anna</cp:lastModifiedBy>
  <cp:revision>6</cp:revision>
  <cp:lastPrinted>2001-10-26T13:39:00Z</cp:lastPrinted>
  <dcterms:created xsi:type="dcterms:W3CDTF">2015-12-23T08:15:00Z</dcterms:created>
  <dcterms:modified xsi:type="dcterms:W3CDTF">2015-12-23T09:09:00Z</dcterms:modified>
</cp:coreProperties>
</file>