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AB" w:rsidRDefault="00BA4AAB" w:rsidP="00396A78">
      <w:pPr>
        <w:pStyle w:val="1"/>
        <w:spacing w:before="0"/>
      </w:pPr>
    </w:p>
    <w:p w:rsidR="008B08D8" w:rsidRPr="0035497E" w:rsidRDefault="0035497E" w:rsidP="00396A78">
      <w:pPr>
        <w:pStyle w:val="1"/>
        <w:spacing w:before="0"/>
      </w:pPr>
      <w:r w:rsidRPr="0035497E">
        <w:t xml:space="preserve">ТОО </w:t>
      </w:r>
      <w:r w:rsidR="00D61DE3">
        <w:t>«</w:t>
      </w:r>
      <w:r w:rsidRPr="0035497E">
        <w:t>АСТАНАГРАЖДАНСТРОЙ</w:t>
      </w:r>
      <w:r w:rsidR="00D61DE3">
        <w:t>»</w:t>
      </w:r>
      <w:r w:rsidRPr="0035497E">
        <w:t>: ОТ ИДЕАЛЬНОГО ПРОЕКТА ДО БЕЗУПРЕЧНОГО РЕЗУЛЬТАТА</w:t>
      </w:r>
    </w:p>
    <w:p w:rsidR="008B5B70" w:rsidRPr="0035497E" w:rsidRDefault="008B0524" w:rsidP="008B0524">
      <w:pPr>
        <w:pStyle w:val="3"/>
      </w:pPr>
      <w:r>
        <w:t>ПРОЕКТИРОВАНИЕ, ИЗЫСКАТЕЛЬСКИЕ РАБОТЫ, СТРОИТЕЛЬСТВО,</w:t>
      </w:r>
      <w:r w:rsidRPr="0035497E">
        <w:t xml:space="preserve"> В</w:t>
      </w:r>
      <w:r>
        <w:t>ВОД В ЭКСПЛУАТАЦИЮ И ДИЗАЙН</w:t>
      </w:r>
    </w:p>
    <w:p w:rsidR="00907D9D" w:rsidRPr="0025456E" w:rsidRDefault="00907D9D" w:rsidP="00396A78">
      <w:pPr>
        <w:spacing w:after="0"/>
        <w:rPr>
          <w:rFonts w:cs="Times New Roman"/>
          <w:szCs w:val="24"/>
        </w:rPr>
      </w:pPr>
    </w:p>
    <w:p w:rsidR="0025456E" w:rsidRDefault="0025456E" w:rsidP="00396A78">
      <w:pPr>
        <w:spacing w:after="0"/>
        <w:rPr>
          <w:rFonts w:cs="Times New Roman"/>
          <w:szCs w:val="24"/>
        </w:rPr>
      </w:pPr>
    </w:p>
    <w:p w:rsidR="008B0524" w:rsidRDefault="00F7621D" w:rsidP="008B0524">
      <w:pPr>
        <w:pStyle w:val="3"/>
        <w:spacing w:before="0"/>
        <w:rPr>
          <w:rFonts w:eastAsia="Calibri"/>
        </w:rPr>
      </w:pPr>
      <w:r>
        <w:rPr>
          <w:rFonts w:eastAsia="Calibri"/>
        </w:rPr>
        <w:t>НАМ ДОВЕРЯЮТ</w:t>
      </w:r>
    </w:p>
    <w:p w:rsidR="00CA59EB" w:rsidRPr="00CA59EB" w:rsidRDefault="00A4403B" w:rsidP="00CA59EB">
      <w:pPr>
        <w:pStyle w:val="a5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CA59EB" w:rsidRPr="00CA59EB">
        <w:rPr>
          <w:rFonts w:cs="Times New Roman"/>
          <w:szCs w:val="24"/>
        </w:rPr>
        <w:t>азработку проектов многоквартирных жилых комплексов (фото)</w:t>
      </w:r>
    </w:p>
    <w:p w:rsidR="00CA59EB" w:rsidRPr="00CA59EB" w:rsidRDefault="00A4403B" w:rsidP="00CA59EB">
      <w:pPr>
        <w:pStyle w:val="a5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CA59EB">
        <w:rPr>
          <w:rFonts w:cs="Times New Roman"/>
          <w:szCs w:val="24"/>
        </w:rPr>
        <w:t>троительство и реконструкцию промышленных объектов</w:t>
      </w:r>
      <w:r w:rsidR="00EF2ECD">
        <w:rPr>
          <w:rFonts w:cs="Times New Roman"/>
          <w:szCs w:val="24"/>
        </w:rPr>
        <w:t xml:space="preserve"> (фото)</w:t>
      </w:r>
    </w:p>
    <w:p w:rsidR="00F7621D" w:rsidRPr="00CA59EB" w:rsidRDefault="00A4403B" w:rsidP="00CA59EB">
      <w:pPr>
        <w:pStyle w:val="a5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BB11A4" w:rsidRPr="00CA59EB">
        <w:rPr>
          <w:rFonts w:cs="Times New Roman"/>
          <w:szCs w:val="24"/>
        </w:rPr>
        <w:t>емонт помещений банков (фото)</w:t>
      </w:r>
    </w:p>
    <w:p w:rsidR="00BB11A4" w:rsidRPr="00CA59EB" w:rsidRDefault="00A4403B" w:rsidP="00CA59EB">
      <w:pPr>
        <w:pStyle w:val="a5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Создание дизайнов</w:t>
      </w:r>
      <w:r w:rsidR="00BB11A4" w:rsidRPr="00CA59EB">
        <w:rPr>
          <w:rFonts w:cs="Times New Roman"/>
          <w:szCs w:val="24"/>
        </w:rPr>
        <w:t xml:space="preserve"> ресторанов (фото)</w:t>
      </w:r>
    </w:p>
    <w:p w:rsidR="00CA59EB" w:rsidRDefault="00A4403B" w:rsidP="00CA59EB">
      <w:pPr>
        <w:pStyle w:val="a5"/>
        <w:numPr>
          <w:ilvl w:val="0"/>
          <w:numId w:val="14"/>
        </w:num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Д</w:t>
      </w:r>
      <w:r w:rsidR="00CA59EB" w:rsidRPr="00CA59EB">
        <w:rPr>
          <w:rFonts w:cs="Times New Roman"/>
          <w:szCs w:val="24"/>
        </w:rPr>
        <w:t>изайн-проекты</w:t>
      </w:r>
      <w:proofErr w:type="gramEnd"/>
      <w:r w:rsidR="00CA59EB" w:rsidRPr="00CA59EB">
        <w:rPr>
          <w:rFonts w:cs="Times New Roman"/>
          <w:szCs w:val="24"/>
        </w:rPr>
        <w:t xml:space="preserve"> </w:t>
      </w:r>
      <w:r w:rsidR="00CA59EB">
        <w:rPr>
          <w:rFonts w:cs="Times New Roman"/>
          <w:szCs w:val="24"/>
        </w:rPr>
        <w:t xml:space="preserve">домовладений </w:t>
      </w:r>
      <w:r w:rsidR="00CA59EB" w:rsidRPr="00CA59EB">
        <w:rPr>
          <w:rFonts w:cs="Times New Roman"/>
          <w:szCs w:val="24"/>
        </w:rPr>
        <w:t xml:space="preserve">частных </w:t>
      </w:r>
      <w:r w:rsidR="00CA59EB">
        <w:rPr>
          <w:rFonts w:cs="Times New Roman"/>
          <w:szCs w:val="24"/>
        </w:rPr>
        <w:t>лиц</w:t>
      </w:r>
      <w:r w:rsidR="008E52DC">
        <w:rPr>
          <w:rFonts w:cs="Times New Roman"/>
          <w:szCs w:val="24"/>
        </w:rPr>
        <w:t xml:space="preserve"> </w:t>
      </w:r>
      <w:r w:rsidR="00CA59EB" w:rsidRPr="00CA59EB">
        <w:rPr>
          <w:rFonts w:cs="Times New Roman"/>
          <w:szCs w:val="24"/>
        </w:rPr>
        <w:t>(фото)</w:t>
      </w:r>
    </w:p>
    <w:p w:rsidR="000677FF" w:rsidRDefault="000677FF" w:rsidP="000677FF">
      <w:pPr>
        <w:pStyle w:val="a5"/>
        <w:rPr>
          <w:rFonts w:cs="Times New Roman"/>
          <w:szCs w:val="24"/>
        </w:rPr>
      </w:pPr>
      <w:bookmarkStart w:id="0" w:name="_GoBack"/>
      <w:bookmarkEnd w:id="0"/>
    </w:p>
    <w:p w:rsidR="000677FF" w:rsidRDefault="000677FF" w:rsidP="000677FF">
      <w:pPr>
        <w:spacing w:after="0"/>
        <w:jc w:val="center"/>
        <w:rPr>
          <w:rFonts w:cs="Times New Roman"/>
          <w:szCs w:val="24"/>
        </w:rPr>
      </w:pPr>
      <w:r w:rsidRPr="00ED181A">
        <w:rPr>
          <w:rFonts w:cs="Times New Roman"/>
          <w:szCs w:val="24"/>
        </w:rPr>
        <w:t>Кнопка «</w:t>
      </w:r>
      <w:r w:rsidRPr="00A47E80">
        <w:rPr>
          <w:rFonts w:cs="Times New Roman"/>
          <w:b/>
          <w:szCs w:val="24"/>
        </w:rPr>
        <w:t>ПОЛУЧИТЬ КОНСУ</w:t>
      </w:r>
      <w:r>
        <w:rPr>
          <w:rFonts w:cs="Times New Roman"/>
          <w:b/>
          <w:szCs w:val="24"/>
        </w:rPr>
        <w:t>Л</w:t>
      </w:r>
      <w:r w:rsidRPr="00A47E80">
        <w:rPr>
          <w:rFonts w:cs="Times New Roman"/>
          <w:b/>
          <w:szCs w:val="24"/>
        </w:rPr>
        <w:t>ЬТАЦИЮ</w:t>
      </w:r>
      <w:r w:rsidRPr="00ED181A">
        <w:rPr>
          <w:rFonts w:cs="Times New Roman"/>
          <w:szCs w:val="24"/>
        </w:rPr>
        <w:t>»</w:t>
      </w:r>
    </w:p>
    <w:p w:rsidR="000677FF" w:rsidRDefault="000677FF" w:rsidP="000677FF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/переход на форму обратной связи/</w:t>
      </w:r>
    </w:p>
    <w:p w:rsidR="000677FF" w:rsidRPr="00ED181A" w:rsidRDefault="000677FF" w:rsidP="000677FF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или позвоните нам ___________</w:t>
      </w:r>
    </w:p>
    <w:p w:rsidR="00C97922" w:rsidRDefault="00C97922" w:rsidP="00C97922">
      <w:pPr>
        <w:pStyle w:val="3"/>
      </w:pPr>
      <w:r>
        <w:t>ОСНОВНЫМИ НАПРАВЛЕНИЯМИ НАШЕЙ ДЕЯТЕЛЬНОСТИ ЯВЛЯЮТСЯ</w:t>
      </w:r>
    </w:p>
    <w:p w:rsidR="000677FF" w:rsidRPr="000677FF" w:rsidRDefault="000677FF" w:rsidP="000677F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3685"/>
        <w:gridCol w:w="3368"/>
      </w:tblGrid>
      <w:tr w:rsidR="00605512" w:rsidRPr="00C97922" w:rsidTr="00C039CC">
        <w:tc>
          <w:tcPr>
            <w:tcW w:w="3794" w:type="dxa"/>
          </w:tcPr>
          <w:p w:rsidR="00F11FC3" w:rsidRPr="00C97922" w:rsidRDefault="00C97922" w:rsidP="00C97922">
            <w:pPr>
              <w:rPr>
                <w:b/>
                <w:lang w:val="kk-KZ"/>
              </w:rPr>
            </w:pPr>
            <w:r w:rsidRPr="00C97922">
              <w:rPr>
                <w:b/>
                <w:lang w:val="kk-KZ"/>
              </w:rPr>
              <w:t>Гражданское</w:t>
            </w:r>
            <w:r w:rsidRPr="00C97922">
              <w:rPr>
                <w:b/>
                <w:lang w:val="kk-KZ"/>
              </w:rPr>
              <w:t xml:space="preserve"> </w:t>
            </w:r>
            <w:r w:rsidRPr="00C97922">
              <w:rPr>
                <w:b/>
                <w:lang w:val="kk-KZ"/>
              </w:rPr>
              <w:t>строительство</w:t>
            </w:r>
          </w:p>
        </w:tc>
        <w:tc>
          <w:tcPr>
            <w:tcW w:w="3685" w:type="dxa"/>
          </w:tcPr>
          <w:p w:rsidR="00F11FC3" w:rsidRPr="00C97922" w:rsidRDefault="00C97922" w:rsidP="00C97922">
            <w:pPr>
              <w:pStyle w:val="a5"/>
              <w:spacing w:after="160" w:line="256" w:lineRule="auto"/>
              <w:ind w:left="1440"/>
              <w:rPr>
                <w:b/>
              </w:rPr>
            </w:pPr>
            <w:r w:rsidRPr="00C97922">
              <w:rPr>
                <w:b/>
                <w:lang w:val="kk-KZ"/>
              </w:rPr>
              <w:t>Коммерческая недвижимость</w:t>
            </w:r>
          </w:p>
        </w:tc>
        <w:tc>
          <w:tcPr>
            <w:tcW w:w="3368" w:type="dxa"/>
          </w:tcPr>
          <w:p w:rsidR="00F11FC3" w:rsidRPr="00C97922" w:rsidRDefault="00C97922" w:rsidP="00C97922">
            <w:pPr>
              <w:rPr>
                <w:b/>
              </w:rPr>
            </w:pPr>
            <w:r w:rsidRPr="00C97922">
              <w:rPr>
                <w:b/>
              </w:rPr>
              <w:t>Производственные помещения</w:t>
            </w:r>
          </w:p>
        </w:tc>
      </w:tr>
      <w:tr w:rsidR="00605512" w:rsidTr="00C039CC">
        <w:tc>
          <w:tcPr>
            <w:tcW w:w="3794" w:type="dxa"/>
          </w:tcPr>
          <w:p w:rsidR="00F11FC3" w:rsidRDefault="00605512" w:rsidP="00605512">
            <w:r>
              <w:t>Проектирование, возведение и ввод в эксплуатацию многоквартирных жилых</w:t>
            </w:r>
            <w:r>
              <w:t xml:space="preserve"> комплекс</w:t>
            </w:r>
            <w:r>
              <w:t>ов и их инфраструктуры</w:t>
            </w:r>
            <w:r w:rsidR="00C039CC">
              <w:t>, частных домовладений.</w:t>
            </w:r>
          </w:p>
        </w:tc>
        <w:tc>
          <w:tcPr>
            <w:tcW w:w="3685" w:type="dxa"/>
          </w:tcPr>
          <w:p w:rsidR="00F11FC3" w:rsidRDefault="00C039CC" w:rsidP="00C039CC">
            <w:r>
              <w:t xml:space="preserve">Проекты административных зданий, </w:t>
            </w:r>
            <w:proofErr w:type="gramStart"/>
            <w:r>
              <w:t>дизайн-проекты</w:t>
            </w:r>
            <w:proofErr w:type="gramEnd"/>
            <w:r>
              <w:t xml:space="preserve"> ресторанов, банков, ТРЦ, других коммерческих объектов.</w:t>
            </w:r>
          </w:p>
        </w:tc>
        <w:tc>
          <w:tcPr>
            <w:tcW w:w="3368" w:type="dxa"/>
          </w:tcPr>
          <w:p w:rsidR="00F11FC3" w:rsidRDefault="003609DF" w:rsidP="00C039CC">
            <w:r>
              <w:t xml:space="preserve">Разработка проектов и </w:t>
            </w:r>
            <w:r w:rsidR="00605512">
              <w:t>строительство</w:t>
            </w:r>
            <w:r>
              <w:t xml:space="preserve"> цехов, котельных, автомоек</w:t>
            </w:r>
            <w:r w:rsidR="00C039CC">
              <w:t>, других промышленных объектов.</w:t>
            </w:r>
          </w:p>
        </w:tc>
      </w:tr>
      <w:tr w:rsidR="00C039CC" w:rsidTr="00C039CC">
        <w:tc>
          <w:tcPr>
            <w:tcW w:w="3794" w:type="dxa"/>
          </w:tcPr>
          <w:p w:rsidR="00C039CC" w:rsidRDefault="00C039CC" w:rsidP="00605512">
            <w:r>
              <w:t>Кнопка «</w:t>
            </w:r>
            <w:r w:rsidRPr="00C039CC">
              <w:rPr>
                <w:b/>
              </w:rPr>
              <w:t>Узнать подробнее</w:t>
            </w:r>
            <w:r>
              <w:t>»</w:t>
            </w:r>
          </w:p>
        </w:tc>
        <w:tc>
          <w:tcPr>
            <w:tcW w:w="3685" w:type="dxa"/>
          </w:tcPr>
          <w:p w:rsidR="00C039CC" w:rsidRDefault="00C039CC" w:rsidP="00F7621D">
            <w:r>
              <w:t>Кнопка «</w:t>
            </w:r>
            <w:r w:rsidRPr="00C039CC">
              <w:rPr>
                <w:b/>
              </w:rPr>
              <w:t>Узнать подробнее</w:t>
            </w:r>
            <w:r>
              <w:t>»</w:t>
            </w:r>
          </w:p>
        </w:tc>
        <w:tc>
          <w:tcPr>
            <w:tcW w:w="3368" w:type="dxa"/>
          </w:tcPr>
          <w:p w:rsidR="00C039CC" w:rsidRDefault="00C039CC" w:rsidP="00605512">
            <w:r>
              <w:t>Кнопка «</w:t>
            </w:r>
            <w:r w:rsidRPr="00C039CC">
              <w:rPr>
                <w:b/>
              </w:rPr>
              <w:t>Узнать подробнее</w:t>
            </w:r>
            <w:r>
              <w:t>»</w:t>
            </w:r>
          </w:p>
        </w:tc>
      </w:tr>
    </w:tbl>
    <w:p w:rsidR="00CA59EB" w:rsidRDefault="00CA59EB" w:rsidP="00F7621D"/>
    <w:p w:rsidR="008B0524" w:rsidRPr="0025456E" w:rsidRDefault="008B0524" w:rsidP="008B0524">
      <w:pPr>
        <w:pStyle w:val="3"/>
        <w:spacing w:before="0"/>
      </w:pPr>
      <w:r>
        <w:rPr>
          <w:rFonts w:eastAsia="Calibri"/>
        </w:rPr>
        <w:t>ТОО «</w:t>
      </w:r>
      <w:r w:rsidRPr="0025456E">
        <w:rPr>
          <w:rFonts w:eastAsia="Calibri"/>
        </w:rPr>
        <w:t>АСТАНАГРАЖДАНСТРОЙ</w:t>
      </w:r>
      <w:r>
        <w:rPr>
          <w:rFonts w:eastAsia="Calibri"/>
        </w:rPr>
        <w:t>» - ЭТО</w:t>
      </w:r>
    </w:p>
    <w:p w:rsidR="008B0524" w:rsidRDefault="008B0524" w:rsidP="008B0524">
      <w:pPr>
        <w:pStyle w:val="a5"/>
        <w:numPr>
          <w:ilvl w:val="0"/>
          <w:numId w:val="10"/>
        </w:numPr>
        <w:spacing w:after="0"/>
        <w:rPr>
          <w:rFonts w:cs="Times New Roman"/>
          <w:szCs w:val="24"/>
        </w:rPr>
      </w:pPr>
      <w:r w:rsidRPr="0043003C">
        <w:rPr>
          <w:rFonts w:cs="Times New Roman"/>
          <w:szCs w:val="24"/>
        </w:rPr>
        <w:t xml:space="preserve">Разработка и сопровождение проектной документации </w:t>
      </w:r>
      <w:r w:rsidRPr="0043003C">
        <w:rPr>
          <w:rFonts w:cs="Times New Roman"/>
          <w:b/>
          <w:szCs w:val="24"/>
        </w:rPr>
        <w:t>быстро и без бюрократических проволочек</w:t>
      </w:r>
      <w:r>
        <w:rPr>
          <w:rFonts w:cs="Times New Roman"/>
          <w:szCs w:val="24"/>
        </w:rPr>
        <w:t>.</w:t>
      </w:r>
    </w:p>
    <w:p w:rsidR="00A72E71" w:rsidRPr="0043003C" w:rsidRDefault="00A72E71" w:rsidP="008B0524">
      <w:pPr>
        <w:pStyle w:val="a5"/>
        <w:numPr>
          <w:ilvl w:val="0"/>
          <w:numId w:val="10"/>
        </w:numPr>
        <w:spacing w:after="0"/>
        <w:rPr>
          <w:rFonts w:cs="Times New Roman"/>
          <w:szCs w:val="24"/>
        </w:rPr>
      </w:pPr>
      <w:r w:rsidRPr="00A72E71">
        <w:rPr>
          <w:rFonts w:cs="Times New Roman"/>
          <w:b/>
          <w:szCs w:val="24"/>
        </w:rPr>
        <w:t>Наличие лицензий</w:t>
      </w:r>
      <w:r>
        <w:rPr>
          <w:rFonts w:cs="Times New Roman"/>
          <w:szCs w:val="24"/>
        </w:rPr>
        <w:t xml:space="preserve"> и другой разрешительной документации на все виды выполняемых работ.</w:t>
      </w:r>
    </w:p>
    <w:p w:rsidR="008B0524" w:rsidRPr="0043003C" w:rsidRDefault="008B0524" w:rsidP="008B0524">
      <w:pPr>
        <w:pStyle w:val="a5"/>
        <w:numPr>
          <w:ilvl w:val="0"/>
          <w:numId w:val="10"/>
        </w:numPr>
        <w:spacing w:after="0"/>
        <w:rPr>
          <w:rFonts w:cs="Times New Roman"/>
          <w:szCs w:val="24"/>
        </w:rPr>
      </w:pPr>
      <w:r w:rsidRPr="0043003C">
        <w:rPr>
          <w:rFonts w:cs="Times New Roman"/>
          <w:szCs w:val="24"/>
        </w:rPr>
        <w:t xml:space="preserve">Выгодные условия сотрудничества и </w:t>
      </w:r>
      <w:r w:rsidRPr="0043003C">
        <w:rPr>
          <w:rFonts w:cs="Times New Roman"/>
          <w:b/>
          <w:szCs w:val="24"/>
        </w:rPr>
        <w:t>разумные цены на услуги</w:t>
      </w:r>
      <w:r>
        <w:rPr>
          <w:rFonts w:cs="Times New Roman"/>
          <w:b/>
          <w:szCs w:val="24"/>
        </w:rPr>
        <w:t>.</w:t>
      </w:r>
    </w:p>
    <w:p w:rsidR="008B0524" w:rsidRPr="0043003C" w:rsidRDefault="008B0524" w:rsidP="008B0524">
      <w:pPr>
        <w:pStyle w:val="a5"/>
        <w:numPr>
          <w:ilvl w:val="0"/>
          <w:numId w:val="10"/>
        </w:numPr>
        <w:spacing w:after="0"/>
        <w:rPr>
          <w:rFonts w:cs="Times New Roman"/>
          <w:szCs w:val="24"/>
        </w:rPr>
      </w:pPr>
      <w:r w:rsidRPr="0043003C">
        <w:rPr>
          <w:rFonts w:cs="Times New Roman"/>
          <w:szCs w:val="24"/>
        </w:rPr>
        <w:t xml:space="preserve">Штат </w:t>
      </w:r>
      <w:r w:rsidRPr="0043003C">
        <w:rPr>
          <w:rFonts w:cs="Times New Roman"/>
          <w:b/>
          <w:szCs w:val="24"/>
        </w:rPr>
        <w:t>квалифицированных специалистов</w:t>
      </w:r>
      <w:r w:rsidRPr="0043003C">
        <w:rPr>
          <w:rFonts w:cs="Times New Roman"/>
          <w:szCs w:val="24"/>
        </w:rPr>
        <w:t>, обладающих необходимыми знаниями и опытом.</w:t>
      </w:r>
    </w:p>
    <w:p w:rsidR="008B0524" w:rsidRDefault="008B0524" w:rsidP="008B0524">
      <w:pPr>
        <w:pStyle w:val="a5"/>
        <w:numPr>
          <w:ilvl w:val="0"/>
          <w:numId w:val="10"/>
        </w:numPr>
        <w:spacing w:after="0"/>
        <w:rPr>
          <w:rFonts w:cs="Times New Roman"/>
          <w:szCs w:val="24"/>
        </w:rPr>
      </w:pPr>
      <w:r w:rsidRPr="0043003C">
        <w:rPr>
          <w:rFonts w:cs="Times New Roman"/>
          <w:b/>
          <w:szCs w:val="24"/>
        </w:rPr>
        <w:t>Разрешение в пользу клиента</w:t>
      </w:r>
      <w:r w:rsidRPr="0043003C">
        <w:rPr>
          <w:rFonts w:cs="Times New Roman"/>
          <w:szCs w:val="24"/>
        </w:rPr>
        <w:t xml:space="preserve"> даже самых сложных ситуаций, связанных с проектированием и строительством.</w:t>
      </w:r>
    </w:p>
    <w:p w:rsidR="00F4180D" w:rsidRDefault="00F4180D" w:rsidP="00F4180D">
      <w:pPr>
        <w:pStyle w:val="a5"/>
        <w:numPr>
          <w:ilvl w:val="0"/>
          <w:numId w:val="10"/>
        </w:numPr>
        <w:spacing w:after="0"/>
        <w:rPr>
          <w:rFonts w:cs="Times New Roman"/>
          <w:szCs w:val="24"/>
        </w:rPr>
      </w:pPr>
      <w:r w:rsidRPr="00F4180D">
        <w:rPr>
          <w:rFonts w:cs="Times New Roman"/>
          <w:b/>
          <w:szCs w:val="24"/>
        </w:rPr>
        <w:t>Сильная</w:t>
      </w:r>
      <w:r w:rsidRPr="00F4180D">
        <w:rPr>
          <w:rFonts w:cs="Times New Roman"/>
          <w:b/>
          <w:szCs w:val="24"/>
        </w:rPr>
        <w:t xml:space="preserve"> команд</w:t>
      </w:r>
      <w:r w:rsidRPr="00F4180D">
        <w:rPr>
          <w:rFonts w:cs="Times New Roman"/>
          <w:b/>
          <w:szCs w:val="24"/>
        </w:rPr>
        <w:t>а</w:t>
      </w:r>
      <w:r w:rsidRPr="00F4180D">
        <w:rPr>
          <w:rFonts w:cs="Times New Roman"/>
          <w:szCs w:val="24"/>
        </w:rPr>
        <w:t xml:space="preserve"> архитекторов, инженеров и дизайнеров</w:t>
      </w:r>
      <w:r>
        <w:rPr>
          <w:rFonts w:cs="Times New Roman"/>
          <w:szCs w:val="24"/>
        </w:rPr>
        <w:t>.</w:t>
      </w:r>
    </w:p>
    <w:p w:rsidR="00257CAA" w:rsidRPr="0054387B" w:rsidRDefault="00257CAA" w:rsidP="00257CAA">
      <w:pPr>
        <w:pStyle w:val="a5"/>
        <w:numPr>
          <w:ilvl w:val="0"/>
          <w:numId w:val="10"/>
        </w:numPr>
        <w:spacing w:after="0"/>
        <w:rPr>
          <w:rFonts w:cs="Times New Roman"/>
          <w:szCs w:val="24"/>
        </w:rPr>
      </w:pPr>
      <w:r w:rsidRPr="00257CAA">
        <w:rPr>
          <w:rFonts w:cs="Times New Roman"/>
          <w:b/>
          <w:szCs w:val="24"/>
        </w:rPr>
        <w:t>Защита</w:t>
      </w:r>
      <w:r w:rsidRPr="00257CAA">
        <w:rPr>
          <w:rFonts w:cs="Times New Roman"/>
          <w:b/>
          <w:szCs w:val="24"/>
        </w:rPr>
        <w:t xml:space="preserve"> заказчиков</w:t>
      </w:r>
      <w:r w:rsidRPr="0054387B">
        <w:rPr>
          <w:rFonts w:cs="Times New Roman"/>
          <w:szCs w:val="24"/>
        </w:rPr>
        <w:t xml:space="preserve"> от возможных финансовых рисков и материальных затрат</w:t>
      </w:r>
      <w:r>
        <w:rPr>
          <w:rFonts w:cs="Times New Roman"/>
          <w:szCs w:val="24"/>
        </w:rPr>
        <w:t>,</w:t>
      </w:r>
      <w:r w:rsidRPr="0054387B">
        <w:rPr>
          <w:rFonts w:cs="Times New Roman"/>
          <w:szCs w:val="24"/>
        </w:rPr>
        <w:t xml:space="preserve"> связанных с проектными работами, а также от</w:t>
      </w:r>
      <w:r>
        <w:rPr>
          <w:rFonts w:cs="Times New Roman"/>
          <w:szCs w:val="24"/>
        </w:rPr>
        <w:t xml:space="preserve"> стрессовых ситуаций и потери</w:t>
      </w:r>
      <w:r w:rsidRPr="0054387B">
        <w:rPr>
          <w:rFonts w:cs="Times New Roman"/>
          <w:szCs w:val="24"/>
        </w:rPr>
        <w:t xml:space="preserve"> времени.</w:t>
      </w:r>
    </w:p>
    <w:p w:rsidR="00257CAA" w:rsidRPr="0054387B" w:rsidRDefault="00257CAA" w:rsidP="00257CAA">
      <w:pPr>
        <w:pStyle w:val="a5"/>
        <w:numPr>
          <w:ilvl w:val="0"/>
          <w:numId w:val="10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Уникальная, современная </w:t>
      </w:r>
      <w:r w:rsidRPr="00257CAA">
        <w:rPr>
          <w:rFonts w:cs="Times New Roman"/>
          <w:b/>
          <w:szCs w:val="24"/>
        </w:rPr>
        <w:t>материально-техническая база</w:t>
      </w:r>
      <w:r w:rsidRPr="0054387B">
        <w:rPr>
          <w:rFonts w:cs="Times New Roman"/>
          <w:szCs w:val="24"/>
        </w:rPr>
        <w:t xml:space="preserve"> для выполнения всех работ на </w:t>
      </w:r>
      <w:r>
        <w:rPr>
          <w:rFonts w:cs="Times New Roman"/>
          <w:szCs w:val="24"/>
        </w:rPr>
        <w:t xml:space="preserve">достойном </w:t>
      </w:r>
      <w:r w:rsidRPr="0054387B">
        <w:rPr>
          <w:rFonts w:cs="Times New Roman"/>
          <w:szCs w:val="24"/>
        </w:rPr>
        <w:t>уровне.</w:t>
      </w:r>
    </w:p>
    <w:p w:rsidR="00257CAA" w:rsidRPr="00F4180D" w:rsidRDefault="00257CAA" w:rsidP="00257CAA">
      <w:pPr>
        <w:pStyle w:val="a5"/>
        <w:spacing w:after="0"/>
        <w:rPr>
          <w:rFonts w:cs="Times New Roman"/>
          <w:szCs w:val="24"/>
        </w:rPr>
      </w:pPr>
    </w:p>
    <w:p w:rsidR="008B0524" w:rsidRDefault="008B0524" w:rsidP="008B0524">
      <w:pPr>
        <w:spacing w:after="0"/>
        <w:rPr>
          <w:rFonts w:cs="Times New Roman"/>
          <w:szCs w:val="24"/>
        </w:rPr>
      </w:pPr>
    </w:p>
    <w:p w:rsidR="00FC3744" w:rsidRPr="00022CC6" w:rsidRDefault="00FC3744" w:rsidP="00FC3744">
      <w:pPr>
        <w:pStyle w:val="1"/>
        <w:spacing w:before="0"/>
      </w:pPr>
      <w:r w:rsidRPr="00022CC6">
        <w:lastRenderedPageBreak/>
        <w:t>НАШ УСПЕХ В ЦИФРАХ</w:t>
      </w:r>
    </w:p>
    <w:p w:rsidR="00FC3744" w:rsidRPr="00022CC6" w:rsidRDefault="00FC3744" w:rsidP="00FC3744">
      <w:pPr>
        <w:pStyle w:val="a5"/>
        <w:numPr>
          <w:ilvl w:val="0"/>
          <w:numId w:val="9"/>
        </w:numPr>
        <w:spacing w:after="0"/>
        <w:rPr>
          <w:rFonts w:cs="Times New Roman"/>
          <w:szCs w:val="24"/>
        </w:rPr>
      </w:pPr>
      <w:r w:rsidRPr="00022CC6">
        <w:rPr>
          <w:rFonts w:cs="Times New Roman"/>
          <w:szCs w:val="24"/>
        </w:rPr>
        <w:t>Подготовлено 73 проект</w:t>
      </w:r>
      <w:r>
        <w:rPr>
          <w:rFonts w:cs="Times New Roman"/>
          <w:szCs w:val="24"/>
        </w:rPr>
        <w:t>а</w:t>
      </w:r>
      <w:r w:rsidRPr="00022CC6">
        <w:rPr>
          <w:rFonts w:cs="Times New Roman"/>
          <w:szCs w:val="24"/>
        </w:rPr>
        <w:t xml:space="preserve"> капитального строительства</w:t>
      </w:r>
    </w:p>
    <w:p w:rsidR="00FC3744" w:rsidRPr="00022CC6" w:rsidRDefault="00FC3744" w:rsidP="00FC3744">
      <w:pPr>
        <w:pStyle w:val="a5"/>
        <w:numPr>
          <w:ilvl w:val="0"/>
          <w:numId w:val="9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Выполнено </w:t>
      </w:r>
      <w:r w:rsidRPr="00022CC6">
        <w:rPr>
          <w:rFonts w:cs="Times New Roman"/>
          <w:szCs w:val="24"/>
        </w:rPr>
        <w:t xml:space="preserve">138 согласований реконструкций </w:t>
      </w:r>
    </w:p>
    <w:p w:rsidR="00FC3744" w:rsidRPr="00022CC6" w:rsidRDefault="00FC3744" w:rsidP="00FC3744">
      <w:pPr>
        <w:pStyle w:val="a5"/>
        <w:numPr>
          <w:ilvl w:val="0"/>
          <w:numId w:val="9"/>
        </w:numPr>
        <w:spacing w:after="0"/>
        <w:rPr>
          <w:rFonts w:cs="Times New Roman"/>
          <w:szCs w:val="24"/>
        </w:rPr>
      </w:pPr>
      <w:r w:rsidRPr="00022CC6">
        <w:rPr>
          <w:rFonts w:cs="Times New Roman"/>
          <w:szCs w:val="24"/>
        </w:rPr>
        <w:t>Введено в эксплуатацию 154 объекта</w:t>
      </w:r>
    </w:p>
    <w:p w:rsidR="00FC3744" w:rsidRPr="00022CC6" w:rsidRDefault="00FC3744" w:rsidP="00FC3744">
      <w:pPr>
        <w:pStyle w:val="a5"/>
        <w:numPr>
          <w:ilvl w:val="0"/>
          <w:numId w:val="9"/>
        </w:numPr>
        <w:spacing w:after="0"/>
        <w:rPr>
          <w:rFonts w:cs="Times New Roman"/>
          <w:szCs w:val="24"/>
        </w:rPr>
      </w:pPr>
      <w:r w:rsidRPr="00022CC6">
        <w:rPr>
          <w:rFonts w:cs="Times New Roman"/>
          <w:szCs w:val="24"/>
        </w:rPr>
        <w:t xml:space="preserve">Разработано 287 </w:t>
      </w:r>
      <w:proofErr w:type="gramStart"/>
      <w:r w:rsidRPr="00022CC6">
        <w:rPr>
          <w:rFonts w:cs="Times New Roman"/>
          <w:szCs w:val="24"/>
        </w:rPr>
        <w:t>дизайн-проектов</w:t>
      </w:r>
      <w:proofErr w:type="gramEnd"/>
    </w:p>
    <w:p w:rsidR="00FC3744" w:rsidRPr="0025456E" w:rsidRDefault="00FC3744" w:rsidP="00FC3744">
      <w:pPr>
        <w:spacing w:after="0"/>
        <w:rPr>
          <w:rFonts w:cs="Times New Roman"/>
          <w:szCs w:val="24"/>
        </w:rPr>
      </w:pPr>
    </w:p>
    <w:p w:rsidR="004545F0" w:rsidRPr="0025456E" w:rsidRDefault="004545F0" w:rsidP="004545F0">
      <w:pPr>
        <w:pStyle w:val="3"/>
        <w:spacing w:before="0"/>
      </w:pPr>
      <w:r>
        <w:t>НАШИ РАБОТЫ</w:t>
      </w:r>
    </w:p>
    <w:p w:rsidR="008B0524" w:rsidRPr="0025704A" w:rsidRDefault="008B0524" w:rsidP="00396A78">
      <w:pPr>
        <w:pStyle w:val="1"/>
        <w:spacing w:before="0"/>
        <w:rPr>
          <w:rFonts w:cs="Times New Roman"/>
          <w:sz w:val="24"/>
          <w:szCs w:val="24"/>
        </w:rPr>
      </w:pPr>
    </w:p>
    <w:p w:rsidR="00235FB0" w:rsidRPr="0025704A" w:rsidRDefault="00235FB0" w:rsidP="00235FB0">
      <w:pPr>
        <w:rPr>
          <w:rFonts w:cs="Times New Roman"/>
          <w:szCs w:val="24"/>
        </w:rPr>
      </w:pPr>
      <w:r w:rsidRPr="0025704A">
        <w:rPr>
          <w:rFonts w:cs="Times New Roman"/>
          <w:szCs w:val="24"/>
        </w:rPr>
        <w:t xml:space="preserve">Строительство </w:t>
      </w:r>
      <w:r w:rsidRPr="0025704A">
        <w:rPr>
          <w:rFonts w:cs="Times New Roman"/>
          <w:szCs w:val="24"/>
        </w:rPr>
        <w:t>административного</w:t>
      </w:r>
      <w:r w:rsidR="00976087" w:rsidRPr="0025704A">
        <w:rPr>
          <w:rFonts w:cs="Times New Roman"/>
          <w:szCs w:val="24"/>
        </w:rPr>
        <w:t xml:space="preserve"> комплекса - БЦ «</w:t>
      </w:r>
      <w:proofErr w:type="spellStart"/>
      <w:r w:rsidR="00976087" w:rsidRPr="0025704A">
        <w:rPr>
          <w:rFonts w:cs="Times New Roman"/>
          <w:szCs w:val="24"/>
        </w:rPr>
        <w:t>Milano</w:t>
      </w:r>
      <w:proofErr w:type="spellEnd"/>
      <w:r w:rsidR="00976087" w:rsidRPr="0025704A">
        <w:rPr>
          <w:rFonts w:cs="Times New Roman"/>
          <w:szCs w:val="24"/>
        </w:rPr>
        <w:t>»</w:t>
      </w:r>
      <w:r w:rsidRPr="0025704A">
        <w:rPr>
          <w:rFonts w:cs="Times New Roman"/>
          <w:szCs w:val="24"/>
        </w:rPr>
        <w:t xml:space="preserve"> (фото)</w:t>
      </w:r>
    </w:p>
    <w:p w:rsidR="00235FB0" w:rsidRPr="0025704A" w:rsidRDefault="008F5EC3" w:rsidP="008F5EC3">
      <w:pPr>
        <w:rPr>
          <w:rFonts w:cs="Times New Roman"/>
          <w:szCs w:val="24"/>
        </w:rPr>
      </w:pPr>
      <w:r w:rsidRPr="0025704A">
        <w:rPr>
          <w:rFonts w:cs="Times New Roman"/>
          <w:szCs w:val="24"/>
        </w:rPr>
        <w:t>Разработка проекта многоквартирного ЖК</w:t>
      </w:r>
      <w:r w:rsidRPr="0025704A">
        <w:rPr>
          <w:rFonts w:cs="Times New Roman"/>
          <w:szCs w:val="24"/>
        </w:rPr>
        <w:t xml:space="preserve"> «</w:t>
      </w:r>
      <w:proofErr w:type="spellStart"/>
      <w:r w:rsidRPr="0025704A">
        <w:rPr>
          <w:rFonts w:cs="Times New Roman"/>
          <w:szCs w:val="24"/>
        </w:rPr>
        <w:t>Park</w:t>
      </w:r>
      <w:proofErr w:type="spellEnd"/>
      <w:r w:rsidRPr="0025704A">
        <w:rPr>
          <w:rFonts w:cs="Times New Roman"/>
          <w:szCs w:val="24"/>
        </w:rPr>
        <w:t xml:space="preserve"> </w:t>
      </w:r>
      <w:proofErr w:type="spellStart"/>
      <w:r w:rsidRPr="0025704A">
        <w:rPr>
          <w:rFonts w:cs="Times New Roman"/>
          <w:szCs w:val="24"/>
        </w:rPr>
        <w:t>Avenue</w:t>
      </w:r>
      <w:proofErr w:type="spellEnd"/>
      <w:r w:rsidRPr="0025704A">
        <w:rPr>
          <w:rFonts w:cs="Times New Roman"/>
          <w:szCs w:val="24"/>
        </w:rPr>
        <w:t>»</w:t>
      </w:r>
      <w:r w:rsidRPr="0025704A">
        <w:rPr>
          <w:rFonts w:cs="Times New Roman"/>
          <w:szCs w:val="24"/>
        </w:rPr>
        <w:t xml:space="preserve"> </w:t>
      </w:r>
      <w:r w:rsidRPr="0025704A">
        <w:rPr>
          <w:rFonts w:cs="Times New Roman"/>
          <w:szCs w:val="24"/>
        </w:rPr>
        <w:t>со</w:t>
      </w:r>
      <w:r w:rsidRPr="0025704A">
        <w:rPr>
          <w:rFonts w:cs="Times New Roman"/>
          <w:szCs w:val="24"/>
        </w:rPr>
        <w:t xml:space="preserve"> </w:t>
      </w:r>
      <w:r w:rsidRPr="0025704A">
        <w:rPr>
          <w:rFonts w:cs="Times New Roman"/>
          <w:szCs w:val="24"/>
        </w:rPr>
        <w:t>встроенными, встроенно-пристроенными</w:t>
      </w:r>
      <w:r w:rsidRPr="0025704A">
        <w:rPr>
          <w:rFonts w:cs="Times New Roman"/>
          <w:szCs w:val="24"/>
        </w:rPr>
        <w:t xml:space="preserve"> помещениями и паркингом</w:t>
      </w:r>
      <w:r w:rsidR="00293CE2">
        <w:rPr>
          <w:rFonts w:cs="Times New Roman"/>
          <w:szCs w:val="24"/>
        </w:rPr>
        <w:t xml:space="preserve"> (фото)</w:t>
      </w:r>
    </w:p>
    <w:p w:rsidR="004545F0" w:rsidRPr="0025704A" w:rsidRDefault="008637A0" w:rsidP="004545F0">
      <w:pPr>
        <w:rPr>
          <w:rFonts w:cs="Times New Roman"/>
          <w:szCs w:val="24"/>
        </w:rPr>
      </w:pPr>
      <w:r w:rsidRPr="0025704A">
        <w:rPr>
          <w:rFonts w:cs="Times New Roman"/>
          <w:szCs w:val="24"/>
        </w:rPr>
        <w:t>Дизайн-проект Холла ЖК «Аристократ»</w:t>
      </w:r>
      <w:r w:rsidR="00ED08D8" w:rsidRPr="0025704A">
        <w:rPr>
          <w:rFonts w:cs="Times New Roman"/>
          <w:szCs w:val="24"/>
        </w:rPr>
        <w:t xml:space="preserve">, </w:t>
      </w:r>
      <w:proofErr w:type="spellStart"/>
      <w:r w:rsidR="00ED08D8" w:rsidRPr="0025704A">
        <w:rPr>
          <w:rFonts w:cs="Times New Roman"/>
          <w:szCs w:val="24"/>
        </w:rPr>
        <w:t>г</w:t>
      </w:r>
      <w:proofErr w:type="gramStart"/>
      <w:r w:rsidR="00ED08D8" w:rsidRPr="0025704A">
        <w:rPr>
          <w:rFonts w:cs="Times New Roman"/>
          <w:szCs w:val="24"/>
        </w:rPr>
        <w:t>.А</w:t>
      </w:r>
      <w:proofErr w:type="gramEnd"/>
      <w:r w:rsidR="00ED08D8" w:rsidRPr="0025704A">
        <w:rPr>
          <w:rFonts w:cs="Times New Roman"/>
          <w:szCs w:val="24"/>
        </w:rPr>
        <w:t>стана</w:t>
      </w:r>
      <w:proofErr w:type="spellEnd"/>
      <w:r w:rsidRPr="0025704A">
        <w:rPr>
          <w:rFonts w:cs="Times New Roman"/>
          <w:szCs w:val="24"/>
        </w:rPr>
        <w:t xml:space="preserve"> (фото)</w:t>
      </w:r>
    </w:p>
    <w:p w:rsidR="008637A0" w:rsidRPr="0025704A" w:rsidRDefault="008637A0" w:rsidP="004545F0">
      <w:pPr>
        <w:rPr>
          <w:rFonts w:cs="Times New Roman"/>
          <w:szCs w:val="24"/>
        </w:rPr>
      </w:pPr>
      <w:r w:rsidRPr="0025704A">
        <w:rPr>
          <w:rFonts w:cs="Times New Roman"/>
          <w:szCs w:val="24"/>
        </w:rPr>
        <w:t xml:space="preserve">Разработка дизайна ресторана </w:t>
      </w:r>
      <w:r w:rsidR="00E300AB" w:rsidRPr="0025704A">
        <w:rPr>
          <w:rFonts w:cs="Times New Roman"/>
          <w:szCs w:val="24"/>
        </w:rPr>
        <w:t>«</w:t>
      </w:r>
      <w:r w:rsidRPr="0025704A">
        <w:rPr>
          <w:rFonts w:cs="Times New Roman"/>
          <w:szCs w:val="24"/>
        </w:rPr>
        <w:t xml:space="preserve">Чир </w:t>
      </w:r>
      <w:proofErr w:type="spellStart"/>
      <w:r w:rsidRPr="0025704A">
        <w:rPr>
          <w:rFonts w:cs="Times New Roman"/>
          <w:szCs w:val="24"/>
        </w:rPr>
        <w:t>Chic</w:t>
      </w:r>
      <w:proofErr w:type="spellEnd"/>
      <w:r w:rsidR="00E300AB" w:rsidRPr="0025704A">
        <w:rPr>
          <w:rFonts w:cs="Times New Roman"/>
          <w:szCs w:val="24"/>
        </w:rPr>
        <w:t>» (фото)</w:t>
      </w:r>
    </w:p>
    <w:p w:rsidR="00ED08D8" w:rsidRPr="0025704A" w:rsidRDefault="00ED08D8" w:rsidP="004545F0">
      <w:pPr>
        <w:rPr>
          <w:rFonts w:cs="Times New Roman"/>
          <w:szCs w:val="24"/>
        </w:rPr>
      </w:pPr>
      <w:r w:rsidRPr="0025704A">
        <w:rPr>
          <w:rFonts w:cs="Times New Roman"/>
          <w:szCs w:val="24"/>
        </w:rPr>
        <w:t>Дизайн-проект для частного жилого дома (фото)</w:t>
      </w:r>
    </w:p>
    <w:p w:rsidR="004545F0" w:rsidRDefault="00ED08D8" w:rsidP="004545F0">
      <w:pPr>
        <w:rPr>
          <w:rFonts w:cs="Times New Roman"/>
          <w:szCs w:val="24"/>
        </w:rPr>
      </w:pPr>
      <w:r w:rsidRPr="0025704A">
        <w:rPr>
          <w:rFonts w:cs="Times New Roman"/>
          <w:szCs w:val="24"/>
        </w:rPr>
        <w:t>Дизайн проект для ресторана «</w:t>
      </w:r>
      <w:proofErr w:type="spellStart"/>
      <w:r w:rsidRPr="0025704A">
        <w:rPr>
          <w:rFonts w:cs="Times New Roman"/>
          <w:szCs w:val="24"/>
        </w:rPr>
        <w:t>Штольц</w:t>
      </w:r>
      <w:proofErr w:type="spellEnd"/>
      <w:r w:rsidRPr="0025704A">
        <w:rPr>
          <w:rFonts w:cs="Times New Roman"/>
          <w:szCs w:val="24"/>
        </w:rPr>
        <w:t xml:space="preserve">», </w:t>
      </w:r>
      <w:proofErr w:type="spellStart"/>
      <w:r w:rsidRPr="0025704A">
        <w:rPr>
          <w:rFonts w:cs="Times New Roman"/>
          <w:szCs w:val="24"/>
        </w:rPr>
        <w:t>г</w:t>
      </w:r>
      <w:proofErr w:type="gramStart"/>
      <w:r w:rsidRPr="0025704A">
        <w:rPr>
          <w:rFonts w:cs="Times New Roman"/>
          <w:szCs w:val="24"/>
        </w:rPr>
        <w:t>.А</w:t>
      </w:r>
      <w:proofErr w:type="gramEnd"/>
      <w:r w:rsidRPr="0025704A">
        <w:rPr>
          <w:rFonts w:cs="Times New Roman"/>
          <w:szCs w:val="24"/>
        </w:rPr>
        <w:t>стана</w:t>
      </w:r>
      <w:proofErr w:type="spellEnd"/>
      <w:r w:rsidR="00293CE2">
        <w:rPr>
          <w:rFonts w:cs="Times New Roman"/>
          <w:szCs w:val="24"/>
        </w:rPr>
        <w:t xml:space="preserve"> (фото)</w:t>
      </w:r>
    </w:p>
    <w:p w:rsidR="00293CE2" w:rsidRDefault="00293CE2" w:rsidP="00293CE2">
      <w:pPr>
        <w:tabs>
          <w:tab w:val="right" w:pos="106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Проект с</w:t>
      </w:r>
      <w:r w:rsidRPr="00293CE2">
        <w:rPr>
          <w:rFonts w:cs="Times New Roman"/>
          <w:szCs w:val="24"/>
        </w:rPr>
        <w:t>екци</w:t>
      </w:r>
      <w:r>
        <w:rPr>
          <w:rFonts w:cs="Times New Roman"/>
          <w:szCs w:val="24"/>
        </w:rPr>
        <w:t>и</w:t>
      </w:r>
      <w:r w:rsidRPr="00293CE2">
        <w:rPr>
          <w:rFonts w:cs="Times New Roman"/>
          <w:szCs w:val="24"/>
        </w:rPr>
        <w:t xml:space="preserve">№2 </w:t>
      </w:r>
      <w:proofErr w:type="spellStart"/>
      <w:r w:rsidRPr="00293CE2">
        <w:rPr>
          <w:rFonts w:cs="Times New Roman"/>
          <w:szCs w:val="24"/>
        </w:rPr>
        <w:t>шламонакопителя</w:t>
      </w:r>
      <w:proofErr w:type="spellEnd"/>
      <w:r w:rsidRPr="00293CE2">
        <w:rPr>
          <w:rFonts w:cs="Times New Roman"/>
          <w:szCs w:val="24"/>
        </w:rPr>
        <w:t xml:space="preserve"> </w:t>
      </w:r>
      <w:proofErr w:type="spellStart"/>
      <w:r w:rsidRPr="00293CE2">
        <w:rPr>
          <w:rFonts w:cs="Times New Roman"/>
          <w:szCs w:val="24"/>
        </w:rPr>
        <w:t>хвостохранилища</w:t>
      </w:r>
      <w:proofErr w:type="spellEnd"/>
      <w:r>
        <w:rPr>
          <w:rFonts w:cs="Times New Roman"/>
          <w:szCs w:val="24"/>
        </w:rPr>
        <w:t xml:space="preserve"> </w:t>
      </w:r>
      <w:r w:rsidRPr="00293CE2">
        <w:rPr>
          <w:rFonts w:cs="Times New Roman"/>
          <w:szCs w:val="24"/>
        </w:rPr>
        <w:t>обог</w:t>
      </w:r>
      <w:r>
        <w:rPr>
          <w:rFonts w:cs="Times New Roman"/>
          <w:szCs w:val="24"/>
        </w:rPr>
        <w:t>атительной фабрики в г. Курчатов (фото)</w:t>
      </w:r>
    </w:p>
    <w:p w:rsidR="00293CE2" w:rsidRPr="0025704A" w:rsidRDefault="00293CE2" w:rsidP="00293CE2">
      <w:pPr>
        <w:rPr>
          <w:rFonts w:cs="Times New Roman"/>
          <w:szCs w:val="24"/>
        </w:rPr>
      </w:pPr>
      <w:r w:rsidRPr="00293CE2">
        <w:rPr>
          <w:rFonts w:cs="Times New Roman"/>
          <w:szCs w:val="24"/>
        </w:rPr>
        <w:t>Реконструкция головного водозаборного</w:t>
      </w:r>
      <w:r>
        <w:rPr>
          <w:rFonts w:cs="Times New Roman"/>
          <w:szCs w:val="24"/>
        </w:rPr>
        <w:t xml:space="preserve"> </w:t>
      </w:r>
      <w:r w:rsidRPr="00293CE2">
        <w:rPr>
          <w:rFonts w:cs="Times New Roman"/>
          <w:szCs w:val="24"/>
        </w:rPr>
        <w:t xml:space="preserve">сооружения </w:t>
      </w:r>
      <w:proofErr w:type="spellStart"/>
      <w:r w:rsidRPr="00293CE2">
        <w:rPr>
          <w:rFonts w:cs="Times New Roman"/>
          <w:szCs w:val="24"/>
        </w:rPr>
        <w:t>Уйденинской</w:t>
      </w:r>
      <w:proofErr w:type="spellEnd"/>
      <w:r w:rsidRPr="00293CE2">
        <w:rPr>
          <w:rFonts w:cs="Times New Roman"/>
          <w:szCs w:val="24"/>
        </w:rPr>
        <w:t xml:space="preserve"> ОС и магистральных</w:t>
      </w:r>
      <w:r>
        <w:rPr>
          <w:rFonts w:cs="Times New Roman"/>
          <w:szCs w:val="24"/>
        </w:rPr>
        <w:t xml:space="preserve"> </w:t>
      </w:r>
      <w:r w:rsidRPr="00293CE2">
        <w:rPr>
          <w:rFonts w:cs="Times New Roman"/>
          <w:szCs w:val="24"/>
        </w:rPr>
        <w:t>каналов ЛМК-2, Р-</w:t>
      </w:r>
      <w:r>
        <w:rPr>
          <w:rFonts w:cs="Times New Roman"/>
          <w:szCs w:val="24"/>
        </w:rPr>
        <w:t>3 (фото)</w:t>
      </w:r>
    </w:p>
    <w:p w:rsidR="00235FB0" w:rsidRPr="004545F0" w:rsidRDefault="00235FB0" w:rsidP="004545F0"/>
    <w:p w:rsidR="00667986" w:rsidRPr="005E068B" w:rsidRDefault="004545F0" w:rsidP="004545F0">
      <w:pPr>
        <w:spacing w:after="0"/>
        <w:jc w:val="center"/>
        <w:rPr>
          <w:rFonts w:cs="Times New Roman"/>
          <w:b/>
          <w:szCs w:val="24"/>
        </w:rPr>
      </w:pPr>
      <w:r w:rsidRPr="005E068B">
        <w:rPr>
          <w:rFonts w:cs="Times New Roman"/>
          <w:b/>
          <w:szCs w:val="24"/>
        </w:rPr>
        <w:t>НАШИ СПЕЦИАЛИСТЫ ГОТОВЫ ОТВЕТИТЬ НА ЛЮБЫЕ ВОПРОСЫ</w:t>
      </w:r>
    </w:p>
    <w:p w:rsidR="004545F0" w:rsidRPr="005E068B" w:rsidRDefault="004545F0" w:rsidP="004545F0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Кнопка «</w:t>
      </w:r>
      <w:r w:rsidRPr="005E068B">
        <w:rPr>
          <w:rFonts w:cs="Times New Roman"/>
          <w:b/>
          <w:szCs w:val="24"/>
        </w:rPr>
        <w:t>ЗАДАТЬ ВОПРОС</w:t>
      </w:r>
      <w:r w:rsidRPr="005E068B">
        <w:rPr>
          <w:rFonts w:cs="Times New Roman"/>
          <w:szCs w:val="24"/>
        </w:rPr>
        <w:t>»</w:t>
      </w:r>
    </w:p>
    <w:p w:rsidR="004545F0" w:rsidRPr="005E068B" w:rsidRDefault="004545F0" w:rsidP="004545F0">
      <w:pPr>
        <w:spacing w:after="0"/>
        <w:jc w:val="center"/>
        <w:rPr>
          <w:rFonts w:cs="Times New Roman"/>
          <w:szCs w:val="24"/>
        </w:rPr>
      </w:pPr>
      <w:r w:rsidRPr="005E068B">
        <w:rPr>
          <w:rFonts w:cs="Times New Roman"/>
          <w:szCs w:val="24"/>
        </w:rPr>
        <w:t>/переход на форму обратной связи/</w:t>
      </w:r>
    </w:p>
    <w:p w:rsidR="004545F0" w:rsidRPr="0025456E" w:rsidRDefault="004545F0" w:rsidP="004545F0">
      <w:pPr>
        <w:spacing w:after="0"/>
        <w:jc w:val="center"/>
        <w:rPr>
          <w:rFonts w:cs="Times New Roman"/>
          <w:szCs w:val="24"/>
        </w:rPr>
      </w:pPr>
      <w:r w:rsidRPr="005E068B">
        <w:rPr>
          <w:rFonts w:cs="Times New Roman"/>
          <w:szCs w:val="24"/>
        </w:rPr>
        <w:t xml:space="preserve">или позвоните </w:t>
      </w:r>
      <w:r>
        <w:rPr>
          <w:rFonts w:cs="Times New Roman"/>
          <w:szCs w:val="24"/>
        </w:rPr>
        <w:t xml:space="preserve">нам </w:t>
      </w:r>
      <w:r w:rsidRPr="005E068B">
        <w:rPr>
          <w:rFonts w:cs="Times New Roman"/>
          <w:szCs w:val="24"/>
        </w:rPr>
        <w:t>_____________</w:t>
      </w:r>
    </w:p>
    <w:p w:rsidR="004545F0" w:rsidRDefault="004545F0" w:rsidP="004545F0"/>
    <w:p w:rsidR="003A1AAB" w:rsidRDefault="0094279D" w:rsidP="004545F0">
      <w:r w:rsidRPr="0094279D">
        <w:rPr>
          <w:highlight w:val="yellow"/>
        </w:rPr>
        <w:t>/</w:t>
      </w:r>
      <w:r w:rsidR="003A1AAB">
        <w:rPr>
          <w:highlight w:val="yellow"/>
        </w:rPr>
        <w:t xml:space="preserve">ФОТО </w:t>
      </w:r>
      <w:r w:rsidR="003A1AAB" w:rsidRPr="003A1AAB">
        <w:rPr>
          <w:highlight w:val="yellow"/>
        </w:rPr>
        <w:t>руководителя</w:t>
      </w:r>
      <w:proofErr w:type="gramStart"/>
      <w:r w:rsidR="003A1AAB" w:rsidRPr="003A1AAB">
        <w:rPr>
          <w:highlight w:val="yellow"/>
        </w:rPr>
        <w:t xml:space="preserve"> ,</w:t>
      </w:r>
      <w:proofErr w:type="gramEnd"/>
      <w:r w:rsidR="003A1AAB" w:rsidRPr="003A1AAB">
        <w:rPr>
          <w:highlight w:val="yellow"/>
        </w:rPr>
        <w:t xml:space="preserve"> его должность и ФИО/</w:t>
      </w:r>
    </w:p>
    <w:p w:rsidR="00A37C11" w:rsidRDefault="0094279D" w:rsidP="004545F0">
      <w:r>
        <w:t>«</w:t>
      </w:r>
      <w:r w:rsidR="00A37C11">
        <w:t>Добро пожаловать на сайт компании ТОО «</w:t>
      </w:r>
      <w:proofErr w:type="spellStart"/>
      <w:r w:rsidR="00A37C11" w:rsidRPr="0025456E">
        <w:rPr>
          <w:rFonts w:eastAsia="Calibri"/>
        </w:rPr>
        <w:t>А</w:t>
      </w:r>
      <w:r w:rsidR="0021586F" w:rsidRPr="0025456E">
        <w:rPr>
          <w:rFonts w:eastAsia="Calibri"/>
        </w:rPr>
        <w:t>стана</w:t>
      </w:r>
      <w:r w:rsidR="00A37C11" w:rsidRPr="0025456E">
        <w:rPr>
          <w:rFonts w:eastAsia="Calibri"/>
        </w:rPr>
        <w:t>Г</w:t>
      </w:r>
      <w:r w:rsidR="0021586F">
        <w:rPr>
          <w:rFonts w:eastAsia="Calibri"/>
        </w:rPr>
        <w:t>р</w:t>
      </w:r>
      <w:r w:rsidR="0021586F" w:rsidRPr="0025456E">
        <w:rPr>
          <w:rFonts w:eastAsia="Calibri"/>
        </w:rPr>
        <w:t>аждан</w:t>
      </w:r>
      <w:r w:rsidR="00A37C11" w:rsidRPr="0025456E">
        <w:rPr>
          <w:rFonts w:eastAsia="Calibri"/>
        </w:rPr>
        <w:t>С</w:t>
      </w:r>
      <w:r w:rsidR="0021586F" w:rsidRPr="0025456E">
        <w:rPr>
          <w:rFonts w:eastAsia="Calibri"/>
        </w:rPr>
        <w:t>трой</w:t>
      </w:r>
      <w:proofErr w:type="spellEnd"/>
      <w:r w:rsidR="00A37C11">
        <w:t>»!</w:t>
      </w:r>
    </w:p>
    <w:p w:rsidR="009E1C84" w:rsidRDefault="00A72E71" w:rsidP="00A72E71">
      <w:r>
        <w:t xml:space="preserve">Наши клиенты, потенциальные клиенты и партнеры – это люди, которые </w:t>
      </w:r>
      <w:r w:rsidR="005E00A6">
        <w:t>желают</w:t>
      </w:r>
      <w:r>
        <w:t xml:space="preserve"> получить </w:t>
      </w:r>
      <w:r w:rsidR="00A324B3">
        <w:t>безупречный</w:t>
      </w:r>
      <w:r>
        <w:t xml:space="preserve"> результат </w:t>
      </w:r>
      <w:r w:rsidR="0021586F">
        <w:t>за разумную цену</w:t>
      </w:r>
      <w:r w:rsidR="00A324B3">
        <w:t>. Чтобы удовлетворить любые Ваши запросы и выполнить даже самые сложные задачи, мы сформировали</w:t>
      </w:r>
      <w:r>
        <w:t xml:space="preserve"> лучшую команду</w:t>
      </w:r>
      <w:r w:rsidR="00A324B3">
        <w:t xml:space="preserve"> из</w:t>
      </w:r>
      <w:r>
        <w:t xml:space="preserve"> грамотных инженеров</w:t>
      </w:r>
      <w:r w:rsidR="003A1AAB">
        <w:t xml:space="preserve">, талантливых дизайнеров и других квалифицированных специалистов в области строительства, проектирования, технического надзора. </w:t>
      </w:r>
      <w:r w:rsidR="00B42D8E">
        <w:t>«</w:t>
      </w:r>
      <w:r w:rsidR="003A1AAB">
        <w:t xml:space="preserve">Ответственное отношение </w:t>
      </w:r>
      <w:r w:rsidR="00B42D8E">
        <w:t xml:space="preserve">каждого сотрудника </w:t>
      </w:r>
      <w:r w:rsidR="003A1AAB">
        <w:t>к каждому проекту</w:t>
      </w:r>
      <w:r w:rsidR="00B42D8E">
        <w:t>»</w:t>
      </w:r>
      <w:r w:rsidR="003A1AAB">
        <w:t xml:space="preserve"> – основной </w:t>
      </w:r>
      <w:r w:rsidR="009E1C84">
        <w:t>принцип работы нашей компании.</w:t>
      </w:r>
    </w:p>
    <w:p w:rsidR="00A72E71" w:rsidRDefault="00B42D8E" w:rsidP="00A72E71">
      <w:r>
        <w:t>Будем рады видеть Вас в числе наших довольных клиентов!»</w:t>
      </w:r>
    </w:p>
    <w:p w:rsidR="008B0524" w:rsidRDefault="009E1C84" w:rsidP="00396A78">
      <w:pPr>
        <w:pStyle w:val="1"/>
        <w:spacing w:before="0"/>
      </w:pPr>
      <w:r>
        <w:t>НАШИ ДОКУМЕНТЫ</w:t>
      </w:r>
    </w:p>
    <w:p w:rsidR="009E1C84" w:rsidRPr="009E1C84" w:rsidRDefault="009E1C84" w:rsidP="009E1C84">
      <w:pPr>
        <w:jc w:val="center"/>
      </w:pPr>
      <w:r w:rsidRPr="009E1C84">
        <w:rPr>
          <w:rFonts w:eastAsia="Calibri" w:cs="Times New Roman"/>
          <w:szCs w:val="24"/>
          <w:highlight w:val="yellow"/>
        </w:rPr>
        <w:t>/фото лицензий, сертификатов, разрешений/</w:t>
      </w:r>
    </w:p>
    <w:p w:rsidR="00161D32" w:rsidRDefault="004572B1" w:rsidP="00396A78">
      <w:pPr>
        <w:pStyle w:val="1"/>
        <w:spacing w:before="0"/>
      </w:pPr>
      <w:r>
        <w:t>ОТЗЫВЫ КЛИЕНТОВ О НАШЕЙ РАБОТЕ</w:t>
      </w:r>
    </w:p>
    <w:p w:rsidR="00161D32" w:rsidRPr="009E1C84" w:rsidRDefault="00161D32" w:rsidP="00161D32">
      <w:pPr>
        <w:jc w:val="center"/>
      </w:pPr>
      <w:r w:rsidRPr="009E1C84">
        <w:rPr>
          <w:rFonts w:eastAsia="Calibri" w:cs="Times New Roman"/>
          <w:szCs w:val="24"/>
          <w:highlight w:val="yellow"/>
        </w:rPr>
        <w:t xml:space="preserve">/фото </w:t>
      </w:r>
      <w:r>
        <w:rPr>
          <w:rFonts w:eastAsia="Calibri" w:cs="Times New Roman"/>
          <w:szCs w:val="24"/>
          <w:highlight w:val="yellow"/>
        </w:rPr>
        <w:t>благодарственных писем</w:t>
      </w:r>
      <w:r w:rsidRPr="009E1C84">
        <w:rPr>
          <w:rFonts w:eastAsia="Calibri" w:cs="Times New Roman"/>
          <w:szCs w:val="24"/>
          <w:highlight w:val="yellow"/>
        </w:rPr>
        <w:t>/</w:t>
      </w:r>
    </w:p>
    <w:p w:rsidR="00161D32" w:rsidRPr="00161D32" w:rsidRDefault="00161D32" w:rsidP="00161D32"/>
    <w:p w:rsidR="0025456E" w:rsidRDefault="0025456E" w:rsidP="00396A78">
      <w:pPr>
        <w:pStyle w:val="1"/>
        <w:spacing w:before="0"/>
      </w:pPr>
      <w:r>
        <w:t>НАС ВЫБИРАЮТ СРЕДИ МНОГИХ</w:t>
      </w:r>
    </w:p>
    <w:p w:rsidR="000929F0" w:rsidRPr="00B07A67" w:rsidRDefault="00D63B74" w:rsidP="00396A78">
      <w:pPr>
        <w:pStyle w:val="a5"/>
        <w:numPr>
          <w:ilvl w:val="0"/>
          <w:numId w:val="8"/>
        </w:numPr>
        <w:spacing w:after="0"/>
        <w:rPr>
          <w:rFonts w:eastAsia="Calibri" w:cs="Times New Roman"/>
          <w:szCs w:val="24"/>
        </w:rPr>
      </w:pPr>
      <w:r w:rsidRPr="00B07A67">
        <w:rPr>
          <w:rFonts w:eastAsia="Calibri" w:cs="Times New Roman"/>
          <w:b/>
          <w:szCs w:val="24"/>
        </w:rPr>
        <w:t>Качественная</w:t>
      </w:r>
      <w:r w:rsidRPr="00B07A67">
        <w:rPr>
          <w:rFonts w:eastAsia="Calibri" w:cs="Times New Roman"/>
          <w:szCs w:val="24"/>
        </w:rPr>
        <w:t xml:space="preserve"> подготовка чертежей и другой проектной документации</w:t>
      </w:r>
      <w:r w:rsidR="00396A78">
        <w:rPr>
          <w:rFonts w:eastAsia="Calibri" w:cs="Times New Roman"/>
          <w:szCs w:val="24"/>
        </w:rPr>
        <w:t>. В</w:t>
      </w:r>
      <w:r w:rsidR="0025456E" w:rsidRPr="00B07A67">
        <w:rPr>
          <w:rFonts w:eastAsia="Calibri" w:cs="Times New Roman"/>
          <w:szCs w:val="24"/>
        </w:rPr>
        <w:t>ысокий профессионализ</w:t>
      </w:r>
      <w:r w:rsidR="00B07A67">
        <w:rPr>
          <w:rFonts w:eastAsia="Calibri" w:cs="Times New Roman"/>
          <w:szCs w:val="24"/>
        </w:rPr>
        <w:t>м</w:t>
      </w:r>
      <w:r w:rsidR="0025456E" w:rsidRPr="00B07A67">
        <w:rPr>
          <w:rFonts w:eastAsia="Calibri" w:cs="Times New Roman"/>
          <w:szCs w:val="24"/>
        </w:rPr>
        <w:t xml:space="preserve"> и и</w:t>
      </w:r>
      <w:r w:rsidRPr="00B07A67">
        <w:rPr>
          <w:rFonts w:eastAsia="Calibri" w:cs="Times New Roman"/>
          <w:szCs w:val="24"/>
        </w:rPr>
        <w:t xml:space="preserve">спользование </w:t>
      </w:r>
      <w:proofErr w:type="gramStart"/>
      <w:r w:rsidRPr="00B07A67">
        <w:rPr>
          <w:rFonts w:eastAsia="Calibri" w:cs="Times New Roman"/>
          <w:szCs w:val="24"/>
        </w:rPr>
        <w:t>с</w:t>
      </w:r>
      <w:r w:rsidR="0025456E" w:rsidRPr="00B07A67">
        <w:rPr>
          <w:rFonts w:eastAsia="Calibri" w:cs="Times New Roman"/>
          <w:szCs w:val="24"/>
        </w:rPr>
        <w:t>овременного</w:t>
      </w:r>
      <w:proofErr w:type="gramEnd"/>
      <w:r w:rsidR="0025456E" w:rsidRPr="00B07A67">
        <w:rPr>
          <w:rFonts w:eastAsia="Calibri" w:cs="Times New Roman"/>
          <w:szCs w:val="24"/>
        </w:rPr>
        <w:t xml:space="preserve"> ПО</w:t>
      </w:r>
      <w:r w:rsidRPr="00B07A67">
        <w:rPr>
          <w:rFonts w:eastAsia="Calibri" w:cs="Times New Roman"/>
          <w:szCs w:val="24"/>
        </w:rPr>
        <w:t xml:space="preserve"> исключа</w:t>
      </w:r>
      <w:r w:rsidR="00BD65E0">
        <w:rPr>
          <w:rFonts w:eastAsia="Calibri" w:cs="Times New Roman"/>
          <w:szCs w:val="24"/>
        </w:rPr>
        <w:t>ю</w:t>
      </w:r>
      <w:r w:rsidRPr="00B07A67">
        <w:rPr>
          <w:rFonts w:eastAsia="Calibri" w:cs="Times New Roman"/>
          <w:szCs w:val="24"/>
        </w:rPr>
        <w:t>т однообразие и топорность в предлагаемых вариантах проектов.</w:t>
      </w:r>
    </w:p>
    <w:p w:rsidR="00B07A67" w:rsidRPr="00B07A67" w:rsidRDefault="00B07A67" w:rsidP="00396A78">
      <w:pPr>
        <w:pStyle w:val="a5"/>
        <w:numPr>
          <w:ilvl w:val="0"/>
          <w:numId w:val="8"/>
        </w:numPr>
        <w:spacing w:after="0"/>
        <w:rPr>
          <w:rFonts w:eastAsia="Calibri" w:cs="Times New Roman"/>
          <w:szCs w:val="24"/>
        </w:rPr>
      </w:pPr>
      <w:r w:rsidRPr="00B07A67">
        <w:rPr>
          <w:rFonts w:eastAsia="Calibri" w:cs="Times New Roman"/>
          <w:b/>
          <w:szCs w:val="24"/>
        </w:rPr>
        <w:t>Знание специфики</w:t>
      </w:r>
      <w:r w:rsidRPr="00B07A67">
        <w:rPr>
          <w:rFonts w:eastAsia="Calibri" w:cs="Times New Roman"/>
          <w:szCs w:val="24"/>
        </w:rPr>
        <w:t xml:space="preserve"> разработки проектной документации и особенностей ввода в эксплуатацию для различных объектов: коттеджей, жилых домов, спортивных комплексов, библиотек, торгово-офисных зданий, храмов, баз отдыха, </w:t>
      </w:r>
      <w:proofErr w:type="spellStart"/>
      <w:r w:rsidRPr="00B07A67">
        <w:rPr>
          <w:rFonts w:eastAsia="Calibri" w:cs="Times New Roman"/>
          <w:szCs w:val="24"/>
        </w:rPr>
        <w:t>автотехцентров</w:t>
      </w:r>
      <w:proofErr w:type="spellEnd"/>
      <w:r w:rsidRPr="00B07A67">
        <w:rPr>
          <w:rFonts w:eastAsia="Calibri" w:cs="Times New Roman"/>
          <w:szCs w:val="24"/>
        </w:rPr>
        <w:t>, производственных помещений.</w:t>
      </w:r>
    </w:p>
    <w:p w:rsidR="00D63B74" w:rsidRPr="00B07A67" w:rsidRDefault="000929F0" w:rsidP="00396A78">
      <w:pPr>
        <w:pStyle w:val="a5"/>
        <w:numPr>
          <w:ilvl w:val="0"/>
          <w:numId w:val="8"/>
        </w:numPr>
        <w:spacing w:after="0"/>
        <w:rPr>
          <w:rFonts w:eastAsia="Calibri" w:cs="Times New Roman"/>
          <w:szCs w:val="24"/>
        </w:rPr>
      </w:pPr>
      <w:r w:rsidRPr="00B07A67">
        <w:rPr>
          <w:rFonts w:eastAsia="Calibri" w:cs="Times New Roman"/>
          <w:b/>
          <w:szCs w:val="24"/>
        </w:rPr>
        <w:t>Отслежива</w:t>
      </w:r>
      <w:r w:rsidR="00DC73F4">
        <w:rPr>
          <w:rFonts w:eastAsia="Calibri" w:cs="Times New Roman"/>
          <w:b/>
          <w:szCs w:val="24"/>
        </w:rPr>
        <w:t>ние</w:t>
      </w:r>
      <w:r w:rsidRPr="00B07A67">
        <w:rPr>
          <w:rFonts w:eastAsia="Calibri" w:cs="Times New Roman"/>
          <w:szCs w:val="24"/>
        </w:rPr>
        <w:t xml:space="preserve"> мировы</w:t>
      </w:r>
      <w:r w:rsidR="00DC73F4">
        <w:rPr>
          <w:rFonts w:eastAsia="Calibri" w:cs="Times New Roman"/>
          <w:szCs w:val="24"/>
        </w:rPr>
        <w:t>х</w:t>
      </w:r>
      <w:r w:rsidRPr="00B07A67">
        <w:rPr>
          <w:rFonts w:eastAsia="Calibri" w:cs="Times New Roman"/>
          <w:szCs w:val="24"/>
        </w:rPr>
        <w:t xml:space="preserve"> тенденци</w:t>
      </w:r>
      <w:r w:rsidR="00DC73F4">
        <w:rPr>
          <w:rFonts w:eastAsia="Calibri" w:cs="Times New Roman"/>
          <w:szCs w:val="24"/>
        </w:rPr>
        <w:t>й</w:t>
      </w:r>
      <w:r w:rsidRPr="00B07A67">
        <w:rPr>
          <w:rFonts w:eastAsia="Calibri" w:cs="Times New Roman"/>
          <w:szCs w:val="24"/>
        </w:rPr>
        <w:t xml:space="preserve"> в архитектуре и дизайн</w:t>
      </w:r>
      <w:r w:rsidR="00AF1F22">
        <w:rPr>
          <w:rFonts w:eastAsia="Calibri" w:cs="Times New Roman"/>
          <w:szCs w:val="24"/>
        </w:rPr>
        <w:t>е, использование в работе лучших из</w:t>
      </w:r>
      <w:r w:rsidRPr="00B07A67">
        <w:rPr>
          <w:rFonts w:eastAsia="Calibri" w:cs="Times New Roman"/>
          <w:szCs w:val="24"/>
        </w:rPr>
        <w:t xml:space="preserve"> инноваций.</w:t>
      </w:r>
    </w:p>
    <w:p w:rsidR="00B07A67" w:rsidRPr="00B07A67" w:rsidRDefault="00B07A67" w:rsidP="00396A78">
      <w:pPr>
        <w:pStyle w:val="a5"/>
        <w:numPr>
          <w:ilvl w:val="0"/>
          <w:numId w:val="8"/>
        </w:numPr>
        <w:spacing w:after="0"/>
        <w:rPr>
          <w:rFonts w:eastAsia="Calibri" w:cs="Times New Roman"/>
          <w:szCs w:val="24"/>
        </w:rPr>
      </w:pPr>
      <w:r w:rsidRPr="00B07A67">
        <w:rPr>
          <w:rFonts w:eastAsia="Calibri" w:cs="Times New Roman"/>
          <w:b/>
          <w:szCs w:val="24"/>
        </w:rPr>
        <w:t>Минимальные сроки</w:t>
      </w:r>
      <w:r w:rsidRPr="00B07A67">
        <w:rPr>
          <w:rFonts w:eastAsia="Calibri" w:cs="Times New Roman"/>
          <w:szCs w:val="24"/>
        </w:rPr>
        <w:t xml:space="preserve"> выполнения поставленных задач: нашим клиентам незнакомо </w:t>
      </w:r>
      <w:r w:rsidR="00AF1F22">
        <w:rPr>
          <w:rFonts w:eastAsia="Calibri" w:cs="Times New Roman"/>
          <w:szCs w:val="24"/>
        </w:rPr>
        <w:t xml:space="preserve">необоснованно </w:t>
      </w:r>
      <w:r w:rsidRPr="00B07A67">
        <w:rPr>
          <w:rFonts w:eastAsia="Calibri" w:cs="Times New Roman"/>
          <w:szCs w:val="24"/>
        </w:rPr>
        <w:t>длительное ожидание результата.</w:t>
      </w:r>
    </w:p>
    <w:p w:rsidR="00B07A67" w:rsidRPr="00B07A67" w:rsidRDefault="00B07A67" w:rsidP="00396A78">
      <w:pPr>
        <w:pStyle w:val="a5"/>
        <w:numPr>
          <w:ilvl w:val="0"/>
          <w:numId w:val="8"/>
        </w:numPr>
        <w:spacing w:after="0"/>
        <w:rPr>
          <w:rFonts w:cs="Times New Roman"/>
          <w:szCs w:val="24"/>
        </w:rPr>
      </w:pPr>
      <w:r w:rsidRPr="00B07A67">
        <w:rPr>
          <w:rFonts w:cs="Times New Roman"/>
          <w:b/>
          <w:szCs w:val="24"/>
        </w:rPr>
        <w:t>Легальное</w:t>
      </w:r>
      <w:r w:rsidRPr="00B07A67">
        <w:rPr>
          <w:rFonts w:cs="Times New Roman"/>
          <w:szCs w:val="24"/>
        </w:rPr>
        <w:t xml:space="preserve"> согласование документации с госорганами: никаких проблем с законом.</w:t>
      </w:r>
    </w:p>
    <w:p w:rsidR="00B07A67" w:rsidRPr="00B07A67" w:rsidRDefault="00B07A67" w:rsidP="00396A78">
      <w:pPr>
        <w:pStyle w:val="a5"/>
        <w:numPr>
          <w:ilvl w:val="0"/>
          <w:numId w:val="8"/>
        </w:numPr>
        <w:spacing w:after="0"/>
        <w:rPr>
          <w:rFonts w:eastAsia="Calibri" w:cs="Times New Roman"/>
          <w:szCs w:val="24"/>
        </w:rPr>
      </w:pPr>
      <w:r w:rsidRPr="00B07A67">
        <w:rPr>
          <w:rFonts w:eastAsia="Calibri" w:cs="Times New Roman"/>
          <w:b/>
          <w:szCs w:val="24"/>
        </w:rPr>
        <w:t>Гибкий подход</w:t>
      </w:r>
      <w:r w:rsidRPr="00B07A67">
        <w:rPr>
          <w:rFonts w:eastAsia="Calibri" w:cs="Times New Roman"/>
          <w:szCs w:val="24"/>
        </w:rPr>
        <w:t xml:space="preserve"> к решению конкретных задач</w:t>
      </w:r>
      <w:r>
        <w:rPr>
          <w:rFonts w:eastAsia="Calibri" w:cs="Times New Roman"/>
          <w:szCs w:val="24"/>
        </w:rPr>
        <w:t xml:space="preserve"> и</w:t>
      </w:r>
      <w:r w:rsidRPr="00B07A67">
        <w:rPr>
          <w:rFonts w:eastAsia="Calibri" w:cs="Times New Roman"/>
          <w:szCs w:val="24"/>
        </w:rPr>
        <w:t xml:space="preserve"> ответственное отношение к каждому клиенту.</w:t>
      </w:r>
    </w:p>
    <w:p w:rsidR="00B07A67" w:rsidRPr="00B07A67" w:rsidRDefault="00B07A67" w:rsidP="00396A78">
      <w:pPr>
        <w:pStyle w:val="a5"/>
        <w:numPr>
          <w:ilvl w:val="0"/>
          <w:numId w:val="8"/>
        </w:numPr>
        <w:spacing w:after="0"/>
        <w:rPr>
          <w:rFonts w:cs="Times New Roman"/>
          <w:szCs w:val="24"/>
        </w:rPr>
      </w:pPr>
      <w:r w:rsidRPr="00B07A67">
        <w:rPr>
          <w:rFonts w:cs="Times New Roman"/>
          <w:b/>
          <w:szCs w:val="24"/>
        </w:rPr>
        <w:t>Гарантия</w:t>
      </w:r>
      <w:r w:rsidRPr="00B07A67">
        <w:rPr>
          <w:rFonts w:cs="Times New Roman"/>
          <w:szCs w:val="24"/>
        </w:rPr>
        <w:t xml:space="preserve"> соблюдения сроков: более 600 </w:t>
      </w:r>
      <w:r>
        <w:rPr>
          <w:rFonts w:cs="Times New Roman"/>
          <w:szCs w:val="24"/>
        </w:rPr>
        <w:t xml:space="preserve">завершенных </w:t>
      </w:r>
      <w:r w:rsidRPr="00B07A67">
        <w:rPr>
          <w:rFonts w:cs="Times New Roman"/>
          <w:szCs w:val="24"/>
        </w:rPr>
        <w:t xml:space="preserve">проектов и ни одного дня </w:t>
      </w:r>
      <w:r>
        <w:rPr>
          <w:rFonts w:cs="Times New Roman"/>
          <w:szCs w:val="24"/>
        </w:rPr>
        <w:t>просрочки.</w:t>
      </w:r>
    </w:p>
    <w:p w:rsidR="006353AF" w:rsidRPr="00B07A67" w:rsidRDefault="00D63B74" w:rsidP="00396A78">
      <w:pPr>
        <w:pStyle w:val="a5"/>
        <w:numPr>
          <w:ilvl w:val="0"/>
          <w:numId w:val="8"/>
        </w:numPr>
        <w:spacing w:after="0"/>
        <w:rPr>
          <w:rFonts w:eastAsia="Calibri" w:cs="Times New Roman"/>
          <w:szCs w:val="24"/>
        </w:rPr>
      </w:pPr>
      <w:r w:rsidRPr="00B07A67">
        <w:rPr>
          <w:rFonts w:eastAsia="Calibri" w:cs="Times New Roman"/>
          <w:b/>
          <w:szCs w:val="24"/>
        </w:rPr>
        <w:t>Отличный сервис</w:t>
      </w:r>
      <w:r w:rsidRPr="00B07A67">
        <w:rPr>
          <w:rFonts w:eastAsia="Calibri" w:cs="Times New Roman"/>
          <w:szCs w:val="24"/>
        </w:rPr>
        <w:t>: всегда на связи с заказчиком, компетентно отвечаем на любые вопросы.</w:t>
      </w:r>
    </w:p>
    <w:p w:rsidR="00D63B74" w:rsidRPr="0025456E" w:rsidRDefault="00D63B74" w:rsidP="00396A78">
      <w:pPr>
        <w:spacing w:after="0"/>
        <w:rPr>
          <w:rFonts w:eastAsia="Calibri" w:cs="Times New Roman"/>
          <w:szCs w:val="24"/>
        </w:rPr>
      </w:pPr>
    </w:p>
    <w:p w:rsidR="008B5B70" w:rsidRPr="0025456E" w:rsidRDefault="0025456E" w:rsidP="00396A78">
      <w:pPr>
        <w:pStyle w:val="3"/>
        <w:spacing w:before="0"/>
      </w:pPr>
      <w:r w:rsidRPr="0025456E">
        <w:rPr>
          <w:rFonts w:eastAsia="Calibri"/>
        </w:rPr>
        <w:t xml:space="preserve">ТОО </w:t>
      </w:r>
      <w:r w:rsidR="00D61DE3">
        <w:rPr>
          <w:rFonts w:eastAsia="Calibri"/>
        </w:rPr>
        <w:t>«</w:t>
      </w:r>
      <w:r w:rsidRPr="0025456E">
        <w:rPr>
          <w:rFonts w:eastAsia="Calibri"/>
        </w:rPr>
        <w:t>АСТАНАГРАЖДАНСТРОЙ</w:t>
      </w:r>
      <w:r w:rsidR="00D61DE3">
        <w:rPr>
          <w:rFonts w:eastAsia="Calibri"/>
        </w:rPr>
        <w:t>»</w:t>
      </w:r>
      <w:r w:rsidRPr="0025456E">
        <w:rPr>
          <w:rFonts w:eastAsia="Calibri"/>
        </w:rPr>
        <w:t xml:space="preserve">: ДЛЯ ТЕХ, КОГО </w:t>
      </w:r>
      <w:r w:rsidRPr="0025456E">
        <w:t xml:space="preserve">НЕ УСТРАИВАЮТ </w:t>
      </w:r>
      <w:proofErr w:type="gramStart"/>
      <w:r w:rsidRPr="0025456E">
        <w:t>ПОСРЕДСТВЕННЫЙ</w:t>
      </w:r>
      <w:proofErr w:type="gramEnd"/>
      <w:r w:rsidRPr="0025456E">
        <w:t xml:space="preserve"> </w:t>
      </w:r>
      <w:r w:rsidR="00FA2E17">
        <w:t>РЕЗУЛЬТАТ И СТАНДАРТНЫЕ РЕШЕНИЯ!</w:t>
      </w:r>
    </w:p>
    <w:p w:rsidR="00C95C0C" w:rsidRDefault="00C95C0C" w:rsidP="00C95C0C">
      <w:pPr>
        <w:spacing w:after="0"/>
        <w:jc w:val="center"/>
        <w:rPr>
          <w:rFonts w:cs="Times New Roman"/>
          <w:szCs w:val="24"/>
        </w:rPr>
      </w:pPr>
    </w:p>
    <w:p w:rsidR="00930CA0" w:rsidRDefault="0034506B" w:rsidP="0034506B">
      <w:pPr>
        <w:pStyle w:val="1"/>
      </w:pPr>
      <w:r>
        <w:t>НАШИ ПАРТНЕРЫ</w:t>
      </w:r>
    </w:p>
    <w:p w:rsidR="00930CA0" w:rsidRDefault="00930CA0" w:rsidP="00C95C0C">
      <w:pPr>
        <w:spacing w:after="0"/>
        <w:jc w:val="center"/>
        <w:rPr>
          <w:rFonts w:cs="Times New Roman"/>
          <w:szCs w:val="24"/>
        </w:rPr>
      </w:pPr>
    </w:p>
    <w:p w:rsidR="00A1040F" w:rsidRDefault="00664A20" w:rsidP="00257CAA">
      <w:pPr>
        <w:pStyle w:val="a5"/>
        <w:spacing w:after="160" w:line="256" w:lineRule="auto"/>
        <w:ind w:left="502"/>
        <w:rPr>
          <w:rFonts w:cs="Times New Roman"/>
          <w:szCs w:val="24"/>
        </w:rPr>
      </w:pPr>
      <w:r>
        <w:t>Компания входит в состав х</w:t>
      </w:r>
      <w:r>
        <w:t>олд</w:t>
      </w:r>
      <w:r>
        <w:t>инга, который объединяет</w:t>
      </w:r>
      <w:r>
        <w:t xml:space="preserve"> </w:t>
      </w:r>
      <w:r>
        <w:t xml:space="preserve">компании, занимающиеся </w:t>
      </w:r>
      <w:r>
        <w:t>строительство</w:t>
      </w:r>
      <w:r>
        <w:t>м</w:t>
      </w:r>
      <w:r>
        <w:t>, производство</w:t>
      </w:r>
      <w:r>
        <w:t>м</w:t>
      </w:r>
      <w:r>
        <w:t xml:space="preserve"> бетонных</w:t>
      </w:r>
      <w:r>
        <w:t xml:space="preserve"> </w:t>
      </w:r>
      <w:r>
        <w:t>изделий, металлоконструкций, монтаж</w:t>
      </w:r>
      <w:r>
        <w:t>ом электросетей, геодезической</w:t>
      </w:r>
      <w:r>
        <w:t xml:space="preserve"> деятельность</w:t>
      </w:r>
      <w:r>
        <w:t>ю</w:t>
      </w:r>
      <w:r>
        <w:t>,</w:t>
      </w:r>
      <w:r>
        <w:t xml:space="preserve"> </w:t>
      </w:r>
      <w:r>
        <w:t>консалтинг</w:t>
      </w:r>
      <w:r>
        <w:t>ом.</w:t>
      </w:r>
      <w:r w:rsidR="00A1040F">
        <w:t xml:space="preserve"> </w:t>
      </w:r>
      <w:r w:rsidR="00257CAA">
        <w:t>Поэтому мы выпо</w:t>
      </w:r>
      <w:r w:rsidR="00257CAA" w:rsidRPr="0054387B">
        <w:rPr>
          <w:rFonts w:cs="Times New Roman"/>
          <w:szCs w:val="24"/>
        </w:rPr>
        <w:t>лняем полный цикл работ</w:t>
      </w:r>
      <w:r w:rsidR="00A1040F">
        <w:rPr>
          <w:rFonts w:cs="Times New Roman"/>
          <w:szCs w:val="24"/>
        </w:rPr>
        <w:t>,</w:t>
      </w:r>
      <w:r w:rsidR="00257CAA" w:rsidRPr="0054387B">
        <w:rPr>
          <w:rFonts w:cs="Times New Roman"/>
          <w:szCs w:val="24"/>
        </w:rPr>
        <w:t xml:space="preserve"> </w:t>
      </w:r>
      <w:r w:rsidR="00A1040F">
        <w:rPr>
          <w:rFonts w:cs="Times New Roman"/>
          <w:szCs w:val="24"/>
        </w:rPr>
        <w:t>связанных с проектированием, строительством и дизайном.</w:t>
      </w:r>
    </w:p>
    <w:p w:rsidR="003376C6" w:rsidRPr="009B2203" w:rsidRDefault="009B2203" w:rsidP="00C95C0C">
      <w:pPr>
        <w:spacing w:after="0"/>
        <w:jc w:val="center"/>
        <w:rPr>
          <w:rFonts w:cs="Times New Roman"/>
          <w:szCs w:val="24"/>
        </w:rPr>
      </w:pPr>
      <w:r w:rsidRPr="009B2203">
        <w:rPr>
          <w:rFonts w:cs="Times New Roman"/>
          <w:szCs w:val="24"/>
          <w:highlight w:val="yellow"/>
        </w:rPr>
        <w:t>/логотипы партнеров/</w:t>
      </w:r>
    </w:p>
    <w:p w:rsidR="005C68B3" w:rsidRDefault="0034506B" w:rsidP="002E01FF">
      <w:pPr>
        <w:pStyle w:val="3"/>
      </w:pPr>
      <w:r>
        <w:t xml:space="preserve">УЗНАЙТЕ БОЛЬШЕ ОБ </w:t>
      </w:r>
      <w:r w:rsidR="005C68B3" w:rsidRPr="005C68B3">
        <w:t>УСЛОВИЯХ СОТРУДНИЧЕСТВА</w:t>
      </w:r>
    </w:p>
    <w:p w:rsidR="003376C6" w:rsidRPr="00CB229F" w:rsidRDefault="00257CAA" w:rsidP="00C95C0C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Начните сотрудничество с </w:t>
      </w:r>
      <w:r w:rsidR="00CB229F" w:rsidRPr="00CB229F">
        <w:rPr>
          <w:b/>
        </w:rPr>
        <w:t xml:space="preserve">компанией </w:t>
      </w:r>
      <w:r w:rsidR="00CB229F" w:rsidRPr="00CB229F">
        <w:rPr>
          <w:b/>
        </w:rPr>
        <w:t>«</w:t>
      </w:r>
      <w:proofErr w:type="spellStart"/>
      <w:r w:rsidR="00CB229F" w:rsidRPr="00CB229F">
        <w:rPr>
          <w:rFonts w:eastAsia="Calibri"/>
          <w:b/>
        </w:rPr>
        <w:t>АстанаГражданСтрой</w:t>
      </w:r>
      <w:proofErr w:type="spellEnd"/>
      <w:r w:rsidR="00CB229F">
        <w:rPr>
          <w:b/>
        </w:rPr>
        <w:t>» - позвоните и получите квалифицированную консультацию по любому вопросу!</w:t>
      </w:r>
    </w:p>
    <w:p w:rsidR="00C95C0C" w:rsidRDefault="00C95C0C" w:rsidP="00C95C0C">
      <w:pPr>
        <w:spacing w:after="0"/>
        <w:jc w:val="center"/>
        <w:rPr>
          <w:rFonts w:cs="Times New Roman"/>
          <w:szCs w:val="24"/>
        </w:rPr>
      </w:pPr>
      <w:r w:rsidRPr="00ED181A">
        <w:rPr>
          <w:rFonts w:cs="Times New Roman"/>
          <w:szCs w:val="24"/>
        </w:rPr>
        <w:t>Кнопка «</w:t>
      </w:r>
      <w:r w:rsidR="005C68B3" w:rsidRPr="005C68B3">
        <w:rPr>
          <w:rFonts w:cs="Times New Roman"/>
          <w:b/>
          <w:szCs w:val="24"/>
        </w:rPr>
        <w:t>ПЕРЕЗВОНИТЕ МНЕ</w:t>
      </w:r>
      <w:r w:rsidRPr="00ED181A">
        <w:rPr>
          <w:rFonts w:cs="Times New Roman"/>
          <w:szCs w:val="24"/>
        </w:rPr>
        <w:t>»</w:t>
      </w:r>
    </w:p>
    <w:p w:rsidR="00C95C0C" w:rsidRDefault="00C95C0C" w:rsidP="00C95C0C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/переход на форму обратной связи/</w:t>
      </w:r>
    </w:p>
    <w:p w:rsidR="005C68B3" w:rsidRPr="00ED181A" w:rsidRDefault="005C68B3" w:rsidP="00C95C0C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или позвоните _____________</w:t>
      </w:r>
    </w:p>
    <w:p w:rsidR="006353AF" w:rsidRPr="0025456E" w:rsidRDefault="006353AF" w:rsidP="00396A78">
      <w:pPr>
        <w:spacing w:after="0"/>
        <w:rPr>
          <w:rFonts w:eastAsia="Calibri" w:cs="Times New Roman"/>
          <w:szCs w:val="24"/>
        </w:rPr>
      </w:pPr>
    </w:p>
    <w:p w:rsidR="00CB229F" w:rsidRDefault="00596194" w:rsidP="00596194">
      <w:pPr>
        <w:pStyle w:val="1"/>
      </w:pPr>
      <w:r>
        <w:t>НАШИ КОНТАКТЫ</w:t>
      </w:r>
    </w:p>
    <w:p w:rsidR="00596194" w:rsidRPr="00596194" w:rsidRDefault="00596194" w:rsidP="00596194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Юридический адрес: </w:t>
      </w:r>
      <w:r w:rsidRPr="00596194">
        <w:rPr>
          <w:rFonts w:cs="Times New Roman"/>
          <w:szCs w:val="24"/>
        </w:rPr>
        <w:t>РК,0100000,г</w:t>
      </w:r>
      <w:proofErr w:type="gramStart"/>
      <w:r w:rsidRPr="00596194">
        <w:rPr>
          <w:rFonts w:cs="Times New Roman"/>
          <w:szCs w:val="24"/>
        </w:rPr>
        <w:t>.А</w:t>
      </w:r>
      <w:proofErr w:type="gramEnd"/>
      <w:r w:rsidRPr="00596194">
        <w:rPr>
          <w:rFonts w:cs="Times New Roman"/>
          <w:szCs w:val="24"/>
        </w:rPr>
        <w:t>стана, р-н</w:t>
      </w:r>
      <w:r>
        <w:rPr>
          <w:rFonts w:cs="Times New Roman"/>
          <w:szCs w:val="24"/>
        </w:rPr>
        <w:t xml:space="preserve"> </w:t>
      </w:r>
      <w:r w:rsidRPr="00596194">
        <w:rPr>
          <w:rFonts w:cs="Times New Roman"/>
          <w:szCs w:val="24"/>
        </w:rPr>
        <w:t>Есиль, пр.Туран,д19/1, ВП-11</w:t>
      </w:r>
    </w:p>
    <w:p w:rsidR="00596194" w:rsidRPr="00596194" w:rsidRDefault="00596194" w:rsidP="00596194">
      <w:pPr>
        <w:spacing w:after="0"/>
        <w:rPr>
          <w:rFonts w:cs="Times New Roman"/>
          <w:szCs w:val="24"/>
        </w:rPr>
      </w:pPr>
      <w:r w:rsidRPr="00596194">
        <w:rPr>
          <w:rFonts w:cs="Times New Roman"/>
          <w:szCs w:val="24"/>
        </w:rPr>
        <w:t xml:space="preserve">Фактический адрес: </w:t>
      </w:r>
      <w:r w:rsidRPr="00596194">
        <w:rPr>
          <w:rFonts w:cs="Times New Roman"/>
          <w:szCs w:val="24"/>
        </w:rPr>
        <w:t>г. Астана</w:t>
      </w:r>
      <w:r w:rsidRPr="00596194">
        <w:rPr>
          <w:rFonts w:cs="Times New Roman"/>
          <w:szCs w:val="24"/>
        </w:rPr>
        <w:t>, шоссе</w:t>
      </w:r>
      <w:r>
        <w:rPr>
          <w:rFonts w:cs="Times New Roman"/>
          <w:szCs w:val="24"/>
        </w:rPr>
        <w:t xml:space="preserve"> </w:t>
      </w:r>
      <w:proofErr w:type="spellStart"/>
      <w:r w:rsidRPr="00596194">
        <w:rPr>
          <w:rFonts w:cs="Times New Roman"/>
          <w:szCs w:val="24"/>
        </w:rPr>
        <w:t>Ондирис</w:t>
      </w:r>
      <w:proofErr w:type="spellEnd"/>
      <w:r w:rsidRPr="00596194">
        <w:rPr>
          <w:rFonts w:cs="Times New Roman"/>
          <w:szCs w:val="24"/>
        </w:rPr>
        <w:t>, ул.191, д.55</w:t>
      </w:r>
    </w:p>
    <w:p w:rsidR="00596194" w:rsidRPr="00596194" w:rsidRDefault="00596194" w:rsidP="00596194">
      <w:pPr>
        <w:spacing w:after="0"/>
        <w:rPr>
          <w:rFonts w:cs="Times New Roman"/>
          <w:szCs w:val="24"/>
          <w:lang w:val="en-US"/>
        </w:rPr>
      </w:pPr>
      <w:r w:rsidRPr="00596194">
        <w:rPr>
          <w:rFonts w:cs="Times New Roman"/>
          <w:szCs w:val="24"/>
        </w:rPr>
        <w:t>Тел</w:t>
      </w:r>
      <w:r w:rsidRPr="00596194">
        <w:rPr>
          <w:rFonts w:cs="Times New Roman"/>
          <w:szCs w:val="24"/>
          <w:lang w:val="en-US"/>
        </w:rPr>
        <w:t>: +7-701-723-98-88</w:t>
      </w:r>
    </w:p>
    <w:p w:rsidR="00596194" w:rsidRPr="003D3BDC" w:rsidRDefault="00596194" w:rsidP="00596194">
      <w:pPr>
        <w:spacing w:after="0"/>
        <w:rPr>
          <w:rFonts w:cs="Times New Roman"/>
          <w:szCs w:val="24"/>
          <w:lang w:val="en-US"/>
        </w:rPr>
      </w:pPr>
      <w:proofErr w:type="gramStart"/>
      <w:r w:rsidRPr="00596194">
        <w:rPr>
          <w:rFonts w:cs="Times New Roman"/>
          <w:szCs w:val="24"/>
          <w:lang w:val="en-US"/>
        </w:rPr>
        <w:t>e-mail</w:t>
      </w:r>
      <w:proofErr w:type="gramEnd"/>
      <w:r w:rsidRPr="00596194">
        <w:rPr>
          <w:rFonts w:cs="Times New Roman"/>
          <w:szCs w:val="24"/>
          <w:lang w:val="en-US"/>
        </w:rPr>
        <w:t xml:space="preserve">:  </w:t>
      </w:r>
      <w:hyperlink r:id="rId6" w:history="1">
        <w:r w:rsidR="003D3BDC" w:rsidRPr="00D915F0">
          <w:rPr>
            <w:rStyle w:val="a4"/>
            <w:rFonts w:cs="Times New Roman"/>
            <w:szCs w:val="24"/>
            <w:lang w:val="en-US"/>
          </w:rPr>
          <w:t>bissenova.ags@gmail.com</w:t>
        </w:r>
      </w:hyperlink>
    </w:p>
    <w:p w:rsidR="003D3BDC" w:rsidRDefault="003D3BDC" w:rsidP="003D3BDC">
      <w:pPr>
        <w:pStyle w:val="1"/>
      </w:pPr>
      <w:r>
        <w:t>КАРТА</w:t>
      </w:r>
    </w:p>
    <w:p w:rsidR="003D3BDC" w:rsidRPr="003D3BDC" w:rsidRDefault="003D3BDC" w:rsidP="003D3BDC"/>
    <w:sectPr w:rsidR="003D3BDC" w:rsidRPr="003D3BDC" w:rsidSect="0043003C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ACC"/>
    <w:multiLevelType w:val="multilevel"/>
    <w:tmpl w:val="F900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331C4"/>
    <w:multiLevelType w:val="multilevel"/>
    <w:tmpl w:val="EF1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E4D26"/>
    <w:multiLevelType w:val="multilevel"/>
    <w:tmpl w:val="D086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92F65"/>
    <w:multiLevelType w:val="multilevel"/>
    <w:tmpl w:val="DB24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36CA5"/>
    <w:multiLevelType w:val="hybridMultilevel"/>
    <w:tmpl w:val="AFAE1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A4BDF"/>
    <w:multiLevelType w:val="hybridMultilevel"/>
    <w:tmpl w:val="554A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8614A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B374E"/>
    <w:multiLevelType w:val="hybridMultilevel"/>
    <w:tmpl w:val="93D85706"/>
    <w:lvl w:ilvl="0" w:tplc="4194612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321F4C"/>
    <w:multiLevelType w:val="hybridMultilevel"/>
    <w:tmpl w:val="AEC08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D5055"/>
    <w:multiLevelType w:val="hybridMultilevel"/>
    <w:tmpl w:val="1FE60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E1EA6"/>
    <w:multiLevelType w:val="hybridMultilevel"/>
    <w:tmpl w:val="FC22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95B66"/>
    <w:multiLevelType w:val="hybridMultilevel"/>
    <w:tmpl w:val="2E20D07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AE46CB7"/>
    <w:multiLevelType w:val="hybridMultilevel"/>
    <w:tmpl w:val="E350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86D05"/>
    <w:multiLevelType w:val="hybridMultilevel"/>
    <w:tmpl w:val="806E5D0A"/>
    <w:lvl w:ilvl="0" w:tplc="83B09BC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514AE5"/>
    <w:multiLevelType w:val="hybridMultilevel"/>
    <w:tmpl w:val="93D85706"/>
    <w:lvl w:ilvl="0" w:tplc="4194612E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9A"/>
    <w:rsid w:val="00001034"/>
    <w:rsid w:val="00022CC6"/>
    <w:rsid w:val="00024798"/>
    <w:rsid w:val="000356B3"/>
    <w:rsid w:val="000677FF"/>
    <w:rsid w:val="000929F0"/>
    <w:rsid w:val="000C73CF"/>
    <w:rsid w:val="00161D32"/>
    <w:rsid w:val="00186895"/>
    <w:rsid w:val="001B22AA"/>
    <w:rsid w:val="001D7342"/>
    <w:rsid w:val="001E1F1D"/>
    <w:rsid w:val="0021586F"/>
    <w:rsid w:val="00231A29"/>
    <w:rsid w:val="00235FB0"/>
    <w:rsid w:val="0025456E"/>
    <w:rsid w:val="0025704A"/>
    <w:rsid w:val="00257CAA"/>
    <w:rsid w:val="00293CE2"/>
    <w:rsid w:val="00295527"/>
    <w:rsid w:val="002E01FF"/>
    <w:rsid w:val="003128EB"/>
    <w:rsid w:val="00334329"/>
    <w:rsid w:val="003376C6"/>
    <w:rsid w:val="0034506B"/>
    <w:rsid w:val="0035497E"/>
    <w:rsid w:val="003609DF"/>
    <w:rsid w:val="00396A78"/>
    <w:rsid w:val="003A1AAB"/>
    <w:rsid w:val="003D3BDC"/>
    <w:rsid w:val="0043003C"/>
    <w:rsid w:val="00431AB8"/>
    <w:rsid w:val="004545F0"/>
    <w:rsid w:val="004572B1"/>
    <w:rsid w:val="004B0573"/>
    <w:rsid w:val="004B1996"/>
    <w:rsid w:val="0054387B"/>
    <w:rsid w:val="00596194"/>
    <w:rsid w:val="005C68B3"/>
    <w:rsid w:val="005E00A6"/>
    <w:rsid w:val="005E068B"/>
    <w:rsid w:val="00605512"/>
    <w:rsid w:val="006353AF"/>
    <w:rsid w:val="00664A20"/>
    <w:rsid w:val="00667986"/>
    <w:rsid w:val="0072152A"/>
    <w:rsid w:val="00722E22"/>
    <w:rsid w:val="00730FC3"/>
    <w:rsid w:val="00732453"/>
    <w:rsid w:val="0079088B"/>
    <w:rsid w:val="007A38D3"/>
    <w:rsid w:val="007B28D5"/>
    <w:rsid w:val="008637A0"/>
    <w:rsid w:val="00891123"/>
    <w:rsid w:val="008A56B9"/>
    <w:rsid w:val="008B0524"/>
    <w:rsid w:val="008B08D8"/>
    <w:rsid w:val="008B5B70"/>
    <w:rsid w:val="008E52DC"/>
    <w:rsid w:val="008F5EC3"/>
    <w:rsid w:val="00907D9D"/>
    <w:rsid w:val="00916D50"/>
    <w:rsid w:val="00930CA0"/>
    <w:rsid w:val="0094279D"/>
    <w:rsid w:val="009579AD"/>
    <w:rsid w:val="00976087"/>
    <w:rsid w:val="00991FC1"/>
    <w:rsid w:val="009B2203"/>
    <w:rsid w:val="009E1C84"/>
    <w:rsid w:val="00A1040F"/>
    <w:rsid w:val="00A14841"/>
    <w:rsid w:val="00A236E3"/>
    <w:rsid w:val="00A324B3"/>
    <w:rsid w:val="00A37C11"/>
    <w:rsid w:val="00A4403B"/>
    <w:rsid w:val="00A47E80"/>
    <w:rsid w:val="00A66A1E"/>
    <w:rsid w:val="00A72E71"/>
    <w:rsid w:val="00AC1547"/>
    <w:rsid w:val="00AF1B9A"/>
    <w:rsid w:val="00AF1F22"/>
    <w:rsid w:val="00B07A67"/>
    <w:rsid w:val="00B42D8E"/>
    <w:rsid w:val="00BA4AAB"/>
    <w:rsid w:val="00BB11A4"/>
    <w:rsid w:val="00BD65E0"/>
    <w:rsid w:val="00C039CC"/>
    <w:rsid w:val="00C95C0C"/>
    <w:rsid w:val="00C97922"/>
    <w:rsid w:val="00CA59EB"/>
    <w:rsid w:val="00CB229F"/>
    <w:rsid w:val="00CB6058"/>
    <w:rsid w:val="00D52FCC"/>
    <w:rsid w:val="00D61DE3"/>
    <w:rsid w:val="00D63B74"/>
    <w:rsid w:val="00D93581"/>
    <w:rsid w:val="00DC73F4"/>
    <w:rsid w:val="00E300AB"/>
    <w:rsid w:val="00E41262"/>
    <w:rsid w:val="00E86E79"/>
    <w:rsid w:val="00ED08D8"/>
    <w:rsid w:val="00EF2ECD"/>
    <w:rsid w:val="00F11FC3"/>
    <w:rsid w:val="00F4180D"/>
    <w:rsid w:val="00F43197"/>
    <w:rsid w:val="00F52292"/>
    <w:rsid w:val="00F7621D"/>
    <w:rsid w:val="00FA2E17"/>
    <w:rsid w:val="00FB29D3"/>
    <w:rsid w:val="00FB52FD"/>
    <w:rsid w:val="00FC3744"/>
    <w:rsid w:val="00FC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22CC6"/>
    <w:pPr>
      <w:keepNext/>
      <w:keepLines/>
      <w:spacing w:before="480" w:after="0"/>
      <w:jc w:val="center"/>
      <w:outlineLvl w:val="0"/>
    </w:pPr>
    <w:rPr>
      <w:rFonts w:eastAsia="Calibri"/>
      <w:b/>
      <w:bCs/>
      <w:color w:val="0F243E" w:themeColor="text2" w:themeShade="80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1262"/>
    <w:pPr>
      <w:keepNext/>
      <w:keepLines/>
      <w:spacing w:before="200" w:after="0"/>
      <w:outlineLvl w:val="1"/>
    </w:pPr>
    <w:rPr>
      <w:rFonts w:eastAsia="Times New Roman"/>
      <w:b/>
      <w:bCs/>
      <w:color w:val="4F81BD"/>
      <w:szCs w:val="31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5497E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4F81BD" w:themeColor="accen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2CC6"/>
    <w:rPr>
      <w:rFonts w:ascii="Times New Roman" w:eastAsia="Calibri" w:hAnsi="Times New Roman"/>
      <w:b/>
      <w:bCs/>
      <w:color w:val="0F243E" w:themeColor="text2" w:themeShade="8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5497E"/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link w:val="2"/>
    <w:uiPriority w:val="9"/>
    <w:rsid w:val="00E41262"/>
    <w:rPr>
      <w:rFonts w:ascii="Times New Roman" w:eastAsia="Times New Roman" w:hAnsi="Times New Roman"/>
      <w:b/>
      <w:bCs/>
      <w:color w:val="4F81BD"/>
      <w:sz w:val="24"/>
      <w:szCs w:val="31"/>
    </w:rPr>
  </w:style>
  <w:style w:type="paragraph" w:styleId="a3">
    <w:name w:val="Normal (Web)"/>
    <w:basedOn w:val="a"/>
    <w:uiPriority w:val="99"/>
    <w:semiHidden/>
    <w:unhideWhenUsed/>
    <w:rsid w:val="008B08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52FCC"/>
    <w:rPr>
      <w:color w:val="0000FF"/>
      <w:u w:val="single"/>
    </w:rPr>
  </w:style>
  <w:style w:type="paragraph" w:customStyle="1" w:styleId="why-txt">
    <w:name w:val="why-txt"/>
    <w:basedOn w:val="a"/>
    <w:rsid w:val="00231A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mplex-txt">
    <w:name w:val="complex-txt"/>
    <w:basedOn w:val="a"/>
    <w:rsid w:val="00231A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expertion-p">
    <w:name w:val="expertion-p"/>
    <w:basedOn w:val="a"/>
    <w:rsid w:val="00231A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reason-txt">
    <w:name w:val="reason-txt"/>
    <w:basedOn w:val="a"/>
    <w:rsid w:val="00231A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231A29"/>
    <w:pPr>
      <w:ind w:left="720"/>
      <w:contextualSpacing/>
    </w:pPr>
  </w:style>
  <w:style w:type="paragraph" w:customStyle="1" w:styleId="a6">
    <w:name w:val="Содержимое таблицы"/>
    <w:rsid w:val="006353A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ru-RU"/>
    </w:rPr>
  </w:style>
  <w:style w:type="table" w:styleId="a7">
    <w:name w:val="Table Grid"/>
    <w:basedOn w:val="a1"/>
    <w:uiPriority w:val="59"/>
    <w:rsid w:val="00F1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22CC6"/>
    <w:pPr>
      <w:keepNext/>
      <w:keepLines/>
      <w:spacing w:before="480" w:after="0"/>
      <w:jc w:val="center"/>
      <w:outlineLvl w:val="0"/>
    </w:pPr>
    <w:rPr>
      <w:rFonts w:eastAsia="Calibri"/>
      <w:b/>
      <w:bCs/>
      <w:color w:val="0F243E" w:themeColor="text2" w:themeShade="80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1262"/>
    <w:pPr>
      <w:keepNext/>
      <w:keepLines/>
      <w:spacing w:before="200" w:after="0"/>
      <w:outlineLvl w:val="1"/>
    </w:pPr>
    <w:rPr>
      <w:rFonts w:eastAsia="Times New Roman"/>
      <w:b/>
      <w:bCs/>
      <w:color w:val="4F81BD"/>
      <w:szCs w:val="31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5497E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4F81BD" w:themeColor="accen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2CC6"/>
    <w:rPr>
      <w:rFonts w:ascii="Times New Roman" w:eastAsia="Calibri" w:hAnsi="Times New Roman"/>
      <w:b/>
      <w:bCs/>
      <w:color w:val="0F243E" w:themeColor="text2" w:themeShade="8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5497E"/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link w:val="2"/>
    <w:uiPriority w:val="9"/>
    <w:rsid w:val="00E41262"/>
    <w:rPr>
      <w:rFonts w:ascii="Times New Roman" w:eastAsia="Times New Roman" w:hAnsi="Times New Roman"/>
      <w:b/>
      <w:bCs/>
      <w:color w:val="4F81BD"/>
      <w:sz w:val="24"/>
      <w:szCs w:val="31"/>
    </w:rPr>
  </w:style>
  <w:style w:type="paragraph" w:styleId="a3">
    <w:name w:val="Normal (Web)"/>
    <w:basedOn w:val="a"/>
    <w:uiPriority w:val="99"/>
    <w:semiHidden/>
    <w:unhideWhenUsed/>
    <w:rsid w:val="008B08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52FCC"/>
    <w:rPr>
      <w:color w:val="0000FF"/>
      <w:u w:val="single"/>
    </w:rPr>
  </w:style>
  <w:style w:type="paragraph" w:customStyle="1" w:styleId="why-txt">
    <w:name w:val="why-txt"/>
    <w:basedOn w:val="a"/>
    <w:rsid w:val="00231A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mplex-txt">
    <w:name w:val="complex-txt"/>
    <w:basedOn w:val="a"/>
    <w:rsid w:val="00231A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expertion-p">
    <w:name w:val="expertion-p"/>
    <w:basedOn w:val="a"/>
    <w:rsid w:val="00231A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reason-txt">
    <w:name w:val="reason-txt"/>
    <w:basedOn w:val="a"/>
    <w:rsid w:val="00231A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231A29"/>
    <w:pPr>
      <w:ind w:left="720"/>
      <w:contextualSpacing/>
    </w:pPr>
  </w:style>
  <w:style w:type="paragraph" w:customStyle="1" w:styleId="a6">
    <w:name w:val="Содержимое таблицы"/>
    <w:rsid w:val="006353A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ru-RU"/>
    </w:rPr>
  </w:style>
  <w:style w:type="table" w:styleId="a7">
    <w:name w:val="Table Grid"/>
    <w:basedOn w:val="a1"/>
    <w:uiPriority w:val="59"/>
    <w:rsid w:val="00F1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senova.ag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Кулиева</dc:creator>
  <cp:lastModifiedBy>Кулиева</cp:lastModifiedBy>
  <cp:revision>58</cp:revision>
  <dcterms:created xsi:type="dcterms:W3CDTF">2015-12-23T11:47:00Z</dcterms:created>
  <dcterms:modified xsi:type="dcterms:W3CDTF">2015-12-23T15:09:00Z</dcterms:modified>
</cp:coreProperties>
</file>