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1" w:rsidRDefault="00CC08B1" w:rsidP="00CC08B1">
      <w:pPr>
        <w:pStyle w:val="1"/>
        <w:spacing w:before="300" w:after="460"/>
      </w:pPr>
      <w:r>
        <w:rPr>
          <w:rFonts w:ascii="Arial" w:hAnsi="Arial" w:cs="Arial"/>
          <w:color w:val="005577"/>
          <w:sz w:val="42"/>
          <w:szCs w:val="42"/>
        </w:rPr>
        <w:t>Доставка суши в Томске</w:t>
      </w:r>
    </w:p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Вам хотелось бы порадовать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своих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близких вкусным экзотическим ужином? Или же вы хотите окунуться в японскую культуру, почувствовав вкус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настоящих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суши? Но у вас нет возможности или времени сходить в ресторан, вы устали на работе или всё еще находитесь в офисе? Тогда доставка суши — именно то, что вам нужно.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Доставка суши в Томске — не редкость. Но мы вам гарантируем, что именно у нас вы сможете заказать суши, которые придутся по вкусу даже самым изысканным гурманам. И всё это, естественно, за весьма умеренную цену.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В чем же секрет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наших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суши? Всё очень просто: мы готовим с большой любовью, и частичка души, чувствуется в каждом кусочке наших блюд, именно поэтому они получаются такими вкусными.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 тому же очень многие рестораны готовят суши из замороженных, заранее заготовленных продуктов, мы же гарантируем, что в ресторане доставки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N.Joy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готовятся только качественные суши, только из свежих ингредиентов.</w:t>
      </w:r>
      <w:proofErr w:type="gramEnd"/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Но что делать, если вы не любитель суши? Не беда, для вас у нас всегда найдется горячая и аппетитная пицца на любой вкус, а помимо нее, лучшие блюда европейской кухни: супы, салаты и прочие вкусности.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Интересный факт: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До XVII века слово «суши» применялось к особому методу хранения рыбы, и лишь позже этим словом нарекли блюда, приготовленные из рыбы.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У доставки суши на дом множество плюсов. Вы можете, не выходя за порог своего дома, наслаждаться гармонией вкуса, присущего Японии, а это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экономия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и денег, так и времени. К тому же суши отлично подходят и для семейного вечера, и для отлично проведенного времени с друзьями.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Представьте, что к вам неожиданно пришли гости, а холодильник пуст, заказать суши или пиццу — лучшее решение: это недорого, быстро и очень вкусно. Или же, наоборот, вы ждете гостей, но хотите их порадовать чем-то свежим и необычным — как они будут удивлены, увидев на столе лучшие суши в Томске, а, возможно, и в ближайших городах.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А может, вы решили устроить романтический ужин и хотите удивить свою вторую половинку? Что может быть романтичнее и восхитительнее, чем частичка Японии у вас дома.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Вы, кстати знали, что суши являются мощным природным антидепрессантом, и, если перед праздниками у вас нет настроения, то вам необходимо всего лишь заказать суши у нас и наслаждаться всеми красками жизни.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Благодаря нам вы также можете устроить себе маленький праздник даже на работе: закажите суши в офис и наслаждайтесь лучшим обедом, который только можно представить.</w:t>
      </w:r>
    </w:p>
    <w:p w:rsidR="00CC08B1" w:rsidRDefault="00CC08B1" w:rsidP="00CC08B1"/>
    <w:p w:rsidR="00CC08B1" w:rsidRDefault="00CC08B1" w:rsidP="00CC08B1">
      <w:pPr>
        <w:pStyle w:val="a4"/>
        <w:spacing w:before="0" w:beforeAutospacing="0" w:after="160" w:afterAutospacing="0"/>
        <w:ind w:firstLine="300"/>
        <w:jc w:val="both"/>
      </w:pPr>
      <w:r>
        <w:rPr>
          <w:rFonts w:ascii="Arial" w:hAnsi="Arial" w:cs="Arial"/>
          <w:color w:val="000000"/>
          <w:sz w:val="20"/>
          <w:szCs w:val="20"/>
        </w:rPr>
        <w:t>Суши — это не только вкусно и очень красиво, но и полезно. Употребление в пищу этого деликатеса улучшает пищеварительный процесс, способствует снижению веса, улучшает работу сердца и нервной системы. Японская кухня может подарить вам красоту и привлекательную внешность, а также долголетие и здоровье.</w:t>
      </w:r>
    </w:p>
    <w:p w:rsidR="00CC08B1" w:rsidRPr="00CC08B1" w:rsidRDefault="00CC08B1" w:rsidP="00CC08B1">
      <w:pPr>
        <w:pStyle w:val="1"/>
        <w:spacing w:before="300" w:after="450"/>
        <w:rPr>
          <w:rFonts w:ascii="Arial" w:hAnsi="Arial" w:cs="Arial"/>
          <w:b w:val="0"/>
          <w:bCs w:val="0"/>
          <w:color w:val="005577"/>
          <w:sz w:val="42"/>
          <w:szCs w:val="42"/>
        </w:rPr>
      </w:pPr>
      <w:r>
        <w:br/>
      </w:r>
      <w:r>
        <w:rPr>
          <w:rFonts w:ascii="Arial" w:hAnsi="Arial" w:cs="Arial"/>
          <w:color w:val="000000"/>
          <w:sz w:val="20"/>
          <w:szCs w:val="20"/>
        </w:rPr>
        <w:t>Мы заботимся о наших клиентах и ставим на первое место качество. Так что, если вы ищите лучшие суши в Томске и при этом не хотите выходить из своего уютного дома, мы с радостью предоставим вам наши услуги, с уверенностью заявляя, что вы будете заказывать у нас еще и еще.</w:t>
      </w:r>
    </w:p>
    <w:p w:rsidR="00CC00AB" w:rsidRPr="00CC00AB" w:rsidRDefault="00CC00AB" w:rsidP="00CC00AB">
      <w:pPr>
        <w:pStyle w:val="1"/>
        <w:spacing w:before="300" w:after="450"/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</w:pPr>
      <w:r>
        <w:rPr>
          <w:rFonts w:ascii="Arial" w:hAnsi="Arial" w:cs="Arial"/>
          <w:b w:val="0"/>
          <w:bCs w:val="0"/>
          <w:color w:val="005577"/>
          <w:sz w:val="42"/>
          <w:szCs w:val="42"/>
        </w:rPr>
        <w:t>Чехол</w:t>
      </w:r>
      <w:r w:rsidRPr="00CC00AB"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  <w:t xml:space="preserve"> </w:t>
      </w:r>
      <w:proofErr w:type="spellStart"/>
      <w:r w:rsidRPr="00CC00AB"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  <w:t>Nillkin</w:t>
      </w:r>
      <w:proofErr w:type="spellEnd"/>
      <w:r w:rsidRPr="00CC00AB"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  <w:t xml:space="preserve"> TPU Nature </w:t>
      </w:r>
      <w:r>
        <w:rPr>
          <w:rFonts w:ascii="Arial" w:hAnsi="Arial" w:cs="Arial"/>
          <w:b w:val="0"/>
          <w:bCs w:val="0"/>
          <w:color w:val="005577"/>
          <w:sz w:val="42"/>
          <w:szCs w:val="42"/>
        </w:rPr>
        <w:t>для</w:t>
      </w:r>
      <w:r w:rsidRPr="00CC00AB"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  <w:t xml:space="preserve"> </w:t>
      </w:r>
      <w:proofErr w:type="spellStart"/>
      <w:r w:rsidRPr="00CC00AB"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  <w:t>Meizu</w:t>
      </w:r>
      <w:proofErr w:type="spellEnd"/>
      <w:r w:rsidRPr="00CC00AB">
        <w:rPr>
          <w:rFonts w:ascii="Arial" w:hAnsi="Arial" w:cs="Arial"/>
          <w:b w:val="0"/>
          <w:bCs w:val="0"/>
          <w:color w:val="005577"/>
          <w:sz w:val="42"/>
          <w:szCs w:val="42"/>
          <w:lang w:val="en-US"/>
        </w:rPr>
        <w:t xml:space="preserve"> MX5</w:t>
      </w:r>
    </w:p>
    <w:p w:rsidR="00CC00AB" w:rsidRDefault="00CC00AB" w:rsidP="00CC00AB">
      <w:pPr>
        <w:pStyle w:val="a4"/>
        <w:spacing w:before="0" w:beforeAutospacing="0" w:after="15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Когда мы говорим о характеристиках и качестве продукции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Nillkin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необходимо отметить рекордную износоустойчивость и прочность среди конкурентов, в число такой продукции входит и этот чехол. Для его изготовления используется ТПУ (термопластический полиуретан), который по внешнему виду очень похож на силикон, но имеет более внушительные показатели прочности. Этот чехол верный и надежный защитник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вашего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девайса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Благодаря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вы можете забыть о вмятинах, сколах, царапинах и небольших потертостях. Еще одним огромным плюсом этого чехла, является эластичность и гибкость, что предотвращает его деформацию при сгибании и позволяет долго сохранять респектабельный вид.</w:t>
      </w:r>
    </w:p>
    <w:p w:rsidR="00CC00AB" w:rsidRDefault="00CC00AB" w:rsidP="00CC00AB">
      <w:pPr>
        <w:spacing w:line="25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CC00AB" w:rsidRDefault="00CC00AB" w:rsidP="00CC00AB">
      <w:pPr>
        <w:pStyle w:val="a4"/>
        <w:spacing w:before="0" w:beforeAutospacing="0" w:after="15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Чехол изготавливается точно под параметры устройства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MX5. Поэтому прорези для всех функциональных портов и камера совпадают на 100%, что позволяет использовать способности смартфона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полную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от простой работы с программами и фотокамерой до звонков и отправки sms-сообщений, не вынимая телефон из чехла. К тому же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Nillkin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имеет элегантный прозрачный дизайн (не желтеет), благодаря которому отлично просматриваются все внешние элементы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гаджета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Представляет он из себя тонкую накладку, которая фактически не влияет на габариты вашего мобильного устройства. Продолжительность жизни вашего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MX5, с легким чехлом-накладкой 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Nillkin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гарантировано будет продлена, так как из-за удобной формы, надежной фиксации по бокам и сзади телефона и нескользящей поверхности, риск уронить телефон минимален и даже после случайного падения, ваш телефон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гарантировано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защищен от грязи, вмятин, царапин, разбитого экрана и прочих механических повреждений (не смотря на плотную фиксацию, в случае необходимости чехол достаточно легко снимается).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Если вы хотите, чтобы ваш смартфон всегда выглядели так, словно вы его только приобрели, чтобы его новизна и внешняя привлекательность не поблекли со временем, тогда эти чехлы наилучшее решение из всех.</w:t>
      </w:r>
    </w:p>
    <w:p w:rsidR="00CC00AB" w:rsidRDefault="00CC00AB" w:rsidP="00CC00AB">
      <w:pPr>
        <w:spacing w:line="25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CC00AB" w:rsidRDefault="00CC00AB" w:rsidP="00CC00AB">
      <w:pPr>
        <w:pStyle w:val="a4"/>
        <w:spacing w:before="0" w:beforeAutospacing="0" w:after="15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Оформить заказ на чехол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Nillkin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MX5 вы можете на сайте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oyes.com.ua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где вы найдете множество только полезных и необходимых аксессуаров.</w:t>
      </w:r>
    </w:p>
    <w:p w:rsidR="00CC00AB" w:rsidRDefault="00CC00AB" w:rsidP="00CC00AB">
      <w:pPr>
        <w:spacing w:line="25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CC00AB" w:rsidRDefault="00CC00AB" w:rsidP="00CC00AB">
      <w:pPr>
        <w:pStyle w:val="a4"/>
        <w:spacing w:before="0" w:beforeAutospacing="0" w:after="15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Приятных вам покупок!</w:t>
      </w:r>
    </w:p>
    <w:p w:rsidR="00EB7D6B" w:rsidRDefault="00EB7D6B">
      <w:pPr>
        <w:rPr>
          <w:lang w:val="en-US"/>
        </w:rPr>
      </w:pPr>
    </w:p>
    <w:p w:rsidR="00CC08B1" w:rsidRDefault="00CC08B1">
      <w:pPr>
        <w:rPr>
          <w:lang w:val="en-US"/>
        </w:rPr>
      </w:pPr>
    </w:p>
    <w:p w:rsidR="00CC08B1" w:rsidRDefault="00CC08B1">
      <w:pPr>
        <w:rPr>
          <w:lang w:val="en-US"/>
        </w:rPr>
      </w:pPr>
    </w:p>
    <w:p w:rsidR="00CC08B1" w:rsidRDefault="00CC08B1">
      <w:pPr>
        <w:rPr>
          <w:lang w:val="en-US"/>
        </w:rPr>
      </w:pPr>
    </w:p>
    <w:p w:rsidR="00CC08B1" w:rsidRPr="00CC08B1" w:rsidRDefault="00CC08B1">
      <w:pPr>
        <w:rPr>
          <w:lang w:val="en-US"/>
        </w:rPr>
      </w:pPr>
    </w:p>
    <w:sectPr w:rsidR="00CC08B1" w:rsidRPr="00CC08B1" w:rsidSect="00C9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67"/>
    <w:rsid w:val="00310A67"/>
    <w:rsid w:val="006D281F"/>
    <w:rsid w:val="00B51B36"/>
    <w:rsid w:val="00C96EF2"/>
    <w:rsid w:val="00CC00AB"/>
    <w:rsid w:val="00CC08B1"/>
    <w:rsid w:val="00EB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2"/>
  </w:style>
  <w:style w:type="paragraph" w:styleId="1">
    <w:name w:val="heading 1"/>
    <w:basedOn w:val="a"/>
    <w:next w:val="a"/>
    <w:link w:val="10"/>
    <w:uiPriority w:val="9"/>
    <w:qFormat/>
    <w:rsid w:val="00CC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1B36"/>
    <w:rPr>
      <w:b/>
      <w:bCs/>
    </w:rPr>
  </w:style>
  <w:style w:type="character" w:customStyle="1" w:styleId="apple-converted-space">
    <w:name w:val="apple-converted-space"/>
    <w:basedOn w:val="a0"/>
    <w:rsid w:val="00B51B36"/>
  </w:style>
  <w:style w:type="paragraph" w:styleId="a4">
    <w:name w:val="Normal (Web)"/>
    <w:basedOn w:val="a"/>
    <w:uiPriority w:val="99"/>
    <w:semiHidden/>
    <w:unhideWhenUsed/>
    <w:rsid w:val="00B5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0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676</Words>
  <Characters>4496</Characters>
  <Application>Microsoft Office Word</Application>
  <DocSecurity>0</DocSecurity>
  <Lines>71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2016-01-25T23:34:00Z</dcterms:created>
  <dcterms:modified xsi:type="dcterms:W3CDTF">2016-01-25T23:34:00Z</dcterms:modified>
</cp:coreProperties>
</file>