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нужно нам на Новый год?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Во-первых, чтобы без забот,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Хлопот, обид, стыда и злости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Пришел он к нам скорее в гости.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Мешков оставил целый воз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Хоть он, а хоть и дед Мороз),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стол накрытый усадил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дал нам много-много сил,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встречать его и дальше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 слез, уныния и фальши!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Год стучит к нам в дверь!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этот раз он дикий зверь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далеких жарких стран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зовется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обезьян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него характер странный,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Необычный, заводной,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Сложный (все же обезьяний),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до одури родной!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Потому что мы привыкли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 круто отмечать: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Песни петь, в снегу валяться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бананы поедать!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Оливье нести вприкуску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 в рот, а следом сыр...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Обезьяний? Лучше русский!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Новым годом, миру мир!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Висит на елке мишура,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мы лежим под нею: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встретим праздник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гирляндами на шее!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выпьем, после поедим,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снова выпьем вместе,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Ведь Новый год такой — один!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нет его чудесней!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Провожаем Старый Год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Надоел он люто: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Доллар скачет постоянно,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Злобная валюта.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магазинах суета,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душе тревога...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Все, Коза, иди сюда,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Уступи дорогу!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Обезьяны год идет,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теперь наладится: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Будет мир и будет пир,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Будто вечно пятница!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