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center"/>
        <w:rPr>
          <w:rFonts w:ascii="Times" w:cs="Times" w:hAnsi="Times" w:eastAsia="Times"/>
          <w:sz w:val="60"/>
          <w:szCs w:val="60"/>
        </w:rPr>
      </w:pPr>
      <w:r>
        <w:rPr>
          <w:rFonts w:ascii="Times" w:hAnsi="Times" w:hint="default"/>
          <w:sz w:val="60"/>
          <w:szCs w:val="60"/>
          <w:rtl w:val="0"/>
        </w:rPr>
        <w:t xml:space="preserve">О </w:t>
      </w:r>
      <w:r>
        <w:rPr>
          <w:rFonts w:ascii="Times" w:hAnsi="Times"/>
          <w:sz w:val="60"/>
          <w:szCs w:val="60"/>
          <w:rtl w:val="0"/>
          <w:lang w:val="de-DE"/>
        </w:rPr>
        <w:t xml:space="preserve">Hansgrohe, </w:t>
      </w:r>
      <w:r>
        <w:rPr>
          <w:rFonts w:ascii="Times" w:hAnsi="Times" w:hint="default"/>
          <w:sz w:val="60"/>
          <w:szCs w:val="60"/>
          <w:rtl w:val="0"/>
        </w:rPr>
        <w:t>швабской бережливости и «струйках</w:t>
      </w:r>
      <w:r>
        <w:rPr>
          <w:rFonts w:ascii="Times" w:hAnsi="Times"/>
          <w:sz w:val="60"/>
          <w:szCs w:val="60"/>
          <w:rtl w:val="0"/>
        </w:rPr>
        <w:t>-</w:t>
      </w:r>
      <w:r>
        <w:rPr>
          <w:rFonts w:ascii="Times" w:hAnsi="Times" w:hint="default"/>
          <w:sz w:val="60"/>
          <w:szCs w:val="60"/>
          <w:rtl w:val="0"/>
          <w:lang w:val="fr-FR"/>
        </w:rPr>
        <w:t>спагетти»</w:t>
      </w:r>
    </w:p>
    <w:p>
      <w:pPr>
        <w:pStyle w:val="По умолчанию"/>
        <w:jc w:val="center"/>
        <w:rPr>
          <w:rFonts w:ascii="Times" w:cs="Times" w:hAnsi="Times" w:eastAsia="Times"/>
          <w:sz w:val="60"/>
          <w:szCs w:val="60"/>
        </w:rPr>
      </w:pPr>
    </w:p>
    <w:p>
      <w:pPr>
        <w:pStyle w:val="По умолчанию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Говорят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что ванная комната — это лицо жилища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А значит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 xml:space="preserve"> стоит уделять особое внимание отделке и оснащению этой части дома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При этом невольно возникает проблема выбора надёжного бренда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продукция которого обеспечивала бы комфорт и безопасность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имела бы долгую историю и отличную репутацию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 xml:space="preserve">Всем этим критериям соответствует немецкая торговая марка </w:t>
      </w: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 xml:space="preserve">Hansgrohe.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Обо всех преимуществах выбора данной продукции рассказал нам Владимир Бурдя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бренд</w:t>
      </w:r>
      <w:r>
        <w:rPr>
          <w:rFonts w:ascii="Times" w:hAnsi="Times"/>
          <w:b w:val="1"/>
          <w:bCs w:val="1"/>
          <w:sz w:val="28"/>
          <w:szCs w:val="28"/>
          <w:rtl w:val="0"/>
        </w:rPr>
        <w:t>-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менеджер компании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"http://www.allmoldova.com/building-refurnishments/a-dsolutions/matimcons-great-designed/index.html"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Matimcons</w:t>
      </w:r>
      <w:r>
        <w:rPr/>
        <w:fldChar w:fldCharType="end" w:fldLock="0"/>
      </w:r>
      <w:r>
        <w:rPr>
          <w:rStyle w:val="Нет"/>
          <w:rFonts w:ascii="Times" w:hAnsi="Times"/>
          <w:b w:val="1"/>
          <w:bCs w:val="1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 xml:space="preserve">официального дистрибьютора </w:t>
      </w:r>
      <w:r>
        <w:rPr>
          <w:rStyle w:val="Нет"/>
          <w:rFonts w:ascii="Times" w:hAnsi="Times"/>
          <w:b w:val="1"/>
          <w:bCs w:val="1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b w:val="1"/>
          <w:bCs w:val="1"/>
          <w:sz w:val="28"/>
          <w:szCs w:val="28"/>
          <w:rtl w:val="0"/>
        </w:rPr>
        <w:t>в Молдове</w:t>
      </w:r>
      <w:r>
        <w:rPr>
          <w:rStyle w:val="Нет"/>
          <w:rFonts w:ascii="Times" w:hAnsi="Times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</w:rPr>
        <w:t>Владимир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является ли качество приоритетным критерием при выборе продуктов для ванных комнат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?</w:t>
      </w:r>
    </w:p>
    <w:p>
      <w:pPr>
        <w:pStyle w:val="По умолчанию"/>
        <w:rPr>
          <w:rFonts w:ascii="Times" w:cs="Times" w:hAnsi="Times" w:eastAsia="Times"/>
          <w:i w:val="1"/>
          <w:iCs w:val="1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На этот вопрос хочется ответить словами из песни группы Мумий Тролль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«Нас быстрей выводит капающий кран»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Любые проблемы кажутся чужими и далекими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когда в ванной или на кухне не закрывается смеситель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Поэтому при выборе сантехники  в первую очередь нужно исходить из качества изделия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А уже потом смотреть на цену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</w:rPr>
        <w:t>  Отмечу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что отличное качество и приемлемую цену может дать известный серьезный производитель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Чем обусловлено ваше решение предлагать молдавскому потребителю продукцию 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  <w:lang w:val="de-DE"/>
        </w:rPr>
        <w:t>Hansgrohe?</w:t>
      </w:r>
    </w:p>
    <w:p>
      <w:pPr>
        <w:pStyle w:val="По умолчанию"/>
        <w:rPr>
          <w:rFonts w:ascii="Times" w:cs="Times" w:hAnsi="Times" w:eastAsia="Times"/>
          <w:i w:val="1"/>
          <w:iCs w:val="1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Компания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за свою </w:t>
      </w:r>
      <w:r>
        <w:rPr>
          <w:rStyle w:val="Нет"/>
          <w:rFonts w:ascii="Times" w:hAnsi="Times"/>
          <w:sz w:val="28"/>
          <w:szCs w:val="28"/>
          <w:rtl w:val="0"/>
        </w:rPr>
        <w:t>112-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летнюю историю обрела славу одного из лидеров в области технологии и дизайна продуктов для ванных комнат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делающего ставку на инновационность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  Этому бренду есть что предложить молдавскому потребителю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 высокую технологичность изделий</w:t>
      </w:r>
      <w:r>
        <w:rPr>
          <w:rStyle w:val="Нет"/>
          <w:rFonts w:ascii="Times" w:hAnsi="Times"/>
          <w:sz w:val="28"/>
          <w:szCs w:val="28"/>
          <w:rtl w:val="0"/>
        </w:rPr>
        <w:t>,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  безукоризненное качество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разнообразный дизайн и цену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доступную многим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Что выгодно отличает 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</w:rPr>
        <w:t>от других аналогов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?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Можно долго перечислять всё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на что способны смесители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Проще сказать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>чего они не могут</w:t>
      </w:r>
      <w:r>
        <w:rPr>
          <w:rStyle w:val="Нет"/>
          <w:rFonts w:ascii="Times" w:hAnsi="Times"/>
          <w:sz w:val="28"/>
          <w:szCs w:val="28"/>
          <w:rtl w:val="0"/>
        </w:rPr>
        <w:t>: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  они не могут доставлять проблемы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Вот где делают лучшие самовары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? </w:t>
      </w:r>
      <w:r>
        <w:rPr>
          <w:rStyle w:val="Нет"/>
          <w:rFonts w:ascii="Times" w:hAnsi="Times" w:hint="default"/>
          <w:sz w:val="28"/>
          <w:szCs w:val="28"/>
          <w:rtl w:val="0"/>
        </w:rPr>
        <w:t>В Туле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А смесители высшего качества для ванных комнат и кухонь делают в немецком Шварцвальде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Знаете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за последние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20 </w:t>
      </w:r>
      <w:r>
        <w:rPr>
          <w:rStyle w:val="Нет"/>
          <w:rFonts w:ascii="Times" w:hAnsi="Times" w:hint="default"/>
          <w:sz w:val="28"/>
          <w:szCs w:val="28"/>
          <w:rtl w:val="0"/>
        </w:rPr>
        <w:t>лет в мире многое поменялось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Произошёл перенос европейского производства на площадки с дешевой рабочей силой в Китае и других странах Азии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</w:rPr>
        <w:t>В свою очередь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азиатский капитал сегодня скупает европейские активы и известные бренды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</w:rPr>
        <w:t>Где</w:t>
      </w:r>
      <w:r>
        <w:rPr>
          <w:rStyle w:val="Нет"/>
          <w:rFonts w:ascii="Times" w:hAnsi="Times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то посередине происходит незаметная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но очень важная потеря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</w:rPr>
        <w:t>потеря традиций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преемственности мастерства европейских умельцев и инженеров 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как следствие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отсутствие частички души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вкладываемой мастером в свое изделие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 xml:space="preserve">С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такого не произошло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С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1901 </w:t>
      </w:r>
      <w:r>
        <w:rPr>
          <w:rStyle w:val="Нет"/>
          <w:rFonts w:ascii="Times" w:hAnsi="Times" w:hint="default"/>
          <w:sz w:val="28"/>
          <w:szCs w:val="28"/>
          <w:rtl w:val="0"/>
        </w:rPr>
        <w:t>года предприятие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основанное Хансом Грое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до сих пор остаётся исконно немецким и сохраняет традиции семейного управления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Около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80%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производства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располагается в Южной Германии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общей сложности это пять заводов в Шильтахе и Оффенбурге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И это при том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80%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оборота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приходится на зарубежные страны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Напрашивается вопрос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почему предприятие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осуществляющее свою масштабную деятельность на международном рынке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все еще занимается производством в Германии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?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Ответ из Шварцвальда звучит следующим образом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«Потому что мы делаем ставку на немецкое ноу</w:t>
      </w:r>
      <w:r>
        <w:rPr>
          <w:rStyle w:val="Нет"/>
          <w:rFonts w:ascii="Times" w:hAnsi="Times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хау и выполняем обещание качества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fr-FR"/>
        </w:rPr>
        <w:t>данное своим заказчикам»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Изделия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можно встретить на круизном лайнере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Queen Mary II,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в Терминале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5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аэропорта 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 xml:space="preserve">Heathrow,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самом высоком здании мира «Бурдж Халифе»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роскошных апартаментах </w:t>
      </w:r>
      <w:r>
        <w:rPr>
          <w:rStyle w:val="Нет"/>
          <w:rFonts w:ascii="Times" w:hAnsi="Times"/>
          <w:sz w:val="28"/>
          <w:szCs w:val="28"/>
          <w:rtl w:val="0"/>
          <w:lang w:val="nl-NL"/>
        </w:rPr>
        <w:t xml:space="preserve">Yoo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Нью</w:t>
      </w:r>
      <w:r>
        <w:rPr>
          <w:rStyle w:val="Нет"/>
          <w:rFonts w:ascii="Times" w:hAnsi="Times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sz w:val="28"/>
          <w:szCs w:val="28"/>
          <w:rtl w:val="0"/>
        </w:rPr>
        <w:t>Йорке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Компания и её продукция были отмечены множеством наград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среди последних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: Umsicht Science Award,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золото 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 xml:space="preserve">German Design Award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" w:hAnsi="Times"/>
          <w:sz w:val="28"/>
          <w:szCs w:val="28"/>
          <w:rtl w:val="0"/>
        </w:rPr>
        <w:t>iF Gold Award 2012.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Несмотря на все достижения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цены на ее продукцию очень разные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от самых демократичных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доступных многим</w:t>
      </w:r>
      <w:r>
        <w:rPr>
          <w:rStyle w:val="Нет"/>
          <w:rFonts w:ascii="Times" w:hAnsi="Times"/>
          <w:sz w:val="28"/>
          <w:szCs w:val="28"/>
          <w:rtl w:val="0"/>
        </w:rPr>
        <w:t>,</w:t>
      </w:r>
      <w:r>
        <w:rPr>
          <w:rStyle w:val="Нет"/>
          <w:rFonts w:ascii="Times" w:hAnsi="Times" w:hint="default"/>
          <w:sz w:val="28"/>
          <w:szCs w:val="28"/>
          <w:rtl w:val="0"/>
        </w:rPr>
        <w:t>  до дорогих дизайнерских продуктов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При разработке моделей компания сотрудничает с такими известными дизайнерами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как Антонио Читтерио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Филипп Старк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>Патрисия Уркиола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>Жан</w:t>
      </w:r>
      <w:r>
        <w:rPr>
          <w:rStyle w:val="Нет"/>
          <w:rFonts w:ascii="Times" w:hAnsi="Times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Мари Массо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При этом качество на все изделия остается неизменно высоким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Именно поэтому мы работаем с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>Hansgrohe.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</w:rPr>
        <w:t xml:space="preserve">Недавно 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был признан брендом века в Германии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i w:val="1"/>
          <w:iCs w:val="1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марте этого года комиссия авторитетных экспертов приняла решение включить сантехнический бренд из Шварцвальда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в знаменитый сборник «Бренды века»  и удостоить компанию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</w:rPr>
        <w:t>наградой «За соответствие бренда немецким стандартам»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Это говорит о признании и доверии немецкой нации к компании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являющейся эталоном качества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инженерной мысли и рациональности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Насколько велико внимание производителей к такой характеристике продукции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как экологичность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?</w:t>
      </w:r>
    </w:p>
    <w:p>
      <w:pPr>
        <w:pStyle w:val="По умолчанию"/>
        <w:rPr>
          <w:rFonts w:ascii="Times" w:cs="Times" w:hAnsi="Times" w:eastAsia="Times"/>
          <w:i w:val="1"/>
          <w:iCs w:val="1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Охрана окружающей среды и экологичность для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</w:rPr>
        <w:t>—  не просто слова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этом направлении компания работает уже очень долго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замена вредных веществ в производстве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вторичное использование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обновляемая энергия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При исследовании водной струи делается упор на разумное ограничение воды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чтобы избежать нецелесообразного её расходования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Не желая быть частью потребительского общества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, 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всегда ставит на первый план качество продукции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Она производит долговечные продукты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что является немаловажным фактом для охраны окружающей среды и ресурсосбережения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</w:rPr>
        <w:t>Кроме того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компания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уже очень давно начала заниматься разработкой экономичных душей и смесителей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Не замешана ли здесь еще и знаменитая швабская бережливость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?</w:t>
      </w:r>
    </w:p>
    <w:p>
      <w:pPr>
        <w:pStyle w:val="По умолчанию"/>
        <w:rPr>
          <w:rFonts w:ascii="Times" w:cs="Times" w:hAnsi="Times" w:eastAsia="Times"/>
          <w:i w:val="1"/>
          <w:iCs w:val="1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>Несомненно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Эффективное использование воды и энергии — альфа и омега исследовательской работы компании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Но наряду с этим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постоянно ведется работа над реализацией новых идей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</w:rPr>
        <w:t>Например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создали капельную струю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</w:rPr>
        <w:t>подобную естественному дождю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нечто отличное от прямых струек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так называемых «струек</w:t>
      </w:r>
      <w:r>
        <w:rPr>
          <w:rStyle w:val="Нет"/>
          <w:rFonts w:ascii="Times" w:hAnsi="Times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sz w:val="28"/>
          <w:szCs w:val="28"/>
          <w:rtl w:val="0"/>
          <w:lang w:val="fr-FR"/>
        </w:rPr>
        <w:t>спагетти»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Разработали технологию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при которой возможно добавление второго элемента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получается вода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поддерживаемая воздухом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Эта идея была почерпнута из природы Шварцвальда</w:t>
      </w:r>
      <w:r>
        <w:rPr>
          <w:rStyle w:val="Нет"/>
          <w:rFonts w:ascii="Times" w:hAnsi="Times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sz w:val="28"/>
          <w:szCs w:val="28"/>
          <w:rtl w:val="0"/>
        </w:rPr>
        <w:t>ручей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который сам очищается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смешивая воздух с водой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особенно в тех местах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где он течет быстро и беспокойно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Расскажите об основных тенденциях в дизайне продукции для ванных комнат от 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  <w:lang w:val="de-DE"/>
        </w:rPr>
        <w:t>Hansgrohe.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sz w:val="28"/>
          <w:szCs w:val="28"/>
        </w:rPr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Выбор смесителя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подходящего по дизайну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очень легок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В нашем ассортименте есть </w:t>
      </w:r>
      <w:r>
        <w:rPr>
          <w:rStyle w:val="Нет"/>
          <w:rFonts w:ascii="Times" w:hAnsi="Times"/>
          <w:sz w:val="28"/>
          <w:szCs w:val="28"/>
          <w:rtl w:val="0"/>
        </w:rPr>
        <w:t xml:space="preserve">3 </w:t>
      </w:r>
      <w:r>
        <w:rPr>
          <w:rStyle w:val="Нет"/>
          <w:rFonts w:ascii="Times" w:hAnsi="Times" w:hint="default"/>
          <w:sz w:val="28"/>
          <w:szCs w:val="28"/>
          <w:rtl w:val="0"/>
        </w:rPr>
        <w:t>стиля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 xml:space="preserve">: Elegance, Style, Classic. Elegance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— мягкие  линии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Style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— четкие цилиндрические формы</w:t>
      </w:r>
      <w:r>
        <w:rPr>
          <w:rStyle w:val="Нет"/>
          <w:rFonts w:ascii="Times" w:hAnsi="Times"/>
          <w:sz w:val="28"/>
          <w:szCs w:val="28"/>
          <w:rtl w:val="0"/>
          <w:lang w:val="en-US"/>
        </w:rPr>
        <w:t xml:space="preserve">, Classic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предназначается для теплых интерьеров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каждом из стилей есть несколько коллекций изделий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различающихся своими характеристиками и ценами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Задумано всё это для того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чтобы каждый покупатель мог выбрать то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что наиболее ему подходит</w:t>
      </w:r>
      <w:r>
        <w:rPr>
          <w:rStyle w:val="Нет"/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  <w:rPr>
          <w:rStyle w:val="Нет"/>
          <w:rFonts w:ascii="Times" w:cs="Times" w:hAnsi="Times" w:eastAsia="Times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Что значит быть эксклюзивным представителем бренда 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b w:val="1"/>
          <w:bCs w:val="1"/>
          <w:i w:val="1"/>
          <w:iCs w:val="1"/>
          <w:sz w:val="28"/>
          <w:szCs w:val="28"/>
          <w:rtl w:val="0"/>
        </w:rPr>
        <w:t>в Молдове</w:t>
      </w:r>
      <w:r>
        <w:rPr>
          <w:rStyle w:val="Нет"/>
          <w:rFonts w:ascii="Times" w:hAnsi="Times"/>
          <w:b w:val="1"/>
          <w:bCs w:val="1"/>
          <w:i w:val="1"/>
          <w:iCs w:val="1"/>
          <w:sz w:val="28"/>
          <w:szCs w:val="28"/>
          <w:rtl w:val="0"/>
        </w:rPr>
        <w:t>?</w:t>
      </w:r>
    </w:p>
    <w:p>
      <w:pPr>
        <w:pStyle w:val="По умолчанию"/>
        <w:rPr>
          <w:rFonts w:ascii="Times" w:cs="Times" w:hAnsi="Times" w:eastAsia="Times"/>
          <w:sz w:val="28"/>
          <w:szCs w:val="28"/>
        </w:rPr>
      </w:pPr>
    </w:p>
    <w:p>
      <w:pPr>
        <w:pStyle w:val="По умолчанию"/>
      </w:pP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Мы являемся официальным представителем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Титул «эксклюзивный» не особо применим в работе с немцами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Наша компания соответствует критериям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установленными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 xml:space="preserve">Hansgrohe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для зарубежных дистрибьюторов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 результате и мы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и они довольны сотрудничеством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>взаимным доверием</w:t>
      </w:r>
      <w:r>
        <w:rPr>
          <w:rStyle w:val="Нет"/>
          <w:rFonts w:ascii="Times" w:hAnsi="Times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sz w:val="28"/>
          <w:szCs w:val="28"/>
          <w:rtl w:val="0"/>
          <w:lang w:val="ru-RU"/>
        </w:rPr>
        <w:t xml:space="preserve">Поэтому на молдавском рынке нет других представителей </w:t>
      </w:r>
      <w:r>
        <w:rPr>
          <w:rStyle w:val="Нет"/>
          <w:rFonts w:ascii="Times" w:hAnsi="Times"/>
          <w:sz w:val="28"/>
          <w:szCs w:val="28"/>
          <w:rtl w:val="0"/>
          <w:lang w:val="de-DE"/>
        </w:rPr>
        <w:t>Hansgrohe.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" w:cs="Times" w:hAnsi="Times" w:eastAsia="Times"/>
      <w:b w:val="1"/>
      <w:bCs w:val="1"/>
      <w:color w:val="0432ff"/>
      <w:sz w:val="28"/>
      <w:szCs w:val="28"/>
      <w:u w:color="0432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