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971E" w14:textId="77777777" w:rsidR="00D34E92" w:rsidRPr="00D34E92" w:rsidRDefault="00362AB2" w:rsidP="00D34E92">
      <w:pPr>
        <w:shd w:val="clear" w:color="auto" w:fill="FFFFFF"/>
        <w:bidi w:val="0"/>
        <w:spacing w:after="195" w:line="480" w:lineRule="atLeast"/>
        <w:textAlignment w:val="baseline"/>
        <w:outlineLvl w:val="0"/>
        <w:rPr>
          <w:rFonts w:ascii="Arial" w:eastAsia="Times New Roman" w:hAnsi="Arial" w:cs="Arial"/>
          <w:caps/>
          <w:color w:val="002A50"/>
          <w:kern w:val="36"/>
          <w:sz w:val="36"/>
          <w:szCs w:val="36"/>
        </w:rPr>
      </w:pPr>
      <w:r>
        <w:rPr>
          <w:rFonts w:ascii="Arial" w:eastAsia="Times New Roman" w:hAnsi="Arial" w:cs="Arial"/>
          <w:caps/>
          <w:color w:val="002A50"/>
          <w:kern w:val="36"/>
          <w:sz w:val="36"/>
          <w:szCs w:val="36"/>
        </w:rPr>
        <w:t>Japońskie świece</w:t>
      </w:r>
    </w:p>
    <w:p w14:paraId="18587EBC" w14:textId="1F7DED23" w:rsidR="00D34E92" w:rsidRDefault="004F6D14" w:rsidP="00D34E92">
      <w:pPr>
        <w:shd w:val="clear" w:color="auto" w:fill="FFFFFF"/>
        <w:bidi w:val="0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Analiz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technicznych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jest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wiele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ale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żadna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nich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nie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może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się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równać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wykresami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postaci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japońskich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".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To o</w:t>
      </w:r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wi</w:t>
      </w:r>
      <w:r w:rsidR="001C32B3">
        <w:rPr>
          <w:rFonts w:ascii="Arial" w:eastAsia="Times New Roman" w:hAnsi="Arial" w:cs="Arial"/>
          <w:color w:val="000000"/>
          <w:sz w:val="21"/>
          <w:szCs w:val="21"/>
        </w:rPr>
        <w:t>ele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bardziej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efektywny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wykres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niż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liniowy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lub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słupkowy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ponieważ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daje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wiele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więcej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informacji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="00894C4B">
        <w:rPr>
          <w:rFonts w:ascii="Arial" w:eastAsia="Times New Roman" w:hAnsi="Arial" w:cs="Arial"/>
          <w:color w:val="000000"/>
          <w:sz w:val="21"/>
          <w:szCs w:val="21"/>
        </w:rPr>
        <w:t>Świece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możesz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wykorzystać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podczas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handlu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niemal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każdych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rodzajem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aktywów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>akcji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894C4B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>walut</w:t>
      </w:r>
      <w:proofErr w:type="spellEnd"/>
      <w:r w:rsidR="00D34E92" w:rsidRPr="00D34E92">
        <w:rPr>
          <w:rFonts w:ascii="Arial" w:eastAsia="Times New Roman" w:hAnsi="Arial" w:cs="Arial"/>
          <w:color w:val="000000"/>
          <w:sz w:val="21"/>
          <w:szCs w:val="21"/>
        </w:rPr>
        <w:t>, </w:t>
      </w:r>
      <w:proofErr w:type="spellStart"/>
      <w:r w:rsidR="00894C4B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>t</w:t>
      </w:r>
      <w:r w:rsidR="00D34E92" w:rsidRPr="00D34E92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>o</w:t>
      </w:r>
      <w:r w:rsidR="00894C4B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>warów</w:t>
      </w:r>
      <w:proofErr w:type="spellEnd"/>
      <w:r w:rsidR="00D34E92" w:rsidRPr="00D34E9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oraz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innych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aktywów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zbywalnych</w:t>
      </w:r>
      <w:proofErr w:type="spellEnd"/>
      <w:r w:rsidR="00D34E92" w:rsidRPr="00D34E92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14:paraId="3A663764" w14:textId="77777777" w:rsidR="00894C4B" w:rsidRPr="00D34E92" w:rsidRDefault="00894C4B" w:rsidP="00D34E92">
      <w:pPr>
        <w:shd w:val="clear" w:color="auto" w:fill="FFFFFF"/>
        <w:bidi w:val="0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1602A9AC" w14:textId="77777777" w:rsidR="00D34E92" w:rsidRPr="00D34E92" w:rsidRDefault="00362AB2" w:rsidP="00D34E92">
      <w:pPr>
        <w:shd w:val="clear" w:color="auto" w:fill="FFFFFF"/>
        <w:bidi w:val="0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Oto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niektóre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korzyści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wynikające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 z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zastosowania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japońskich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świec</w:t>
      </w:r>
      <w:proofErr w:type="spellEnd"/>
      <w:r w:rsidR="00D34E92" w:rsidRPr="00D34E92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:</w:t>
      </w:r>
    </w:p>
    <w:p w14:paraId="5891037B" w14:textId="5C0ADDB6" w:rsidR="004F6D14" w:rsidRDefault="004F6D14" w:rsidP="00D34E9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Prostota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w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użyciu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Japońskie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świece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zawiera</w:t>
      </w:r>
      <w:r w:rsidR="00C379F1">
        <w:rPr>
          <w:rFonts w:ascii="Arial" w:eastAsia="Times New Roman" w:hAnsi="Arial" w:cs="Arial"/>
          <w:color w:val="000000"/>
          <w:sz w:val="21"/>
          <w:szCs w:val="21"/>
        </w:rPr>
        <w:t>ją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wiele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informacji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przekazanych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w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prosty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sposób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tak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aby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mógł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je</w:t>
      </w:r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zrozumieć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nawet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początkujący</w:t>
      </w:r>
      <w:proofErr w:type="spellEnd"/>
      <w:r w:rsidR="00894C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94C4B">
        <w:rPr>
          <w:rFonts w:ascii="Arial" w:eastAsia="Times New Roman" w:hAnsi="Arial" w:cs="Arial"/>
          <w:color w:val="000000"/>
          <w:sz w:val="21"/>
          <w:szCs w:val="21"/>
        </w:rPr>
        <w:t>inwestor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AAB46CF" w14:textId="254A8FD1" w:rsidR="004F6D14" w:rsidRDefault="004F6D14" w:rsidP="00D34E9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Szybkie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wykrywanie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punktów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z</w:t>
      </w:r>
      <w:r w:rsidR="009F713D">
        <w:rPr>
          <w:rFonts w:ascii="Arial" w:eastAsia="Times New Roman" w:hAnsi="Arial" w:cs="Arial"/>
          <w:color w:val="000000"/>
          <w:sz w:val="21"/>
          <w:szCs w:val="21"/>
        </w:rPr>
        <w:t>wrotnych</w:t>
      </w:r>
      <w:proofErr w:type="spellEnd"/>
      <w:r w:rsidR="009F713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Tradycyjny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wykres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przebiegu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handlu</w:t>
      </w:r>
      <w:proofErr w:type="spellEnd"/>
      <w:r w:rsidR="009F71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F713D">
        <w:rPr>
          <w:rFonts w:ascii="Arial" w:eastAsia="Times New Roman" w:hAnsi="Arial" w:cs="Arial"/>
          <w:color w:val="000000"/>
          <w:sz w:val="21"/>
          <w:szCs w:val="21"/>
        </w:rPr>
        <w:t>jak</w:t>
      </w:r>
      <w:r w:rsidR="001C32B3">
        <w:rPr>
          <w:rFonts w:ascii="Arial" w:eastAsia="Times New Roman" w:hAnsi="Arial" w:cs="Arial"/>
          <w:color w:val="000000"/>
          <w:sz w:val="21"/>
          <w:szCs w:val="21"/>
        </w:rPr>
        <w:t>im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jest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wykres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słupkowy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F713D">
        <w:rPr>
          <w:rFonts w:ascii="Arial" w:eastAsia="Times New Roman" w:hAnsi="Arial" w:cs="Arial"/>
          <w:color w:val="000000"/>
          <w:sz w:val="21"/>
          <w:szCs w:val="21"/>
        </w:rPr>
        <w:t>aby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wykryć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zmiany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trendu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potrzebuje</w:t>
      </w:r>
      <w:proofErr w:type="spellEnd"/>
      <w:r w:rsidR="009F71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F713D">
        <w:rPr>
          <w:rFonts w:ascii="Arial" w:eastAsia="Times New Roman" w:hAnsi="Arial" w:cs="Arial"/>
          <w:color w:val="000000"/>
          <w:sz w:val="21"/>
          <w:szCs w:val="21"/>
        </w:rPr>
        <w:t>czasami</w:t>
      </w:r>
      <w:proofErr w:type="spellEnd"/>
      <w:r w:rsidR="009F71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F713D">
        <w:rPr>
          <w:rFonts w:ascii="Arial" w:eastAsia="Times New Roman" w:hAnsi="Arial" w:cs="Arial"/>
          <w:color w:val="000000"/>
          <w:sz w:val="21"/>
          <w:szCs w:val="21"/>
        </w:rPr>
        <w:t>nawet</w:t>
      </w:r>
      <w:proofErr w:type="spellEnd"/>
      <w:r w:rsidR="009F71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F713D">
        <w:rPr>
          <w:rFonts w:ascii="Arial" w:eastAsia="Times New Roman" w:hAnsi="Arial" w:cs="Arial"/>
          <w:color w:val="000000"/>
          <w:sz w:val="21"/>
          <w:szCs w:val="21"/>
        </w:rPr>
        <w:t>kilka</w:t>
      </w:r>
      <w:proofErr w:type="spellEnd"/>
      <w:r w:rsidR="009F71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F713D">
        <w:rPr>
          <w:rFonts w:ascii="Arial" w:eastAsia="Times New Roman" w:hAnsi="Arial" w:cs="Arial"/>
          <w:color w:val="000000"/>
          <w:sz w:val="21"/>
          <w:szCs w:val="21"/>
        </w:rPr>
        <w:t>tygodni</w:t>
      </w:r>
      <w:proofErr w:type="spellEnd"/>
      <w:r w:rsidR="009F713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Natomiast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w</w:t>
      </w:r>
      <w:r w:rsidR="009F713D">
        <w:rPr>
          <w:rFonts w:ascii="Arial" w:eastAsia="Times New Roman" w:hAnsi="Arial" w:cs="Arial"/>
          <w:color w:val="000000"/>
          <w:sz w:val="21"/>
          <w:szCs w:val="21"/>
        </w:rPr>
        <w:t>ykres</w:t>
      </w:r>
      <w:proofErr w:type="spellEnd"/>
      <w:r w:rsidR="009F71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F713D">
        <w:rPr>
          <w:rFonts w:ascii="Arial" w:eastAsia="Times New Roman" w:hAnsi="Arial" w:cs="Arial"/>
          <w:color w:val="000000"/>
          <w:sz w:val="21"/>
          <w:szCs w:val="21"/>
        </w:rPr>
        <w:t>świecowy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może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określić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podzcas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zaledwie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kilku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sesji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handlowych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D199C59" w14:textId="6714F0B7" w:rsidR="004F6D14" w:rsidRDefault="004E5D07" w:rsidP="00D34E9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Duża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ilość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informacji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. W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przeciwieństwie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in</w:t>
      </w:r>
      <w:r>
        <w:rPr>
          <w:rFonts w:ascii="Arial" w:eastAsia="Times New Roman" w:hAnsi="Arial" w:cs="Arial"/>
          <w:color w:val="000000"/>
          <w:sz w:val="21"/>
          <w:szCs w:val="21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wykresów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świecowy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informuje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ruchu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cen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a</w:t>
      </w:r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nie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tylko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odzwierciedla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78B3E22" w14:textId="2ADB8AE9" w:rsidR="004F6D14" w:rsidRDefault="004E5D07" w:rsidP="00D34E9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Konkurencyjność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Wykres</w:t>
      </w:r>
      <w:r w:rsidR="001C32B3">
        <w:rPr>
          <w:rFonts w:ascii="Arial" w:eastAsia="Times New Roman" w:hAnsi="Arial" w:cs="Arial"/>
          <w:color w:val="000000"/>
          <w:sz w:val="21"/>
          <w:szCs w:val="21"/>
        </w:rPr>
        <w:t>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liniowe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słupkowe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używane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są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przez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wszystkich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więc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jeśli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używasz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wykresów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świecowych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otrzymasz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dodatkową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przewagę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w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stosunku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innych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inwestowów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52CD656" w14:textId="084E4993" w:rsidR="00D34E92" w:rsidRPr="00D34E92" w:rsidRDefault="00362AB2" w:rsidP="00D34E92">
      <w:pPr>
        <w:shd w:val="clear" w:color="auto" w:fill="FFFFFF"/>
        <w:bidi w:val="0"/>
        <w:spacing w:after="240" w:line="360" w:lineRule="atLeast"/>
        <w:textAlignment w:val="baseline"/>
        <w:outlineLvl w:val="1"/>
        <w:rPr>
          <w:rFonts w:ascii="Arial" w:eastAsia="Times New Roman" w:hAnsi="Arial" w:cs="Arial"/>
          <w:caps/>
          <w:color w:val="002A50"/>
          <w:sz w:val="27"/>
          <w:szCs w:val="27"/>
        </w:rPr>
      </w:pPr>
      <w:r>
        <w:rPr>
          <w:rFonts w:ascii="Arial" w:eastAsia="Times New Roman" w:hAnsi="Arial" w:cs="Arial"/>
          <w:caps/>
          <w:color w:val="002A50"/>
          <w:sz w:val="27"/>
          <w:szCs w:val="27"/>
        </w:rPr>
        <w:t xml:space="preserve">Podstawy </w:t>
      </w:r>
      <w:r w:rsidR="001C32B3">
        <w:rPr>
          <w:rFonts w:ascii="Arial" w:eastAsia="Times New Roman" w:hAnsi="Arial" w:cs="Arial"/>
          <w:caps/>
          <w:color w:val="002A50"/>
          <w:sz w:val="27"/>
          <w:szCs w:val="27"/>
        </w:rPr>
        <w:t>Wykresu</w:t>
      </w:r>
      <w:r>
        <w:rPr>
          <w:rFonts w:ascii="Arial" w:eastAsia="Times New Roman" w:hAnsi="Arial" w:cs="Arial"/>
          <w:caps/>
          <w:color w:val="002A50"/>
          <w:sz w:val="27"/>
          <w:szCs w:val="27"/>
        </w:rPr>
        <w:t xml:space="preserve"> “japońskich świec”</w:t>
      </w:r>
    </w:p>
    <w:p w14:paraId="642770D0" w14:textId="18C73C5F" w:rsidR="00362AB2" w:rsidRPr="00362AB2" w:rsidRDefault="00362AB2" w:rsidP="00362AB2">
      <w:p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Jego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histo</w:t>
      </w:r>
      <w:r w:rsidR="004E5D07">
        <w:rPr>
          <w:rFonts w:ascii="Arial" w:eastAsia="Times New Roman" w:hAnsi="Arial" w:cs="Arial"/>
          <w:color w:val="000000"/>
          <w:sz w:val="21"/>
          <w:szCs w:val="21"/>
        </w:rPr>
        <w:t>ria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rozpoczyna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się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w 17 </w:t>
      </w:r>
      <w:proofErr w:type="spellStart"/>
      <w:r w:rsidR="004E5D07">
        <w:rPr>
          <w:rFonts w:ascii="Arial" w:eastAsia="Times New Roman" w:hAnsi="Arial" w:cs="Arial"/>
          <w:color w:val="000000"/>
          <w:sz w:val="21"/>
          <w:szCs w:val="21"/>
        </w:rPr>
        <w:t>wieku</w:t>
      </w:r>
      <w:proofErr w:type="spellEnd"/>
      <w:r w:rsidR="004E5D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kiedy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to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był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używany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w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Japonii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analizy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sprzedaży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ryżu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Każda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świeca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zawiera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praktycznie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wszystkie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informacje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niezbędne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analizy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62AB2">
        <w:rPr>
          <w:rFonts w:ascii="Arial" w:eastAsia="Times New Roman" w:hAnsi="Arial" w:cs="Arial"/>
          <w:color w:val="000000"/>
          <w:sz w:val="21"/>
          <w:szCs w:val="21"/>
        </w:rPr>
        <w:t>kosztów</w:t>
      </w:r>
      <w:proofErr w:type="spellEnd"/>
      <w:r w:rsidRPr="00362A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8AF0657" w14:textId="15D8A005" w:rsidR="00362AB2" w:rsidRDefault="004E5D07" w:rsidP="00362AB2">
      <w:p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Kiedy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raz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pierwszy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spojrzysz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wykres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japońskich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może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okazać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się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on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nieco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skomplikowany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Zacznijmy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zatem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gram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tego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że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każda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świeca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to "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ciało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cień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",</w:t>
      </w:r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odzwierciedlając</w:t>
      </w:r>
      <w:r>
        <w:rPr>
          <w:rFonts w:ascii="Arial" w:eastAsia="Times New Roman" w:hAnsi="Arial" w:cs="Arial"/>
          <w:color w:val="000000"/>
          <w:sz w:val="21"/>
          <w:szCs w:val="21"/>
        </w:rPr>
        <w:t>e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różne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etapy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kształtowania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się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cen</w:t>
      </w:r>
      <w:r>
        <w:rPr>
          <w:rFonts w:ascii="Arial" w:eastAsia="Times New Roman" w:hAnsi="Arial" w:cs="Arial"/>
          <w:color w:val="000000"/>
          <w:sz w:val="21"/>
          <w:szCs w:val="21"/>
        </w:rPr>
        <w:t>y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Ciało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cień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przedstawione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pomocą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dwóch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różnych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punktów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1C32B3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wykresie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</w:p>
    <w:p w14:paraId="577D4822" w14:textId="22707449" w:rsidR="00362AB2" w:rsidRPr="00362AB2" w:rsidRDefault="004E5D07" w:rsidP="00362AB2">
      <w:p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E5D07">
        <w:rPr>
          <w:rFonts w:ascii="Arial" w:eastAsia="Times New Roman" w:hAnsi="Arial" w:cs="Arial"/>
          <w:b/>
          <w:color w:val="000000"/>
          <w:sz w:val="21"/>
          <w:szCs w:val="21"/>
        </w:rPr>
        <w:t>Ciało</w:t>
      </w:r>
      <w:proofErr w:type="spellEnd"/>
      <w:r w:rsidR="00362AB2" w:rsidRPr="004E5D07">
        <w:rPr>
          <w:rFonts w:ascii="Arial" w:eastAsia="Times New Roman" w:hAnsi="Arial" w:cs="Arial"/>
          <w:b/>
          <w:color w:val="000000"/>
          <w:sz w:val="21"/>
          <w:szCs w:val="21"/>
        </w:rPr>
        <w:t>:</w:t>
      </w:r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Ciało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="000F5171">
        <w:rPr>
          <w:rFonts w:ascii="Arial" w:eastAsia="Times New Roman" w:hAnsi="Arial" w:cs="Arial"/>
          <w:color w:val="000000"/>
          <w:sz w:val="21"/>
          <w:szCs w:val="21"/>
        </w:rPr>
        <w:t>łówny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punkt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wykresy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="000F5171">
        <w:rPr>
          <w:rFonts w:ascii="Arial" w:eastAsia="Times New Roman" w:hAnsi="Arial" w:cs="Arial"/>
          <w:color w:val="000000"/>
          <w:sz w:val="21"/>
          <w:szCs w:val="21"/>
        </w:rPr>
        <w:t>Górne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dolne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punkty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ciała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przedstawiają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ceny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otwiercia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0F51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F5171">
        <w:rPr>
          <w:rFonts w:ascii="Arial" w:eastAsia="Times New Roman" w:hAnsi="Arial" w:cs="Arial"/>
          <w:color w:val="000000"/>
          <w:sz w:val="21"/>
          <w:szCs w:val="21"/>
        </w:rPr>
        <w:t>zamknięcia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14:paraId="7C4536A9" w14:textId="327FAAD2" w:rsidR="00362AB2" w:rsidRPr="00D34E92" w:rsidRDefault="000F5171" w:rsidP="00D34E92">
      <w:p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F5171">
        <w:rPr>
          <w:rFonts w:ascii="Arial" w:eastAsia="Times New Roman" w:hAnsi="Arial" w:cs="Arial"/>
          <w:b/>
          <w:color w:val="000000"/>
          <w:sz w:val="21"/>
          <w:szCs w:val="21"/>
        </w:rPr>
        <w:t>Cień</w:t>
      </w:r>
      <w:proofErr w:type="spellEnd"/>
      <w:r w:rsidR="00362AB2" w:rsidRPr="000F5171">
        <w:rPr>
          <w:rFonts w:ascii="Arial" w:eastAsia="Times New Roman" w:hAnsi="Arial" w:cs="Arial"/>
          <w:b/>
          <w:color w:val="000000"/>
          <w:sz w:val="21"/>
          <w:szCs w:val="21"/>
        </w:rPr>
        <w:t>:</w:t>
      </w:r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Cień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linie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powyżej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poniżej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ciała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Przedstawiają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one</w:t>
      </w:r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maksima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minima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punktów</w:t>
      </w:r>
      <w:proofErr w:type="spellEnd"/>
      <w:r w:rsidR="00362AB2" w:rsidRPr="00362AB2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14:paraId="07ACD35B" w14:textId="66E6E5CA" w:rsidR="000D7DD2" w:rsidRDefault="000D7DD2" w:rsidP="00D34E92">
      <w:p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Ważną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rol</w:t>
      </w:r>
      <w:r w:rsidR="00DC3CFD">
        <w:rPr>
          <w:rFonts w:ascii="Arial" w:eastAsia="Times New Roman" w:hAnsi="Arial" w:cs="Arial"/>
          <w:color w:val="000000"/>
          <w:sz w:val="21"/>
          <w:szCs w:val="21"/>
        </w:rPr>
        <w:t>ę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odgrywa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również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kolor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świec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Biała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świeca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wskazuje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wzrost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cen</w:t>
      </w:r>
      <w:r w:rsidR="00DC3CFD">
        <w:rPr>
          <w:rFonts w:ascii="Arial" w:eastAsia="Times New Roman" w:hAnsi="Arial" w:cs="Arial"/>
          <w:color w:val="000000"/>
          <w:sz w:val="21"/>
          <w:szCs w:val="21"/>
        </w:rPr>
        <w:t>y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, to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znaczy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cenę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otwarcia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dolny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punkt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ciała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dla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kursu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zamknięcia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górny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punkt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ciała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Czarna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świeca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="00DC3CFD">
        <w:rPr>
          <w:rFonts w:ascii="Arial" w:eastAsia="Times New Roman" w:hAnsi="Arial" w:cs="Arial"/>
          <w:color w:val="000000"/>
          <w:sz w:val="21"/>
          <w:szCs w:val="21"/>
        </w:rPr>
        <w:t>znacza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sytuację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odwrotną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górny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punkt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ciała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przedstawia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cenę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otwarcia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DC3CFD">
        <w:rPr>
          <w:rFonts w:ascii="Arial" w:eastAsia="Times New Roman" w:hAnsi="Arial" w:cs="Arial"/>
          <w:color w:val="000000"/>
          <w:sz w:val="21"/>
          <w:szCs w:val="21"/>
        </w:rPr>
        <w:t>dolny</w:t>
      </w:r>
      <w:proofErr w:type="spellEnd"/>
      <w:r w:rsidR="00DC3C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ce</w:t>
      </w:r>
      <w:r w:rsidR="00DC3CFD">
        <w:rPr>
          <w:rFonts w:ascii="Arial" w:eastAsia="Times New Roman" w:hAnsi="Arial" w:cs="Arial"/>
          <w:color w:val="000000"/>
          <w:sz w:val="21"/>
          <w:szCs w:val="21"/>
        </w:rPr>
        <w:t>nę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D7DD2">
        <w:rPr>
          <w:rFonts w:ascii="Arial" w:eastAsia="Times New Roman" w:hAnsi="Arial" w:cs="Arial"/>
          <w:color w:val="000000"/>
          <w:sz w:val="21"/>
          <w:szCs w:val="21"/>
        </w:rPr>
        <w:t>zamknięcia</w:t>
      </w:r>
      <w:proofErr w:type="spellEnd"/>
      <w:r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14:paraId="65432138" w14:textId="430A7623" w:rsidR="000D7DD2" w:rsidRDefault="00DC3CFD" w:rsidP="00D34E92">
      <w:p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konsekwencji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jaka</w:t>
      </w:r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kolwiek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japońska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świeca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zawiera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ważne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informacje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temat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kosztów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otwarcia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zamknięcia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, a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także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minimalne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maksymalne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ceny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dla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tego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okresu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Kied</w:t>
      </w:r>
      <w:r>
        <w:rPr>
          <w:rFonts w:ascii="Arial" w:eastAsia="Times New Roman" w:hAnsi="Arial" w:cs="Arial"/>
          <w:color w:val="000000"/>
          <w:sz w:val="21"/>
          <w:szCs w:val="21"/>
        </w:rPr>
        <w:t>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nauczysz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się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czytać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wykres</w:t>
      </w:r>
      <w:r w:rsidR="001C32B3">
        <w:rPr>
          <w:rFonts w:ascii="Arial" w:eastAsia="Times New Roman" w:hAnsi="Arial" w:cs="Arial"/>
          <w:color w:val="000000"/>
          <w:sz w:val="21"/>
          <w:szCs w:val="21"/>
        </w:rPr>
        <w:t>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japońskch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natychmiast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zrozumiesz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psychologię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rynku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jego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zmienności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4C41A704" w14:textId="77777777" w:rsidR="00D34E92" w:rsidRPr="00D34E92" w:rsidRDefault="000D7DD2" w:rsidP="00D34E92">
      <w:pPr>
        <w:shd w:val="clear" w:color="auto" w:fill="FFFFFF"/>
        <w:bidi w:val="0"/>
        <w:spacing w:after="240" w:line="360" w:lineRule="atLeast"/>
        <w:textAlignment w:val="baseline"/>
        <w:outlineLvl w:val="1"/>
        <w:rPr>
          <w:rFonts w:ascii="Arial" w:eastAsia="Times New Roman" w:hAnsi="Arial" w:cs="Arial"/>
          <w:caps/>
          <w:color w:val="002A50"/>
          <w:sz w:val="27"/>
          <w:szCs w:val="27"/>
        </w:rPr>
      </w:pPr>
      <w:r>
        <w:rPr>
          <w:rFonts w:ascii="Arial" w:eastAsia="Times New Roman" w:hAnsi="Arial" w:cs="Arial"/>
          <w:caps/>
          <w:color w:val="002A50"/>
          <w:sz w:val="27"/>
          <w:szCs w:val="27"/>
        </w:rPr>
        <w:t>podstawy interpretacji japońskich świec</w:t>
      </w:r>
    </w:p>
    <w:p w14:paraId="0DB130BA" w14:textId="7D1482DD" w:rsidR="000D7DD2" w:rsidRDefault="00DC3CFD" w:rsidP="00D34E92">
      <w:p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Przede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wszystkim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musisz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zwrócić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uwagę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to</w:t>
      </w:r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jak</w:t>
      </w:r>
      <w:r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jest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długo</w:t>
      </w:r>
      <w:r>
        <w:rPr>
          <w:rFonts w:ascii="Arial" w:eastAsia="Times New Roman" w:hAnsi="Arial" w:cs="Arial"/>
          <w:color w:val="000000"/>
          <w:sz w:val="21"/>
          <w:szCs w:val="21"/>
        </w:rPr>
        <w:t>ść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ciała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wtedy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zrozumiesz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jak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wielkiemu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naciskowi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ulega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rynek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</w:p>
    <w:p w14:paraId="06C92FE5" w14:textId="100AA61E" w:rsidR="00DC3CFD" w:rsidRDefault="003E601F" w:rsidP="003E601F">
      <w:pPr>
        <w:pStyle w:val="a6"/>
        <w:numPr>
          <w:ilvl w:val="0"/>
          <w:numId w:val="3"/>
        </w:num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Długa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biała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wskazuje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istnienie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silnego</w:t>
      </w:r>
      <w:proofErr w:type="spellEnd"/>
      <w:r w:rsidRPr="003E60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601F">
        <w:rPr>
          <w:rFonts w:ascii="Arial" w:eastAsia="Times New Roman" w:hAnsi="Arial" w:cs="Arial"/>
          <w:color w:val="000000"/>
          <w:sz w:val="21"/>
          <w:szCs w:val="21"/>
        </w:rPr>
        <w:t>nacisk</w:t>
      </w:r>
      <w:r>
        <w:rPr>
          <w:rFonts w:ascii="Arial" w:eastAsia="Times New Roman" w:hAnsi="Arial" w:cs="Arial"/>
          <w:color w:val="000000"/>
          <w:sz w:val="21"/>
          <w:szCs w:val="21"/>
        </w:rPr>
        <w:t>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kupujących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długa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czarna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wskazuje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że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E601F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proofErr w:type="spellStart"/>
      <w:r w:rsidRPr="003E601F">
        <w:rPr>
          <w:rFonts w:ascii="Arial" w:eastAsia="Times New Roman" w:hAnsi="Arial" w:cs="Arial"/>
          <w:color w:val="000000"/>
          <w:sz w:val="21"/>
          <w:szCs w:val="21"/>
        </w:rPr>
        <w:t>świetna</w:t>
      </w:r>
      <w:proofErr w:type="spellEnd"/>
      <w:r w:rsidRPr="003E60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601F">
        <w:rPr>
          <w:rFonts w:ascii="Arial" w:eastAsia="Times New Roman" w:hAnsi="Arial" w:cs="Arial"/>
          <w:color w:val="000000"/>
          <w:sz w:val="21"/>
          <w:szCs w:val="21"/>
        </w:rPr>
        <w:t>oferta</w:t>
      </w:r>
      <w:proofErr w:type="spellEnd"/>
      <w:r w:rsidRPr="003E60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pod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naciskiem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601F">
        <w:rPr>
          <w:rFonts w:ascii="Arial" w:eastAsia="Times New Roman" w:hAnsi="Arial" w:cs="Arial"/>
          <w:color w:val="000000"/>
          <w:sz w:val="21"/>
          <w:szCs w:val="21"/>
        </w:rPr>
        <w:t>sprzed</w:t>
      </w:r>
      <w:r>
        <w:rPr>
          <w:rFonts w:ascii="Arial" w:eastAsia="Times New Roman" w:hAnsi="Arial" w:cs="Arial"/>
          <w:color w:val="000000"/>
          <w:sz w:val="21"/>
          <w:szCs w:val="21"/>
        </w:rPr>
        <w:t>ających</w:t>
      </w:r>
      <w:proofErr w:type="spellEnd"/>
      <w:r w:rsidRPr="003E601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2EF21E6" w14:textId="72256C4B" w:rsidR="003E601F" w:rsidRPr="003E601F" w:rsidRDefault="003E601F" w:rsidP="003E601F">
      <w:pPr>
        <w:pStyle w:val="a6"/>
        <w:numPr>
          <w:ilvl w:val="0"/>
          <w:numId w:val="3"/>
        </w:num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Krótka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że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nia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ma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dużej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presji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rynku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68D2BB3" w14:textId="387440CF" w:rsidR="000D7DD2" w:rsidRDefault="003E601F" w:rsidP="00D34E92">
      <w:p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Ponadto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ma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znaczenie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długość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cienia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Jeśli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jeden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cień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będzie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znacznie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dłuższy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niż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inn</w:t>
      </w:r>
      <w:r>
        <w:rPr>
          <w:rFonts w:ascii="Arial" w:eastAsia="Times New Roman" w:hAnsi="Arial" w:cs="Arial"/>
          <w:color w:val="000000"/>
          <w:sz w:val="21"/>
          <w:szCs w:val="21"/>
        </w:rPr>
        <w:t>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to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będzie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jasne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kto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dominował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rynku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w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danym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momencie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="001C32B3">
        <w:rPr>
          <w:rFonts w:ascii="Arial" w:eastAsia="Times New Roman" w:hAnsi="Arial" w:cs="Arial"/>
          <w:color w:val="000000"/>
          <w:sz w:val="21"/>
          <w:szCs w:val="21"/>
        </w:rPr>
        <w:t>D</w:t>
      </w:r>
      <w:r>
        <w:rPr>
          <w:rFonts w:ascii="Arial" w:eastAsia="Times New Roman" w:hAnsi="Arial" w:cs="Arial"/>
          <w:color w:val="000000"/>
          <w:sz w:val="21"/>
          <w:szCs w:val="21"/>
        </w:rPr>
        <w:t>ługi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górny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cień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wskazuje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że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górą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byli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kupujący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kiedy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cień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był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niski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że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górą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byli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sprzedający</w:t>
      </w:r>
      <w:proofErr w:type="spell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="000D7DD2" w:rsidRPr="000D7D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Trend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pozostaje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konsekwentny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niezależnie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tego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czy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świeca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jest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czarna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czy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biała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1A39391" w14:textId="77777777" w:rsidR="00D34E92" w:rsidRPr="00D34E92" w:rsidRDefault="000D7DD2" w:rsidP="00D34E92">
      <w:pPr>
        <w:shd w:val="clear" w:color="auto" w:fill="FFFFFF"/>
        <w:bidi w:val="0"/>
        <w:spacing w:after="240" w:line="360" w:lineRule="atLeast"/>
        <w:textAlignment w:val="baseline"/>
        <w:outlineLvl w:val="1"/>
        <w:rPr>
          <w:rFonts w:ascii="Arial" w:eastAsia="Times New Roman" w:hAnsi="Arial" w:cs="Arial"/>
          <w:caps/>
          <w:color w:val="002A50"/>
          <w:sz w:val="27"/>
          <w:szCs w:val="27"/>
        </w:rPr>
      </w:pPr>
      <w:r>
        <w:rPr>
          <w:rFonts w:ascii="Arial" w:eastAsia="Times New Roman" w:hAnsi="Arial" w:cs="Arial"/>
          <w:caps/>
          <w:color w:val="002A50"/>
          <w:sz w:val="27"/>
          <w:szCs w:val="27"/>
        </w:rPr>
        <w:t>specjalne typy japońskich świec</w:t>
      </w:r>
    </w:p>
    <w:p w14:paraId="3814F9B2" w14:textId="7B82D26F" w:rsidR="003E7B99" w:rsidRDefault="003E7B99" w:rsidP="00D34E92">
      <w:pPr>
        <w:shd w:val="clear" w:color="auto" w:fill="FFFFFF"/>
        <w:bidi w:val="0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E7B99">
        <w:rPr>
          <w:rFonts w:ascii="Arial" w:eastAsia="Times New Roman" w:hAnsi="Arial" w:cs="Arial"/>
          <w:color w:val="000000"/>
          <w:sz w:val="21"/>
          <w:szCs w:val="21"/>
        </w:rPr>
        <w:t>Czasami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066677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wykresie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generowane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są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interesujące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rodzaje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świec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7B99">
        <w:rPr>
          <w:rFonts w:ascii="Arial" w:eastAsia="Times New Roman" w:hAnsi="Arial" w:cs="Arial"/>
          <w:color w:val="000000"/>
          <w:sz w:val="21"/>
          <w:szCs w:val="21"/>
        </w:rPr>
        <w:t>wskutek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określonego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wzajemnego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wpływu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7B99">
        <w:rPr>
          <w:rFonts w:ascii="Arial" w:eastAsia="Times New Roman" w:hAnsi="Arial" w:cs="Arial"/>
          <w:color w:val="000000"/>
          <w:sz w:val="21"/>
          <w:szCs w:val="21"/>
        </w:rPr>
        <w:t>cieni</w:t>
      </w:r>
      <w:r w:rsidR="001C32B3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7B99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7B99">
        <w:rPr>
          <w:rFonts w:ascii="Arial" w:eastAsia="Times New Roman" w:hAnsi="Arial" w:cs="Arial"/>
          <w:color w:val="000000"/>
          <w:sz w:val="21"/>
          <w:szCs w:val="21"/>
        </w:rPr>
        <w:t>ciała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3E7B99">
        <w:rPr>
          <w:rFonts w:ascii="Arial" w:eastAsia="Times New Roman" w:hAnsi="Arial" w:cs="Arial"/>
          <w:color w:val="000000"/>
          <w:sz w:val="21"/>
          <w:szCs w:val="21"/>
        </w:rPr>
        <w:t>Oto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7B99">
        <w:rPr>
          <w:rFonts w:ascii="Arial" w:eastAsia="Times New Roman" w:hAnsi="Arial" w:cs="Arial"/>
          <w:color w:val="000000"/>
          <w:sz w:val="21"/>
          <w:szCs w:val="21"/>
        </w:rPr>
        <w:t>kilka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7B99">
        <w:rPr>
          <w:rFonts w:ascii="Arial" w:eastAsia="Times New Roman" w:hAnsi="Arial" w:cs="Arial"/>
          <w:color w:val="000000"/>
          <w:sz w:val="21"/>
          <w:szCs w:val="21"/>
        </w:rPr>
        <w:t>takich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E7B99">
        <w:rPr>
          <w:rFonts w:ascii="Arial" w:eastAsia="Times New Roman" w:hAnsi="Arial" w:cs="Arial"/>
          <w:color w:val="000000"/>
          <w:sz w:val="21"/>
          <w:szCs w:val="21"/>
        </w:rPr>
        <w:t>przykładów</w:t>
      </w:r>
      <w:proofErr w:type="spellEnd"/>
      <w:r w:rsidRPr="003E7B99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0EADCDD5" w14:textId="2B3F5C9D" w:rsidR="003E7B99" w:rsidRDefault="00D34E92" w:rsidP="00D34E9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34E92">
        <w:rPr>
          <w:rFonts w:ascii="Arial" w:eastAsia="Times New Roman" w:hAnsi="Arial" w:cs="Arial"/>
          <w:b/>
          <w:bCs/>
          <w:color w:val="000000"/>
          <w:sz w:val="21"/>
          <w:szCs w:val="21"/>
        </w:rPr>
        <w:t>Marubozu</w:t>
      </w:r>
      <w:proofErr w:type="spellEnd"/>
      <w:r w:rsidRPr="00D34E92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D34E92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Zjawisko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to ma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miejsce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kiedy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ciało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nie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ma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cienia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czyli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cena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otwiercia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lub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zamyknięcia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zbiegła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się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maksimum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lub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minimum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ceny</w:t>
      </w:r>
      <w:proofErr w:type="spellEnd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C34BD1B" w14:textId="2CA9B826" w:rsidR="003E7B99" w:rsidRDefault="00D34E92" w:rsidP="00D34E9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34E92">
        <w:rPr>
          <w:rFonts w:ascii="Arial" w:eastAsia="Times New Roman" w:hAnsi="Arial" w:cs="Arial"/>
          <w:b/>
          <w:bCs/>
          <w:color w:val="000000"/>
          <w:sz w:val="21"/>
          <w:szCs w:val="21"/>
        </w:rPr>
        <w:t>Spinning tops.</w:t>
      </w:r>
      <w:r w:rsidRPr="00D34E92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Zjawisko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ma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miejsce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kiedy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cień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jest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znacznie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większy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nić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66677">
        <w:rPr>
          <w:rFonts w:ascii="Arial" w:eastAsia="Times New Roman" w:hAnsi="Arial" w:cs="Arial"/>
          <w:color w:val="000000"/>
          <w:sz w:val="21"/>
          <w:szCs w:val="21"/>
        </w:rPr>
        <w:t>ciało</w:t>
      </w:r>
      <w:proofErr w:type="spellEnd"/>
      <w:r w:rsidR="00066677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>Oznacza</w:t>
      </w:r>
      <w:proofErr w:type="spellEnd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to, </w:t>
      </w:r>
      <w:proofErr w:type="spellStart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>że</w:t>
      </w:r>
      <w:proofErr w:type="spellEnd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>cena</w:t>
      </w:r>
      <w:proofErr w:type="spellEnd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znacznie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się</w:t>
      </w:r>
      <w:proofErr w:type="spellEnd"/>
      <w:r w:rsidR="001C32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C32B3">
        <w:rPr>
          <w:rFonts w:ascii="Arial" w:eastAsia="Times New Roman" w:hAnsi="Arial" w:cs="Arial"/>
          <w:color w:val="000000"/>
          <w:sz w:val="21"/>
          <w:szCs w:val="21"/>
        </w:rPr>
        <w:t>waha</w:t>
      </w:r>
      <w:bookmarkStart w:id="0" w:name="_GoBack"/>
      <w:bookmarkEnd w:id="0"/>
      <w:proofErr w:type="spellEnd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mimo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że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>otwiera</w:t>
      </w:r>
      <w:r w:rsidR="00C379F1">
        <w:rPr>
          <w:rFonts w:ascii="Arial" w:eastAsia="Times New Roman" w:hAnsi="Arial" w:cs="Arial"/>
          <w:color w:val="000000"/>
          <w:sz w:val="21"/>
          <w:szCs w:val="21"/>
        </w:rPr>
        <w:t>ła</w:t>
      </w:r>
      <w:proofErr w:type="spellEnd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zamukła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>się</w:t>
      </w:r>
      <w:proofErr w:type="spellEnd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w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podobnej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cenie</w:t>
      </w:r>
      <w:proofErr w:type="spellEnd"/>
      <w:r w:rsidR="003E7B99" w:rsidRPr="003E7B9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7A122E5" w14:textId="3961C94A" w:rsidR="004F6D14" w:rsidRDefault="00D34E92" w:rsidP="00D34E9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34E92">
        <w:rPr>
          <w:rFonts w:ascii="Arial" w:eastAsia="Times New Roman" w:hAnsi="Arial" w:cs="Arial"/>
          <w:b/>
          <w:bCs/>
          <w:color w:val="000000"/>
          <w:sz w:val="21"/>
          <w:szCs w:val="21"/>
        </w:rPr>
        <w:t>Doji</w:t>
      </w:r>
      <w:proofErr w:type="spellEnd"/>
      <w:r w:rsidRPr="00D34E92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W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tym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wypadku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nie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ma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lub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prawie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nie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ma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ciała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, to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znaczy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Cena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otwarcia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zamknięcia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są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dokładnie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C379F1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tym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samym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poziomie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chociaż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cieniu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widać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że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cena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wahała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się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w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określonym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przedziale</w:t>
      </w:r>
      <w:proofErr w:type="spellEnd"/>
      <w:r w:rsidR="004F6D14" w:rsidRPr="004F6D1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AC53A22" w14:textId="0E9F327F" w:rsidR="00D34E92" w:rsidRPr="00D34E92" w:rsidRDefault="004F6D14" w:rsidP="00D34E92">
      <w:pPr>
        <w:shd w:val="clear" w:color="auto" w:fill="FFFFFF"/>
        <w:bidi w:val="0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Teraz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możesz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sprawdzić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swoją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wiedzę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temat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japońskich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świec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otworzyć</w:t>
      </w:r>
      <w:proofErr w:type="spellEnd"/>
      <w:r w:rsidRPr="004F6D1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6D14">
        <w:rPr>
          <w:rFonts w:ascii="Arial" w:eastAsia="Times New Roman" w:hAnsi="Arial" w:cs="Arial"/>
          <w:color w:val="000000"/>
          <w:sz w:val="21"/>
          <w:szCs w:val="21"/>
        </w:rPr>
        <w:t>kon</w:t>
      </w:r>
      <w:r w:rsidR="00C379F1">
        <w:rPr>
          <w:rFonts w:ascii="Arial" w:eastAsia="Times New Roman" w:hAnsi="Arial" w:cs="Arial"/>
          <w:color w:val="000000"/>
          <w:sz w:val="21"/>
          <w:szCs w:val="21"/>
        </w:rPr>
        <w:t>to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="00C379F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379F1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>rozpocząć</w:t>
      </w:r>
      <w:proofErr w:type="spellEnd"/>
      <w:r w:rsidR="00C379F1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="00C379F1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>handel</w:t>
      </w:r>
      <w:proofErr w:type="spellEnd"/>
      <w:r w:rsidR="00C379F1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="00C379F1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>już</w:t>
      </w:r>
      <w:proofErr w:type="spellEnd"/>
      <w:r w:rsidR="00C379F1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="00C379F1">
        <w:rPr>
          <w:rFonts w:ascii="inherit" w:eastAsia="Times New Roman" w:hAnsi="inherit" w:cs="Arial"/>
          <w:color w:val="2675C7"/>
          <w:sz w:val="21"/>
          <w:szCs w:val="21"/>
          <w:u w:val="single"/>
          <w:bdr w:val="none" w:sz="0" w:space="0" w:color="auto" w:frame="1"/>
        </w:rPr>
        <w:t>dzisiaj</w:t>
      </w:r>
      <w:proofErr w:type="spellEnd"/>
      <w:r w:rsidR="00D34E92" w:rsidRPr="00D34E92"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14:paraId="6B53FE0B" w14:textId="77777777" w:rsidR="00362AB2" w:rsidRDefault="00362AB2" w:rsidP="00D34E92">
      <w:pPr>
        <w:bidi w:val="0"/>
      </w:pPr>
    </w:p>
    <w:sectPr w:rsidR="00362AB2" w:rsidSect="0052360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6AE"/>
    <w:multiLevelType w:val="multilevel"/>
    <w:tmpl w:val="D86E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75084"/>
    <w:multiLevelType w:val="multilevel"/>
    <w:tmpl w:val="53FA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81E3D"/>
    <w:multiLevelType w:val="hybridMultilevel"/>
    <w:tmpl w:val="7096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92"/>
    <w:rsid w:val="00066677"/>
    <w:rsid w:val="000D7DD2"/>
    <w:rsid w:val="000F5171"/>
    <w:rsid w:val="001C32B3"/>
    <w:rsid w:val="00362AB2"/>
    <w:rsid w:val="003C0754"/>
    <w:rsid w:val="003E601F"/>
    <w:rsid w:val="003E7B99"/>
    <w:rsid w:val="004E5D07"/>
    <w:rsid w:val="004F6D14"/>
    <w:rsid w:val="00523602"/>
    <w:rsid w:val="00894C4B"/>
    <w:rsid w:val="009F713D"/>
    <w:rsid w:val="00C379F1"/>
    <w:rsid w:val="00D34E92"/>
    <w:rsid w:val="00D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E51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34E9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E9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E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4E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E92"/>
  </w:style>
  <w:style w:type="character" w:styleId="a4">
    <w:name w:val="Hyperlink"/>
    <w:basedOn w:val="a0"/>
    <w:uiPriority w:val="99"/>
    <w:semiHidden/>
    <w:unhideWhenUsed/>
    <w:rsid w:val="00D34E92"/>
    <w:rPr>
      <w:color w:val="0000FF"/>
      <w:u w:val="single"/>
    </w:rPr>
  </w:style>
  <w:style w:type="character" w:styleId="a5">
    <w:name w:val="Strong"/>
    <w:basedOn w:val="a0"/>
    <w:uiPriority w:val="22"/>
    <w:qFormat/>
    <w:rsid w:val="00D34E92"/>
    <w:rPr>
      <w:b/>
      <w:bCs/>
    </w:rPr>
  </w:style>
  <w:style w:type="paragraph" w:styleId="a6">
    <w:name w:val="List Paragraph"/>
    <w:basedOn w:val="a"/>
    <w:uiPriority w:val="34"/>
    <w:qFormat/>
    <w:rsid w:val="003E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34E9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E9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E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4E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E92"/>
  </w:style>
  <w:style w:type="character" w:styleId="a4">
    <w:name w:val="Hyperlink"/>
    <w:basedOn w:val="a0"/>
    <w:uiPriority w:val="99"/>
    <w:semiHidden/>
    <w:unhideWhenUsed/>
    <w:rsid w:val="00D34E92"/>
    <w:rPr>
      <w:color w:val="0000FF"/>
      <w:u w:val="single"/>
    </w:rPr>
  </w:style>
  <w:style w:type="character" w:styleId="a5">
    <w:name w:val="Strong"/>
    <w:basedOn w:val="a0"/>
    <w:uiPriority w:val="22"/>
    <w:qFormat/>
    <w:rsid w:val="00D34E92"/>
    <w:rPr>
      <w:b/>
      <w:bCs/>
    </w:rPr>
  </w:style>
  <w:style w:type="paragraph" w:styleId="a6">
    <w:name w:val="List Paragraph"/>
    <w:basedOn w:val="a"/>
    <w:uiPriority w:val="34"/>
    <w:qFormat/>
    <w:rsid w:val="003E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575</Words>
  <Characters>3278</Characters>
  <Application>Microsoft Macintosh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</dc:creator>
  <cp:keywords/>
  <dc:description/>
  <cp:lastModifiedBy>T. K.</cp:lastModifiedBy>
  <cp:revision>3</cp:revision>
  <dcterms:created xsi:type="dcterms:W3CDTF">2015-11-21T02:18:00Z</dcterms:created>
  <dcterms:modified xsi:type="dcterms:W3CDTF">2016-01-13T18:23:00Z</dcterms:modified>
</cp:coreProperties>
</file>