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B68990" w:rsidRDefault="62B68990" w14:paraId="3490AB40" w14:textId="11D0DA7B"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Why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We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Must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Fight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Destruction</w:t>
      </w:r>
      <w:proofErr w:type="spellEnd"/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?</w:t>
      </w:r>
      <w:r>
        <w:br/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cleared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burned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millions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tones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carbon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dioxide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released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into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atmosphere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affecting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climatic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conditions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threatening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us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all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with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severe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flooding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drought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crop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failure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contain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least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half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Earth’s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species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current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rate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devastation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estimated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50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species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worldwide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become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extinct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every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day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four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purchases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from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your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chemist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derived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from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Scientists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currently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caught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race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against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time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find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treatments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cancer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AIDS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heart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disease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–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before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lost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forever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Tribal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people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been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shot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poisoned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infected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with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disease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which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resistance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–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make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room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logging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mining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dams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this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destruction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continues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only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nine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33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countries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currently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exporting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timber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will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left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decade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Almost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everyone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will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part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their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home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DIY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stores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still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supply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construction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industry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still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uses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tropical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hardwoods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doors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window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frames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even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toilet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seats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.</w:t>
      </w:r>
      <w:r>
        <w:br/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What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Friends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Earth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Done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?</w:t>
      </w:r>
      <w:r>
        <w:br/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Friends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Earth’s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Tropical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Campaign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been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fighting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save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ten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years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that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time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we’ve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achieved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great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deal</w:t>
      </w:r>
      <w:proofErr w:type="spellEnd"/>
      <w:r w:rsidRPr="62B68990" w:rsidR="62B68990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.</w:t>
      </w:r>
    </w:p>
    <w:p w:rsidR="62B68990" w:rsidP="62B68990" w:rsidRDefault="62B68990" w14:paraId="51D0AC1E" w14:textId="02C895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We’ve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forced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British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Government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–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even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timber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trade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organizations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themselves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–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acknowledge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just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how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short-sighted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devastation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is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.</w:t>
      </w:r>
    </w:p>
    <w:p w:rsidR="62B68990" w:rsidP="62B68990" w:rsidRDefault="62B68990" w14:paraId="2CC61A04" w14:textId="24D775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We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persuaded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major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international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companies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to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stop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industrial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activities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that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harm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rainforests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.</w:t>
      </w:r>
    </w:p>
    <w:p w:rsidR="62B68990" w:rsidP="62B68990" w:rsidRDefault="62B68990" w14:paraId="5C73CCAA" w14:textId="0734F9E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And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by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mobilizing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consumer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pressure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,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we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have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helped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reduce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imports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of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tropical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timber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into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the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UK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by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nearly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a </w:t>
      </w:r>
      <w:proofErr w:type="spellStart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third</w:t>
      </w:r>
      <w:proofErr w:type="spellEnd"/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. </w:t>
      </w:r>
      <w:r>
        <w:br/>
      </w:r>
      <w:r>
        <w:br/>
      </w:r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Почему мы должны бороться против уничтожения тропических лесов?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Когда тропические леса вычищают и сжигают, миллионы тонн углекислого газа выбрасываются в атмосферу, что влияет на климатические условия и грозит возникновением наводнений, засух и падения скота. В тропических лесах обитает, по меньшей мере, половина биологических видов Земли. При нынешних темпах уничтожения примерно 50 видов по всему миру вымирают каждый день. Четверть вашей аптечки имеет свое происхождение в тропическом лесу. В настоящее время ученые находятся в схватке со временем, пытаясь найти средства от рака,</w:t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СПИДа и сердечно-</w:t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сосудистых заболеваний в джунглях, до того, как они будут уничтожены навсегда. 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Аборигенов тропических лесов расстреливали, травили и заражали болезнями к которым у них нет иммунитета для осуществления заготовки леса, разработки месторождений и строительства гидроэлектростанций.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Если вырубка продолжится, к концу десятилетия тропические леса останутся только в 9 из 33 стран, экспортирующих тропическую древесину.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Практически у каждого дома будет часть джунглей, так как магазины формата "Сделай сам" до сих пор поставляют двери, оконные рамы и даже крышки для унитаза изготовленные из тропической древесины.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 xml:space="preserve">                                                     </w:t>
      </w:r>
      <w:r w:rsidRPr="62B68990" w:rsidR="62B68990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Что уже сделали "Друзья Земли"?</w:t>
      </w:r>
      <w:r>
        <w:br/>
      </w: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Друзья Земли" в рамках Тропической Кампании борются за сохранение джунглей уже в течении десяти лет. За это время мы достигли многого.</w:t>
      </w:r>
    </w:p>
    <w:p w:rsidR="62B68990" w:rsidP="62B68990" w:rsidRDefault="62B68990" w14:noSpellErr="1" w14:paraId="2C722761" w14:textId="0B3B1AF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Мы вынудили британское правительство и даже сами организации имеющие дело с тропической древесиной, признать недальновидность вырубки тропических лесов.</w:t>
      </w:r>
    </w:p>
    <w:p w:rsidR="62B68990" w:rsidP="62B68990" w:rsidRDefault="62B68990" w14:noSpellErr="1" w14:paraId="6C7734C5" w14:textId="069B6BF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Мы убедили основные международные компании прекратить деятельность, наносящую вред тропическим лесам.</w:t>
      </w:r>
    </w:p>
    <w:p w:rsidR="62B68990" w:rsidP="62B68990" w:rsidRDefault="62B68990" w14:noSpellErr="1" w14:paraId="37374A7A" w14:textId="713A8E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2B68990" w:rsidR="62B68990">
        <w:rPr>
          <w:rFonts w:ascii="Calibri" w:hAnsi="Calibri" w:eastAsia="Calibri" w:cs="Calibri"/>
          <w:color w:val="333333"/>
          <w:sz w:val="22"/>
          <w:szCs w:val="22"/>
        </w:rPr>
        <w:t>Мы помогли сократить импорт тропической древесины в Великобританию почти на треть, мобилизовав давление со стороны потребителей.</w:t>
      </w:r>
    </w:p>
    <w:p w:rsidR="62B68990" w:rsidP="62B68990" w:rsidRDefault="62B68990" w14:paraId="4EB4B01C" w14:textId="35F35F72">
      <w:pPr>
        <w:pStyle w:val="Normal"/>
      </w:pPr>
    </w:p>
    <w:p w:rsidR="62B68990" w:rsidP="62B68990" w:rsidRDefault="62B68990" w14:paraId="2F173814" w14:textId="512B316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a2e2-5080-4e4d-8d65-58b840e8aa3a}"/>
  <w14:docId w14:val="5CAB2E6D"/>
  <w:rsids>
    <w:rsidRoot w:val="62B68990"/>
    <w:rsid w:val="62B689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0f0006cf565348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2016-02-04T10:18:52.2285681Z</dcterms:modified>
  <lastModifiedBy>Константин Мадеев</lastModifiedBy>
</coreProperties>
</file>