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Голубая лагуна в Исландии: путевки, цены.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Исландия знаменита ледниками, гейзерами, водопадами и вулканами. Это суровый и дикий край, с невероятными пейзажами. Но есть на юго-западе страны эльфов одно место, воистину волшебное — озеро Голубая лагуна на полуострове </w:t>
      </w:r>
      <w:proofErr w:type="spellStart"/>
      <w:r w:rsidRPr="00F70F51">
        <w:rPr>
          <w:rFonts w:ascii="Candara" w:eastAsia="Times New Roman" w:hAnsi="Candara" w:cs="Times New Roman"/>
          <w:color w:val="333333"/>
          <w:sz w:val="23"/>
          <w:szCs w:val="23"/>
          <w:lang w:eastAsia="uk-UA"/>
        </w:rPr>
        <w:t>Рейкьянес</w:t>
      </w:r>
      <w:proofErr w:type="spellEnd"/>
      <w:r w:rsidRPr="00F70F51">
        <w:rPr>
          <w:rFonts w:ascii="Candara" w:eastAsia="Times New Roman" w:hAnsi="Candara" w:cs="Times New Roman"/>
          <w:color w:val="333333"/>
          <w:sz w:val="23"/>
          <w:szCs w:val="23"/>
          <w:lang w:eastAsia="uk-UA"/>
        </w:rPr>
        <w:t>. Итак, Голубая лагуна в Исландии: путевки, цены.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Живительная сила мертвой воды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Геотермальное озеро Голубая лагуна стало визитной карточкой Исландии и излюбленной Меккой для исландцев и туристов. Ежегодно его посещают 300 тысяч человек. Воды озера меняют свой цвет от небесной лазури до молочно-белого. Не снег, не дождь, ни относительно небольшая глубина (от метра до трех) не влияют на их температуру. За 5 километров виден пар, поднимающийся от воды. Тут всегда комфортные 38-40 градусов. Кремний, кварц, белая глина, минеральные соли и сине-зеленая водоросль делают состав воды лечебным. В ней умирают любые бактерии, включая грибковые. Исключение – кремниевые бактерии, которые существуют только в Голубой лагуне и укрепляют иммунитет человека.</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Рукотворное чудо природы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Интересно то, что Голубая лагуна появилась не благодаря матушке-природе, а вследствие работы геотермальной электростанции, которая находится здесь до сих пор. Местные жители давно используют эти воды для обогрева домов и горячего водоснабжения, но сравнительно недавно заинтересовались их необычным цветом. Так, в 1999 году, на месте разработки, среди скалистых берегов из лавы, вырос </w:t>
      </w:r>
      <w:proofErr w:type="spellStart"/>
      <w:r w:rsidRPr="00F70F51">
        <w:rPr>
          <w:rFonts w:ascii="Candara" w:eastAsia="Times New Roman" w:hAnsi="Candara" w:cs="Times New Roman"/>
          <w:color w:val="333333"/>
          <w:sz w:val="23"/>
          <w:szCs w:val="23"/>
          <w:lang w:eastAsia="uk-UA"/>
        </w:rPr>
        <w:t>СПА-комплекс</w:t>
      </w:r>
      <w:proofErr w:type="spellEnd"/>
      <w:r w:rsidRPr="00F70F51">
        <w:rPr>
          <w:rFonts w:ascii="Candara" w:eastAsia="Times New Roman" w:hAnsi="Candara" w:cs="Times New Roman"/>
          <w:color w:val="333333"/>
          <w:sz w:val="23"/>
          <w:szCs w:val="23"/>
          <w:lang w:eastAsia="uk-UA"/>
        </w:rPr>
        <w:t xml:space="preserve"> и медицинская лаборатория, в которой разрабатывают уникальную косметику для ухода за кожей.</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Сейчас территория Голубой лагуны полностью обустроена для лечения и </w:t>
      </w:r>
      <w:proofErr w:type="spellStart"/>
      <w:r w:rsidRPr="00F70F51">
        <w:rPr>
          <w:rFonts w:ascii="Candara" w:eastAsia="Times New Roman" w:hAnsi="Candara" w:cs="Times New Roman"/>
          <w:color w:val="333333"/>
          <w:sz w:val="23"/>
          <w:szCs w:val="23"/>
          <w:lang w:eastAsia="uk-UA"/>
        </w:rPr>
        <w:t>релакса</w:t>
      </w:r>
      <w:proofErr w:type="spellEnd"/>
      <w:r w:rsidRPr="00F70F51">
        <w:rPr>
          <w:rFonts w:ascii="Candara" w:eastAsia="Times New Roman" w:hAnsi="Candara" w:cs="Times New Roman"/>
          <w:color w:val="333333"/>
          <w:sz w:val="23"/>
          <w:szCs w:val="23"/>
          <w:lang w:eastAsia="uk-UA"/>
        </w:rPr>
        <w:t>. Здесь есть дерматологическая клиника с небольшим отелем, зона отдыха, магазин с косметическими средствами Голубой лагуны, ресторан и кафе. Огромные толпы туристов посещают озеро, чтобы просто поглазеть на невиданную красоту. Входной билет стоит 10 евро. Если вы планируете быть в Исландии и посетить озеро, то стоит обратиться к местным туроператорам. Они регулярно организовывают экскурсии, цена которых приблизительно 22 евро.</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Голубая лагуна в Исландии: без путевки, но по билету — цены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Мало кто удержится от соблазна побывать на всемирно знаменитом </w:t>
      </w:r>
      <w:proofErr w:type="spellStart"/>
      <w:r w:rsidRPr="00F70F51">
        <w:rPr>
          <w:rFonts w:ascii="Candara" w:eastAsia="Times New Roman" w:hAnsi="Candara" w:cs="Times New Roman"/>
          <w:color w:val="333333"/>
          <w:sz w:val="23"/>
          <w:szCs w:val="23"/>
          <w:lang w:eastAsia="uk-UA"/>
        </w:rPr>
        <w:t>СПА-курорте</w:t>
      </w:r>
      <w:proofErr w:type="spellEnd"/>
      <w:r w:rsidRPr="00F70F51">
        <w:rPr>
          <w:rFonts w:ascii="Candara" w:eastAsia="Times New Roman" w:hAnsi="Candara" w:cs="Times New Roman"/>
          <w:color w:val="333333"/>
          <w:sz w:val="23"/>
          <w:szCs w:val="23"/>
          <w:lang w:eastAsia="uk-UA"/>
        </w:rPr>
        <w:t xml:space="preserve"> и как минимум не окунуться в прославленные воды. Летом простое купание обойдется в 50 евро для взрослого, 25 – для подростка (14-15 лет), дети до 13 лет бесплатно. Малышей до 2 лет купать запрещено, также с каждым ребенком или подростком должен быть сопровождающий (один взрослый на двоих детей). Зимой цены для взрослых ниже на 10 евро. Дополнительно можно сэкономить 5 евро, предварительно заказав билеты на сайте комплекса.</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Выше представлены стандартные минимальные цены. Но в Голубой лагуне есть и билеты комфорт, </w:t>
      </w:r>
      <w:proofErr w:type="spellStart"/>
      <w:r w:rsidRPr="00F70F51">
        <w:rPr>
          <w:rFonts w:ascii="Candara" w:eastAsia="Times New Roman" w:hAnsi="Candara" w:cs="Times New Roman"/>
          <w:color w:val="333333"/>
          <w:sz w:val="23"/>
          <w:szCs w:val="23"/>
          <w:lang w:eastAsia="uk-UA"/>
        </w:rPr>
        <w:t>премиум</w:t>
      </w:r>
      <w:proofErr w:type="spellEnd"/>
      <w:r w:rsidRPr="00F70F51">
        <w:rPr>
          <w:rFonts w:ascii="Candara" w:eastAsia="Times New Roman" w:hAnsi="Candara" w:cs="Times New Roman"/>
          <w:color w:val="333333"/>
          <w:sz w:val="23"/>
          <w:szCs w:val="23"/>
          <w:lang w:eastAsia="uk-UA"/>
        </w:rPr>
        <w:t xml:space="preserve"> и </w:t>
      </w:r>
      <w:proofErr w:type="spellStart"/>
      <w:r w:rsidRPr="00F70F51">
        <w:rPr>
          <w:rFonts w:ascii="Candara" w:eastAsia="Times New Roman" w:hAnsi="Candara" w:cs="Times New Roman"/>
          <w:color w:val="333333"/>
          <w:sz w:val="23"/>
          <w:szCs w:val="23"/>
          <w:lang w:eastAsia="uk-UA"/>
        </w:rPr>
        <w:t>лакшери</w:t>
      </w:r>
      <w:proofErr w:type="spellEnd"/>
      <w:r w:rsidRPr="00F70F51">
        <w:rPr>
          <w:rFonts w:ascii="Candara" w:eastAsia="Times New Roman" w:hAnsi="Candara" w:cs="Times New Roman"/>
          <w:color w:val="333333"/>
          <w:sz w:val="23"/>
          <w:szCs w:val="23"/>
          <w:lang w:eastAsia="uk-UA"/>
        </w:rPr>
        <w:t xml:space="preserve"> класса. Их стоимость от 65 до 170 евро. В «комфорт» входит 1 коктейль на выбор, полотенце и средства по уходу. В «</w:t>
      </w:r>
      <w:proofErr w:type="spellStart"/>
      <w:r w:rsidRPr="00F70F51">
        <w:rPr>
          <w:rFonts w:ascii="Candara" w:eastAsia="Times New Roman" w:hAnsi="Candara" w:cs="Times New Roman"/>
          <w:color w:val="333333"/>
          <w:sz w:val="23"/>
          <w:szCs w:val="23"/>
          <w:lang w:eastAsia="uk-UA"/>
        </w:rPr>
        <w:t>премиум</w:t>
      </w:r>
      <w:proofErr w:type="spellEnd"/>
      <w:r w:rsidRPr="00F70F51">
        <w:rPr>
          <w:rFonts w:ascii="Candara" w:eastAsia="Times New Roman" w:hAnsi="Candara" w:cs="Times New Roman"/>
          <w:color w:val="333333"/>
          <w:sz w:val="23"/>
          <w:szCs w:val="23"/>
          <w:lang w:eastAsia="uk-UA"/>
        </w:rPr>
        <w:t xml:space="preserve">» к набору добавят тапки с халатом, за вами будет зарезервирован столик в ресторане и там же подан бесплатный напиток, чтобы не так скучно было ждать заказ. С билетами класса </w:t>
      </w:r>
      <w:proofErr w:type="spellStart"/>
      <w:r w:rsidRPr="00F70F51">
        <w:rPr>
          <w:rFonts w:ascii="Candara" w:eastAsia="Times New Roman" w:hAnsi="Candara" w:cs="Times New Roman"/>
          <w:color w:val="333333"/>
          <w:sz w:val="23"/>
          <w:szCs w:val="23"/>
          <w:lang w:eastAsia="uk-UA"/>
        </w:rPr>
        <w:t>лакшери</w:t>
      </w:r>
      <w:proofErr w:type="spellEnd"/>
      <w:r w:rsidRPr="00F70F51">
        <w:rPr>
          <w:rFonts w:ascii="Candara" w:eastAsia="Times New Roman" w:hAnsi="Candara" w:cs="Times New Roman"/>
          <w:color w:val="333333"/>
          <w:sz w:val="23"/>
          <w:szCs w:val="23"/>
          <w:lang w:eastAsia="uk-UA"/>
        </w:rPr>
        <w:t xml:space="preserve">, посетители получают больший набор средств по уходу и доступ в эксклюзивный </w:t>
      </w:r>
      <w:proofErr w:type="spellStart"/>
      <w:r w:rsidRPr="00F70F51">
        <w:rPr>
          <w:rFonts w:ascii="Candara" w:eastAsia="Times New Roman" w:hAnsi="Candara" w:cs="Times New Roman"/>
          <w:color w:val="333333"/>
          <w:sz w:val="23"/>
          <w:szCs w:val="23"/>
          <w:lang w:eastAsia="uk-UA"/>
        </w:rPr>
        <w:t>лаунж-салон</w:t>
      </w:r>
      <w:proofErr w:type="spellEnd"/>
      <w:r w:rsidRPr="00F70F51">
        <w:rPr>
          <w:rFonts w:ascii="Candara" w:eastAsia="Times New Roman" w:hAnsi="Candara" w:cs="Times New Roman"/>
          <w:color w:val="333333"/>
          <w:sz w:val="23"/>
          <w:szCs w:val="23"/>
          <w:lang w:eastAsia="uk-UA"/>
        </w:rPr>
        <w:t xml:space="preserve"> — гостиную, где можно расслабиться, глядя на потрясающие ландшафты.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lastRenderedPageBreak/>
        <w:t>Услуги и цены</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Все дополнительные услуги можно заказывать отдельно. Неэкипированным туристам выдадут халат и тапки – по 10 евро, полотенце и купальник – по 5. Массаж и другие процедуры стоят от 15 евро, но настраивайтесь на то, что одна стандартная процедура обойдется в 60–190 евро. Выбирать есть из чего. Для лица – это маски, </w:t>
      </w:r>
      <w:proofErr w:type="spellStart"/>
      <w:r w:rsidRPr="00F70F51">
        <w:rPr>
          <w:rFonts w:ascii="Candara" w:eastAsia="Times New Roman" w:hAnsi="Candara" w:cs="Times New Roman"/>
          <w:color w:val="333333"/>
          <w:sz w:val="23"/>
          <w:szCs w:val="23"/>
          <w:lang w:eastAsia="uk-UA"/>
        </w:rPr>
        <w:t>пилинг</w:t>
      </w:r>
      <w:proofErr w:type="spellEnd"/>
      <w:r w:rsidRPr="00F70F51">
        <w:rPr>
          <w:rFonts w:ascii="Candara" w:eastAsia="Times New Roman" w:hAnsi="Candara" w:cs="Times New Roman"/>
          <w:color w:val="333333"/>
          <w:sz w:val="23"/>
          <w:szCs w:val="23"/>
          <w:lang w:eastAsia="uk-UA"/>
        </w:rPr>
        <w:t xml:space="preserve">, в сочетании с прикладыванием теплых камней и втиранием масел. Для тела – </w:t>
      </w:r>
      <w:proofErr w:type="spellStart"/>
      <w:r w:rsidRPr="00F70F51">
        <w:rPr>
          <w:rFonts w:ascii="Candara" w:eastAsia="Times New Roman" w:hAnsi="Candara" w:cs="Times New Roman"/>
          <w:color w:val="333333"/>
          <w:sz w:val="23"/>
          <w:szCs w:val="23"/>
          <w:lang w:eastAsia="uk-UA"/>
        </w:rPr>
        <w:t>скраб</w:t>
      </w:r>
      <w:proofErr w:type="spellEnd"/>
      <w:r w:rsidRPr="00F70F51">
        <w:rPr>
          <w:rFonts w:ascii="Candara" w:eastAsia="Times New Roman" w:hAnsi="Candara" w:cs="Times New Roman"/>
          <w:color w:val="333333"/>
          <w:sz w:val="23"/>
          <w:szCs w:val="23"/>
          <w:lang w:eastAsia="uk-UA"/>
        </w:rPr>
        <w:t xml:space="preserve"> из чистой геотермальной морской соли, </w:t>
      </w:r>
      <w:proofErr w:type="spellStart"/>
      <w:r w:rsidRPr="00F70F51">
        <w:rPr>
          <w:rFonts w:ascii="Candara" w:eastAsia="Times New Roman" w:hAnsi="Candara" w:cs="Times New Roman"/>
          <w:color w:val="333333"/>
          <w:sz w:val="23"/>
          <w:szCs w:val="23"/>
          <w:lang w:eastAsia="uk-UA"/>
        </w:rPr>
        <w:t>пилинг</w:t>
      </w:r>
      <w:proofErr w:type="spellEnd"/>
      <w:r w:rsidRPr="00F70F51">
        <w:rPr>
          <w:rFonts w:ascii="Candara" w:eastAsia="Times New Roman" w:hAnsi="Candara" w:cs="Times New Roman"/>
          <w:color w:val="333333"/>
          <w:sz w:val="23"/>
          <w:szCs w:val="23"/>
          <w:lang w:eastAsia="uk-UA"/>
        </w:rPr>
        <w:t xml:space="preserve"> смесью масла и диоксида кремния, массажи, обертывания водорослями. Есть даже специальный массаж водопадом, массажи для детей и беременных.</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Стоимость лечения в дерматологической клинике</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Отдельно стоит обратить внимание на клинику Голубой лагуны. Ее основное направление – лечение псориаза. Для начала здесь можно побывать для ознакомления. Медсестра расскажет о процессе и средствах лечения, даст опробовать специальную косметику, разработанную для больных псориазом. Разово такое посещение клиники стоит 130 евро и доступно не более трех дней. Дальше — подробнее о клинике Голубая лагуна в Исландии, путевках, ценах и услугах.</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Интенсивное лечение с полным пансионом на одного стоит 329 евро/сутки, летом – 386. Его продолжительность 1–2 недели, с возможностью оплатить дополнительные дни пребывания. Чтобы начать лечение необходимо направление врача. По факту это переведенная на английский язык выписка из медицинской карты, где обязательно должно быть указано чем вас лечили до этого.</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Чем будут лечить?</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В клинике пациентов наблюдает врач-дерматолог, который расписывает лечение. Медсестры следят за соблюдением рекомендаций. Больному псориазом предстоят обязательные индивидуальные купания в геотермальной воде 2 раза в день, терапия ультрафиолетовыми лучами, обертывания 5 раз в неделю, раз в неделю </w:t>
      </w:r>
      <w:proofErr w:type="spellStart"/>
      <w:r w:rsidRPr="00F70F51">
        <w:rPr>
          <w:rFonts w:ascii="Candara" w:eastAsia="Times New Roman" w:hAnsi="Candara" w:cs="Times New Roman"/>
          <w:color w:val="333333"/>
          <w:sz w:val="23"/>
          <w:szCs w:val="23"/>
          <w:lang w:eastAsia="uk-UA"/>
        </w:rPr>
        <w:t>аквамассаж</w:t>
      </w:r>
      <w:proofErr w:type="spellEnd"/>
      <w:r w:rsidRPr="00F70F51">
        <w:rPr>
          <w:rFonts w:ascii="Candara" w:eastAsia="Times New Roman" w:hAnsi="Candara" w:cs="Times New Roman"/>
          <w:color w:val="333333"/>
          <w:sz w:val="23"/>
          <w:szCs w:val="23"/>
          <w:lang w:eastAsia="uk-UA"/>
        </w:rPr>
        <w:t>, лечение специальными косметическими средствами.</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Для поддержания хорошей физической формы доступен зал для фитнеса, катание на горных велосипедах, выдаются палки для скандинавской ходьбы. Перед отъездом врач даст консультации по поводу дальнейшего лечения и выдаст набор средств для домашнего ухода на 4 недели. Забронировать номер можно на сайте Голубой лагуны самостоятельно или оформив индивидуальный тур в агентстве. Посетить с экскурсией </w:t>
      </w:r>
      <w:proofErr w:type="spellStart"/>
      <w:r w:rsidRPr="00F70F51">
        <w:rPr>
          <w:rFonts w:ascii="Candara" w:eastAsia="Times New Roman" w:hAnsi="Candara" w:cs="Times New Roman"/>
          <w:color w:val="333333"/>
          <w:sz w:val="23"/>
          <w:szCs w:val="23"/>
          <w:lang w:eastAsia="uk-UA"/>
        </w:rPr>
        <w:t>Голубую</w:t>
      </w:r>
      <w:proofErr w:type="spellEnd"/>
      <w:r w:rsidRPr="00F70F51">
        <w:rPr>
          <w:rFonts w:ascii="Candara" w:eastAsia="Times New Roman" w:hAnsi="Candara" w:cs="Times New Roman"/>
          <w:color w:val="333333"/>
          <w:sz w:val="23"/>
          <w:szCs w:val="23"/>
          <w:lang w:eastAsia="uk-UA"/>
        </w:rPr>
        <w:t xml:space="preserve"> лагуну в Исландии можно по путевке, цены на которые начинаются от 1300 евро.</w:t>
      </w:r>
    </w:p>
    <w:p w:rsidR="00F70F51" w:rsidRPr="00F70F51" w:rsidRDefault="00F70F51" w:rsidP="00F70F51">
      <w:pPr>
        <w:rPr>
          <w:rFonts w:ascii="Candara" w:eastAsia="Times New Roman" w:hAnsi="Candara" w:cs="Times New Roman"/>
          <w:color w:val="333333"/>
          <w:sz w:val="23"/>
          <w:szCs w:val="23"/>
          <w:lang w:eastAsia="uk-UA"/>
        </w:rPr>
      </w:pPr>
      <w:r w:rsidRPr="00F70F51">
        <w:rPr>
          <w:rFonts w:ascii="Candara" w:eastAsia="Times New Roman" w:hAnsi="Candara" w:cs="Times New Roman"/>
          <w:color w:val="333333"/>
          <w:sz w:val="23"/>
          <w:szCs w:val="23"/>
          <w:lang w:eastAsia="uk-UA"/>
        </w:rPr>
        <w:t xml:space="preserve"> </w:t>
      </w:r>
    </w:p>
    <w:p w:rsidR="00EE697E" w:rsidRPr="00F70F51" w:rsidRDefault="00EE697E" w:rsidP="00F70F51"/>
    <w:sectPr w:rsidR="00EE697E" w:rsidRPr="00F70F51" w:rsidSect="00DA5EB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35D75"/>
    <w:rsid w:val="000867F7"/>
    <w:rsid w:val="000B7B32"/>
    <w:rsid w:val="000F617E"/>
    <w:rsid w:val="001031C4"/>
    <w:rsid w:val="0011374A"/>
    <w:rsid w:val="0011468C"/>
    <w:rsid w:val="00133260"/>
    <w:rsid w:val="00142D0A"/>
    <w:rsid w:val="001666B6"/>
    <w:rsid w:val="00170079"/>
    <w:rsid w:val="00185C5E"/>
    <w:rsid w:val="001B2EA7"/>
    <w:rsid w:val="001B3937"/>
    <w:rsid w:val="001D0625"/>
    <w:rsid w:val="001F3CB6"/>
    <w:rsid w:val="00227E76"/>
    <w:rsid w:val="00244630"/>
    <w:rsid w:val="0024597D"/>
    <w:rsid w:val="002810C2"/>
    <w:rsid w:val="00286425"/>
    <w:rsid w:val="00290CF5"/>
    <w:rsid w:val="002B4E26"/>
    <w:rsid w:val="002F0E36"/>
    <w:rsid w:val="00300AFA"/>
    <w:rsid w:val="00306228"/>
    <w:rsid w:val="00312769"/>
    <w:rsid w:val="00341C19"/>
    <w:rsid w:val="00354142"/>
    <w:rsid w:val="0037517C"/>
    <w:rsid w:val="00377A6C"/>
    <w:rsid w:val="00381A31"/>
    <w:rsid w:val="00383D98"/>
    <w:rsid w:val="003D038E"/>
    <w:rsid w:val="003D5C82"/>
    <w:rsid w:val="003E576C"/>
    <w:rsid w:val="00410BAB"/>
    <w:rsid w:val="00411F08"/>
    <w:rsid w:val="00421678"/>
    <w:rsid w:val="00470C6A"/>
    <w:rsid w:val="004754D5"/>
    <w:rsid w:val="004879FE"/>
    <w:rsid w:val="004A284F"/>
    <w:rsid w:val="004A3025"/>
    <w:rsid w:val="004A4ED6"/>
    <w:rsid w:val="004B233D"/>
    <w:rsid w:val="004E16C9"/>
    <w:rsid w:val="004E23E1"/>
    <w:rsid w:val="004E559F"/>
    <w:rsid w:val="00511FF0"/>
    <w:rsid w:val="00535ECC"/>
    <w:rsid w:val="005732A4"/>
    <w:rsid w:val="00604A8C"/>
    <w:rsid w:val="00620718"/>
    <w:rsid w:val="00647EEE"/>
    <w:rsid w:val="006729B0"/>
    <w:rsid w:val="00673AD9"/>
    <w:rsid w:val="006C3938"/>
    <w:rsid w:val="006D5521"/>
    <w:rsid w:val="006F1D39"/>
    <w:rsid w:val="006F630C"/>
    <w:rsid w:val="007306F0"/>
    <w:rsid w:val="00754CF4"/>
    <w:rsid w:val="00794675"/>
    <w:rsid w:val="007A1D6C"/>
    <w:rsid w:val="007A77B7"/>
    <w:rsid w:val="0080269D"/>
    <w:rsid w:val="00826FF3"/>
    <w:rsid w:val="00837E9C"/>
    <w:rsid w:val="0085077B"/>
    <w:rsid w:val="00851A15"/>
    <w:rsid w:val="00857CD8"/>
    <w:rsid w:val="00860CB4"/>
    <w:rsid w:val="00871399"/>
    <w:rsid w:val="008B238C"/>
    <w:rsid w:val="008C2AA6"/>
    <w:rsid w:val="008D1C1E"/>
    <w:rsid w:val="008F1265"/>
    <w:rsid w:val="00921942"/>
    <w:rsid w:val="0094568E"/>
    <w:rsid w:val="009850E1"/>
    <w:rsid w:val="009C066A"/>
    <w:rsid w:val="009D4B0F"/>
    <w:rsid w:val="009F628A"/>
    <w:rsid w:val="00A62442"/>
    <w:rsid w:val="00A65974"/>
    <w:rsid w:val="00A67763"/>
    <w:rsid w:val="00A870B0"/>
    <w:rsid w:val="00AC29D7"/>
    <w:rsid w:val="00AD7B15"/>
    <w:rsid w:val="00AF21B1"/>
    <w:rsid w:val="00B1717C"/>
    <w:rsid w:val="00B302E3"/>
    <w:rsid w:val="00B35D75"/>
    <w:rsid w:val="00B40E63"/>
    <w:rsid w:val="00B55A7F"/>
    <w:rsid w:val="00B73FE0"/>
    <w:rsid w:val="00B84269"/>
    <w:rsid w:val="00BD040C"/>
    <w:rsid w:val="00C0544C"/>
    <w:rsid w:val="00C078BF"/>
    <w:rsid w:val="00C42EBC"/>
    <w:rsid w:val="00C5460E"/>
    <w:rsid w:val="00C55633"/>
    <w:rsid w:val="00C66C69"/>
    <w:rsid w:val="00C67021"/>
    <w:rsid w:val="00C86EFC"/>
    <w:rsid w:val="00C922ED"/>
    <w:rsid w:val="00C94615"/>
    <w:rsid w:val="00CA0569"/>
    <w:rsid w:val="00CC09A4"/>
    <w:rsid w:val="00CD415F"/>
    <w:rsid w:val="00D02720"/>
    <w:rsid w:val="00D5502A"/>
    <w:rsid w:val="00D57B88"/>
    <w:rsid w:val="00D72DC3"/>
    <w:rsid w:val="00D85FE7"/>
    <w:rsid w:val="00D9204A"/>
    <w:rsid w:val="00DA5EB0"/>
    <w:rsid w:val="00DA6690"/>
    <w:rsid w:val="00DB155D"/>
    <w:rsid w:val="00DB1774"/>
    <w:rsid w:val="00DB442C"/>
    <w:rsid w:val="00DC7D33"/>
    <w:rsid w:val="00DE590B"/>
    <w:rsid w:val="00DF363B"/>
    <w:rsid w:val="00E1188F"/>
    <w:rsid w:val="00E355C3"/>
    <w:rsid w:val="00E37B76"/>
    <w:rsid w:val="00E435B9"/>
    <w:rsid w:val="00E525CE"/>
    <w:rsid w:val="00E556CB"/>
    <w:rsid w:val="00E57E0B"/>
    <w:rsid w:val="00E805DF"/>
    <w:rsid w:val="00E83316"/>
    <w:rsid w:val="00E94444"/>
    <w:rsid w:val="00EA00AA"/>
    <w:rsid w:val="00EB5DA8"/>
    <w:rsid w:val="00EC7619"/>
    <w:rsid w:val="00ED066D"/>
    <w:rsid w:val="00EE057E"/>
    <w:rsid w:val="00EE697E"/>
    <w:rsid w:val="00F11AB3"/>
    <w:rsid w:val="00F34014"/>
    <w:rsid w:val="00F70F51"/>
    <w:rsid w:val="00FB4285"/>
    <w:rsid w:val="00FE0273"/>
    <w:rsid w:val="00FF18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B0"/>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3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B35D75"/>
    <w:rPr>
      <w:rFonts w:ascii="Courier New" w:eastAsia="Times New Roman" w:hAnsi="Courier New" w:cs="Courier New"/>
      <w:sz w:val="20"/>
      <w:szCs w:val="20"/>
      <w:lang w:eastAsia="uk-UA"/>
    </w:rPr>
  </w:style>
  <w:style w:type="paragraph" w:styleId="a3">
    <w:name w:val="Normal (Web)"/>
    <w:basedOn w:val="a"/>
    <w:uiPriority w:val="99"/>
    <w:semiHidden/>
    <w:unhideWhenUsed/>
    <w:rsid w:val="00EB5D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EB5DA8"/>
  </w:style>
  <w:style w:type="character" w:customStyle="1" w:styleId="annotation">
    <w:name w:val="annotation"/>
    <w:basedOn w:val="a0"/>
    <w:rsid w:val="00EB5DA8"/>
  </w:style>
</w:styles>
</file>

<file path=word/webSettings.xml><?xml version="1.0" encoding="utf-8"?>
<w:webSettings xmlns:r="http://schemas.openxmlformats.org/officeDocument/2006/relationships" xmlns:w="http://schemas.openxmlformats.org/wordprocessingml/2006/main">
  <w:divs>
    <w:div w:id="423264113">
      <w:bodyDiv w:val="1"/>
      <w:marLeft w:val="0"/>
      <w:marRight w:val="0"/>
      <w:marTop w:val="0"/>
      <w:marBottom w:val="0"/>
      <w:divBdr>
        <w:top w:val="none" w:sz="0" w:space="0" w:color="auto"/>
        <w:left w:val="none" w:sz="0" w:space="0" w:color="auto"/>
        <w:bottom w:val="none" w:sz="0" w:space="0" w:color="auto"/>
        <w:right w:val="none" w:sz="0" w:space="0" w:color="auto"/>
      </w:divBdr>
    </w:div>
    <w:div w:id="11376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3490</Words>
  <Characters>1990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2015-08-15T08:10:00Z</dcterms:created>
  <dcterms:modified xsi:type="dcterms:W3CDTF">2015-08-17T15:32:00Z</dcterms:modified>
</cp:coreProperties>
</file>