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3" w:rsidRDefault="000312C3" w:rsidP="000312C3">
      <w:r>
        <w:t xml:space="preserve">                                       </w:t>
      </w:r>
    </w:p>
    <w:p w:rsidR="006166CD" w:rsidRDefault="006166CD" w:rsidP="000312C3">
      <w:pPr>
        <w:rPr>
          <w:sz w:val="32"/>
        </w:rPr>
      </w:pPr>
      <w:r>
        <w:rPr>
          <w:sz w:val="32"/>
        </w:rPr>
        <w:t xml:space="preserve">                                 </w:t>
      </w:r>
      <w:bookmarkStart w:id="0" w:name="_GoBack"/>
      <w:bookmarkEnd w:id="0"/>
      <w:r>
        <w:rPr>
          <w:sz w:val="32"/>
        </w:rPr>
        <w:t>Презентация клиники</w:t>
      </w:r>
    </w:p>
    <w:p w:rsidR="000312C3" w:rsidRPr="000312C3" w:rsidRDefault="000312C3" w:rsidP="000312C3">
      <w:pPr>
        <w:rPr>
          <w:sz w:val="32"/>
        </w:rPr>
      </w:pPr>
      <w:r w:rsidRPr="000312C3">
        <w:rPr>
          <w:sz w:val="32"/>
        </w:rPr>
        <w:t>Наша клиника имеет представительство в десяти городах России. Комплекс задач, индивидуальный подход - это наш стиль. Ведется прием дипломированными  психологами, специалистами-диетологами.</w:t>
      </w:r>
    </w:p>
    <w:p w:rsidR="000312C3" w:rsidRPr="000312C3" w:rsidRDefault="000312C3" w:rsidP="000312C3">
      <w:pPr>
        <w:rPr>
          <w:sz w:val="32"/>
        </w:rPr>
      </w:pPr>
      <w:r w:rsidRPr="000312C3">
        <w:rPr>
          <w:sz w:val="32"/>
        </w:rPr>
        <w:t xml:space="preserve">В своей работе мы делаем упор на  методики коррекции веса, </w:t>
      </w:r>
      <w:proofErr w:type="gramStart"/>
      <w:r w:rsidRPr="000312C3">
        <w:rPr>
          <w:sz w:val="32"/>
        </w:rPr>
        <w:t>используя</w:t>
      </w:r>
      <w:proofErr w:type="gramEnd"/>
      <w:r w:rsidRPr="000312C3">
        <w:rPr>
          <w:sz w:val="32"/>
        </w:rPr>
        <w:t xml:space="preserve"> прежде всего   такие авторские программы,  как: «Косметическая», «Преображение»®, «Время вспять», «Гомеопатическая программа». </w:t>
      </w:r>
    </w:p>
    <w:p w:rsidR="002A23CA" w:rsidRPr="000312C3" w:rsidRDefault="000312C3" w:rsidP="000312C3">
      <w:pPr>
        <w:rPr>
          <w:sz w:val="32"/>
        </w:rPr>
      </w:pPr>
      <w:r w:rsidRPr="000312C3">
        <w:rPr>
          <w:sz w:val="32"/>
        </w:rPr>
        <w:t xml:space="preserve">Информируя о сути  метода, мы определяем общее состояние здоровья клиента,  и возможность применения их авторской методики в дальнейшем. Заключая договор с клиентом, мы включаем в него пункты об ответственности за эффективность терапии. С нами можно связаться:         </w:t>
      </w:r>
    </w:p>
    <w:sectPr w:rsidR="002A23CA" w:rsidRPr="0003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1"/>
    <w:rsid w:val="000312C3"/>
    <w:rsid w:val="00215D11"/>
    <w:rsid w:val="004D5B06"/>
    <w:rsid w:val="006166CD"/>
    <w:rsid w:val="00C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2016-02-11T20:05:00Z</dcterms:created>
  <dcterms:modified xsi:type="dcterms:W3CDTF">2016-02-11T20:10:00Z</dcterms:modified>
</cp:coreProperties>
</file>