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09" w:rsidRDefault="00E80F09" w:rsidP="00760CEF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 - </w:t>
      </w:r>
      <w:r w:rsidRPr="00E80F09">
        <w:rPr>
          <w:rFonts w:ascii="Times New Roman" w:hAnsi="Times New Roman" w:cs="Times New Roman"/>
          <w:sz w:val="24"/>
          <w:szCs w:val="24"/>
        </w:rPr>
        <w:t>Нехирургические методы увеличения груди.</w:t>
      </w:r>
      <w:r>
        <w:rPr>
          <w:rFonts w:ascii="Times New Roman" w:hAnsi="Times New Roman" w:cs="Times New Roman"/>
          <w:sz w:val="24"/>
          <w:szCs w:val="24"/>
        </w:rPr>
        <w:t xml:space="preserve"> – 08.10.14</w:t>
      </w:r>
    </w:p>
    <w:p w:rsidR="00152427" w:rsidRDefault="00760CEF" w:rsidP="00760C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Статистические исследования показывают, что более половины женщин в развитых странах мира так или иначе недовольны размером своей груди и хотели бы его увеличить. По закону экономики «спрос рождает предложение» существует огромное количество организаций, предлагающих увеличить грудь различными методами. Самым известным и эффективным методом увеличения груди справедливо считается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хирургический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своих различных вариациях. Однако далеко не все женщины готовы лечь на операционный стол ради красивого бюста, кроме того, у этой группы методов имеются свои противопоказания. Поэтому достаточно популярным является поиск нехирургических методов увеличения груди.</w:t>
      </w:r>
    </w:p>
    <w:p w:rsidR="00760CEF" w:rsidRDefault="00760CEF" w:rsidP="00760C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сразу сказать, что такого эффекта, как от установки имплантатов не даст ни один подобный метод. Без операции в самом благоприятном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можно достичь увеличение</w:t>
      </w:r>
      <w:proofErr w:type="gramEnd"/>
      <w:r w:rsidR="0013408E">
        <w:rPr>
          <w:rFonts w:ascii="Times New Roman" w:hAnsi="Times New Roman" w:cs="Times New Roman"/>
          <w:sz w:val="24"/>
          <w:szCs w:val="24"/>
        </w:rPr>
        <w:t xml:space="preserve"> бюста на один размер. Однако нередко страх перед операцией перевешивает желание иметь огромную грудь и многие женщины вполне довольны даже таким незначительным увеличением.</w:t>
      </w:r>
    </w:p>
    <w:p w:rsidR="004E6291" w:rsidRDefault="0013408E" w:rsidP="00760C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самых распространенных методов нехирургического увеличения груди является использование различных гормональных препаратов, содержащих эстроген. Этот женский половой гормон активизирует размножение клеток молочных желез, что и является основой их роста. Эстроген используют в виде таблеток, мазей, пластырей, суппозиториев и других лекарственных форм. На первый взгляд это наиболее физиологичный способ увеличить грудь – ведь именно эстроген стимулирует рост молочных желез в период полового созревания и во время беременности. Однако у этого метода существует ряд нюансов, которые резко </w:t>
      </w:r>
      <w:r w:rsidR="004E6291">
        <w:rPr>
          <w:rFonts w:ascii="Times New Roman" w:hAnsi="Times New Roman" w:cs="Times New Roman"/>
          <w:sz w:val="24"/>
          <w:szCs w:val="24"/>
        </w:rPr>
        <w:t>ограничивают его использование:</w:t>
      </w:r>
    </w:p>
    <w:p w:rsidR="004E6291" w:rsidRPr="00093076" w:rsidRDefault="004E6291" w:rsidP="00093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076">
        <w:rPr>
          <w:rFonts w:ascii="Times New Roman" w:hAnsi="Times New Roman" w:cs="Times New Roman"/>
          <w:sz w:val="24"/>
          <w:szCs w:val="24"/>
        </w:rPr>
        <w:t xml:space="preserve">- </w:t>
      </w:r>
      <w:r w:rsidR="0013408E" w:rsidRPr="00093076">
        <w:rPr>
          <w:rFonts w:ascii="Times New Roman" w:hAnsi="Times New Roman" w:cs="Times New Roman"/>
          <w:sz w:val="24"/>
          <w:szCs w:val="24"/>
        </w:rPr>
        <w:t xml:space="preserve">Во-первых, нельзя забывать, что наша эндокринная система представляет собой тонкий саморегулирующийся механизм и любое воздействие извне может нарушить всю систему взаимоотношений гормонов и привести к эндокринным заболеваниям. </w:t>
      </w:r>
    </w:p>
    <w:p w:rsidR="0013408E" w:rsidRPr="00093076" w:rsidRDefault="004E6291" w:rsidP="00093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076">
        <w:rPr>
          <w:rFonts w:ascii="Times New Roman" w:hAnsi="Times New Roman" w:cs="Times New Roman"/>
          <w:sz w:val="24"/>
          <w:szCs w:val="24"/>
        </w:rPr>
        <w:t xml:space="preserve">- </w:t>
      </w:r>
      <w:r w:rsidR="0013408E" w:rsidRPr="00093076">
        <w:rPr>
          <w:rFonts w:ascii="Times New Roman" w:hAnsi="Times New Roman" w:cs="Times New Roman"/>
          <w:sz w:val="24"/>
          <w:szCs w:val="24"/>
        </w:rPr>
        <w:t>Во-вторых, эстроген стимулирует рост и размножение клеток, чувствительных к нему, а таковыми, помимо клеток молочных желез, являются и клетки некоторых опухолей. Действительно, использование эстрогена в разы повышает риск развития рака груди и шейки матки.</w:t>
      </w:r>
    </w:p>
    <w:p w:rsidR="0013408E" w:rsidRPr="00093076" w:rsidRDefault="004E6291" w:rsidP="00093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076">
        <w:rPr>
          <w:rFonts w:ascii="Times New Roman" w:hAnsi="Times New Roman" w:cs="Times New Roman"/>
          <w:sz w:val="24"/>
          <w:szCs w:val="24"/>
        </w:rPr>
        <w:t xml:space="preserve">- </w:t>
      </w:r>
      <w:r w:rsidR="0013408E" w:rsidRPr="00093076">
        <w:rPr>
          <w:rFonts w:ascii="Times New Roman" w:hAnsi="Times New Roman" w:cs="Times New Roman"/>
          <w:sz w:val="24"/>
          <w:szCs w:val="24"/>
        </w:rPr>
        <w:t xml:space="preserve">В-третьих, являясь половым гормоном, эстроген оказывает непосредственное влияние на репродуктивную систему. Его неправильное применение может привести к временному бесплодию, выкидышам, нарушению менструального цикла. </w:t>
      </w:r>
      <w:r w:rsidRPr="00093076">
        <w:rPr>
          <w:rFonts w:ascii="Times New Roman" w:hAnsi="Times New Roman" w:cs="Times New Roman"/>
          <w:sz w:val="24"/>
          <w:szCs w:val="24"/>
        </w:rPr>
        <w:t>Поэтому использовать гормональные препараты для нехирургического увеличения груди следует лишь под тщательным контролем врача.</w:t>
      </w:r>
    </w:p>
    <w:p w:rsidR="004E6291" w:rsidRDefault="004E6291" w:rsidP="00760C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Следующую распространенную группу методов нехирургического увеличения груди составляют различные инъекции молочных желез. Например, с помощью шприца в грудь вводят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гиарулоновую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кислоту – один из компонентов нашей соединительной ткани. Данное соединение имеет большую молекулярную массу, но в тоже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гипоалергенно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поэтому не вызывает побочных реакций и очень медленно растворяется в тканях молочной железы. При использовании этого метода важно правильно и равномерно распределить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гиалуроновую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кислоту, так как ее скопления могут быть причиной картины ложных уплотнений при маммографии и УЗИ молочной железы. Эффект от такого увеличения временный и пропадает примерно через год после инъекции. Поэтому чтобы постоянно иметь красивую грудь данную процедуру необходимо обновлять. Также путем инъекции вводят в молочные железы собственную жировую ткань, взятую из другой области тела – с бедер, ягодиц, живота. Однако длительность такого увеличения еще меньше, чем при </w:t>
      </w:r>
      <w:r w:rsidR="00377D88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proofErr w:type="spellStart"/>
      <w:r w:rsidR="00377D88">
        <w:rPr>
          <w:rFonts w:ascii="Times New Roman" w:hAnsi="Times New Roman" w:cs="Times New Roman"/>
          <w:sz w:val="24"/>
          <w:szCs w:val="24"/>
        </w:rPr>
        <w:t>гиалуроновой</w:t>
      </w:r>
      <w:proofErr w:type="spellEnd"/>
      <w:r w:rsidR="00377D88">
        <w:rPr>
          <w:rFonts w:ascii="Times New Roman" w:hAnsi="Times New Roman" w:cs="Times New Roman"/>
          <w:sz w:val="24"/>
          <w:szCs w:val="24"/>
        </w:rPr>
        <w:t xml:space="preserve"> кислоты и составляет всего несколько месяцев. К тому же, после данной процедуры противопоказано посещение сауны и другие виды теплового воздействия на грудь. Разновидностью этого нехирургического метода увеличения груди является введение вместе с жировой тканью стволовых клеток – предполагается, что из них начнет формироваться новая ткань железы, что и обеспечит увеличение груди, которое не исчезнет со временем. Однако в использовании стволовых клеток пока много неясностей.</w:t>
      </w:r>
    </w:p>
    <w:p w:rsidR="00377D88" w:rsidRDefault="00377D88" w:rsidP="00760C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Интересный метод используется в США – если носить специальный бюстгальтер на протяжении 3-4 месяцев, то возможно увеличение груди на полтора размера. Эта технология называется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BRAVA</w:t>
      </w:r>
      <w:r w:rsidRPr="00377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заключается в стимуляции роста кожи на молочной железе. Таким образом, увеличивается запас кожи груди, который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заполняется жировой тканью самостоятельно (при использовании этого метода в молодом возрасте) или путем переноса жира с других частей тела врачом. </w:t>
      </w:r>
    </w:p>
    <w:p w:rsidR="00377D88" w:rsidRDefault="00377D88" w:rsidP="00760C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Многочисленные народные методы увеличения груди также с полной ответственностью можно отнести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нехирургическим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Конечно, эффективность их значительно ниже уже описанных, однако при использовании данных методик в молодом возрасте можно добиться неплохого результата. Широко известно использование обычной белокочанной капусты для роста груди. Исследования показали, что состав этого овоща благоприятно влияет на эндокринную систему женщины, поэтому </w:t>
      </w:r>
      <w:r w:rsidR="005B3452">
        <w:rPr>
          <w:rFonts w:ascii="Times New Roman" w:hAnsi="Times New Roman" w:cs="Times New Roman"/>
          <w:sz w:val="24"/>
          <w:szCs w:val="24"/>
        </w:rPr>
        <w:t xml:space="preserve">увеличивает рост груди за счет действия половых гормонов. Также существует заметный эффект от употребления в пищу грецких орехов с медом. Обосновано медициной и использование отвара из шишек хмеля – в данном растении содержится некоторое количество </w:t>
      </w:r>
      <w:proofErr w:type="spellStart"/>
      <w:r w:rsidR="005B3452">
        <w:rPr>
          <w:rFonts w:ascii="Times New Roman" w:hAnsi="Times New Roman" w:cs="Times New Roman"/>
          <w:sz w:val="24"/>
          <w:szCs w:val="24"/>
        </w:rPr>
        <w:t>фитоэстрогенов</w:t>
      </w:r>
      <w:proofErr w:type="spellEnd"/>
      <w:r w:rsidR="005B3452">
        <w:rPr>
          <w:rFonts w:ascii="Times New Roman" w:hAnsi="Times New Roman" w:cs="Times New Roman"/>
          <w:sz w:val="24"/>
          <w:szCs w:val="24"/>
        </w:rPr>
        <w:t xml:space="preserve"> (растительных аналогов полового гормона), что и обеспечивает рост груди. Именно из хмеля </w:t>
      </w:r>
      <w:proofErr w:type="spellStart"/>
      <w:r w:rsidR="005B3452">
        <w:rPr>
          <w:rFonts w:ascii="Times New Roman" w:hAnsi="Times New Roman" w:cs="Times New Roman"/>
          <w:sz w:val="24"/>
          <w:szCs w:val="24"/>
        </w:rPr>
        <w:t>фитоэстрогены</w:t>
      </w:r>
      <w:proofErr w:type="spellEnd"/>
      <w:r w:rsidR="005B3452">
        <w:rPr>
          <w:rFonts w:ascii="Times New Roman" w:hAnsi="Times New Roman" w:cs="Times New Roman"/>
          <w:sz w:val="24"/>
          <w:szCs w:val="24"/>
        </w:rPr>
        <w:t xml:space="preserve"> попадают в такой напиток как пиво, употребление которого также может стимулировать рост груди, но опасно развитием пивного алкоголизма.</w:t>
      </w:r>
    </w:p>
    <w:p w:rsidR="005B3452" w:rsidRPr="00377D88" w:rsidRDefault="005B3452" w:rsidP="00760C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для улучшения внешнего вида бюста и его визуального увеличения необязательно увеличивать объем молочных желез. Физическими упражнениями и гимнастикой можно натренировать мышцы, поддерживающие грудь, что увеличит ее упругость и создает впечатление более крупной груди. Также немаловажное значение имеет осанка – при прямой спине грудь выдается вперед, что также визуально ее увеличивает.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наоборот, при сутулости даже нормального размера бюст будет менее заметен. Поэтому к вопросу размера груди надо</w:t>
      </w:r>
      <w:r w:rsidR="00E80F09">
        <w:rPr>
          <w:rFonts w:ascii="Times New Roman" w:hAnsi="Times New Roman" w:cs="Times New Roman"/>
          <w:sz w:val="24"/>
          <w:szCs w:val="24"/>
        </w:rPr>
        <w:t xml:space="preserve"> подходить весьма разносторонне, имея </w:t>
      </w:r>
      <w:proofErr w:type="gramStart"/>
      <w:r w:rsidR="00E80F09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E80F09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="00E80F09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="00E80F09">
        <w:rPr>
          <w:rFonts w:ascii="Times New Roman" w:hAnsi="Times New Roman" w:cs="Times New Roman"/>
          <w:sz w:val="24"/>
          <w:szCs w:val="24"/>
        </w:rPr>
        <w:t xml:space="preserve"> бюста возможно не только хирургическими методами.</w:t>
      </w:r>
    </w:p>
    <w:sectPr w:rsidR="005B3452" w:rsidRPr="00377D88" w:rsidSect="00760CEF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3F12"/>
    <w:multiLevelType w:val="hybridMultilevel"/>
    <w:tmpl w:val="93C6A0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0CEF"/>
    <w:rsid w:val="00013416"/>
    <w:rsid w:val="00014CBE"/>
    <w:rsid w:val="000232C7"/>
    <w:rsid w:val="0003793B"/>
    <w:rsid w:val="00045121"/>
    <w:rsid w:val="000717DF"/>
    <w:rsid w:val="0007205A"/>
    <w:rsid w:val="00072E7F"/>
    <w:rsid w:val="000751C5"/>
    <w:rsid w:val="000775BA"/>
    <w:rsid w:val="00093076"/>
    <w:rsid w:val="00097DD4"/>
    <w:rsid w:val="000A4244"/>
    <w:rsid w:val="000D198E"/>
    <w:rsid w:val="000D24A3"/>
    <w:rsid w:val="000E6525"/>
    <w:rsid w:val="000E6974"/>
    <w:rsid w:val="000E7CD9"/>
    <w:rsid w:val="001013E1"/>
    <w:rsid w:val="00105A1C"/>
    <w:rsid w:val="001065A8"/>
    <w:rsid w:val="00110C78"/>
    <w:rsid w:val="0013408E"/>
    <w:rsid w:val="001363D7"/>
    <w:rsid w:val="00145401"/>
    <w:rsid w:val="00152427"/>
    <w:rsid w:val="00171AA0"/>
    <w:rsid w:val="00177174"/>
    <w:rsid w:val="00181E4D"/>
    <w:rsid w:val="00184397"/>
    <w:rsid w:val="00186F71"/>
    <w:rsid w:val="00187FAF"/>
    <w:rsid w:val="001945C3"/>
    <w:rsid w:val="001A315F"/>
    <w:rsid w:val="001B1E74"/>
    <w:rsid w:val="001B36FE"/>
    <w:rsid w:val="001C4361"/>
    <w:rsid w:val="001D3D8E"/>
    <w:rsid w:val="001E0B10"/>
    <w:rsid w:val="001E179B"/>
    <w:rsid w:val="001F72C7"/>
    <w:rsid w:val="0020370E"/>
    <w:rsid w:val="00211BC6"/>
    <w:rsid w:val="00211BF3"/>
    <w:rsid w:val="0021529F"/>
    <w:rsid w:val="00223B26"/>
    <w:rsid w:val="00223F50"/>
    <w:rsid w:val="002453CD"/>
    <w:rsid w:val="00262AB0"/>
    <w:rsid w:val="00262F60"/>
    <w:rsid w:val="0026540C"/>
    <w:rsid w:val="00270596"/>
    <w:rsid w:val="00286A3B"/>
    <w:rsid w:val="00286A57"/>
    <w:rsid w:val="00286DC5"/>
    <w:rsid w:val="002940FF"/>
    <w:rsid w:val="002A730D"/>
    <w:rsid w:val="002B70A3"/>
    <w:rsid w:val="002C3039"/>
    <w:rsid w:val="002C384F"/>
    <w:rsid w:val="002C4DFE"/>
    <w:rsid w:val="002D5E9A"/>
    <w:rsid w:val="002E2FDB"/>
    <w:rsid w:val="002E5B6C"/>
    <w:rsid w:val="002F051E"/>
    <w:rsid w:val="003019C5"/>
    <w:rsid w:val="00301C75"/>
    <w:rsid w:val="003051FC"/>
    <w:rsid w:val="003111D9"/>
    <w:rsid w:val="00315791"/>
    <w:rsid w:val="00316A44"/>
    <w:rsid w:val="00317F72"/>
    <w:rsid w:val="003313DB"/>
    <w:rsid w:val="0033255B"/>
    <w:rsid w:val="003329CC"/>
    <w:rsid w:val="00347539"/>
    <w:rsid w:val="003564BE"/>
    <w:rsid w:val="00361475"/>
    <w:rsid w:val="00372DA3"/>
    <w:rsid w:val="00373C3D"/>
    <w:rsid w:val="003749D5"/>
    <w:rsid w:val="00377D88"/>
    <w:rsid w:val="0038058D"/>
    <w:rsid w:val="0038389A"/>
    <w:rsid w:val="00384013"/>
    <w:rsid w:val="003A0431"/>
    <w:rsid w:val="003A677D"/>
    <w:rsid w:val="003A6DA0"/>
    <w:rsid w:val="003A7085"/>
    <w:rsid w:val="003B2B27"/>
    <w:rsid w:val="003C08AE"/>
    <w:rsid w:val="003C0FE5"/>
    <w:rsid w:val="003D50EB"/>
    <w:rsid w:val="003F0EC6"/>
    <w:rsid w:val="003F3A0C"/>
    <w:rsid w:val="003F4217"/>
    <w:rsid w:val="00403774"/>
    <w:rsid w:val="004061F3"/>
    <w:rsid w:val="00410BEE"/>
    <w:rsid w:val="00415CD3"/>
    <w:rsid w:val="00422AA3"/>
    <w:rsid w:val="0042493D"/>
    <w:rsid w:val="0043397C"/>
    <w:rsid w:val="00443C22"/>
    <w:rsid w:val="00453160"/>
    <w:rsid w:val="00455DA1"/>
    <w:rsid w:val="00457459"/>
    <w:rsid w:val="004714E8"/>
    <w:rsid w:val="00472EC2"/>
    <w:rsid w:val="0048629F"/>
    <w:rsid w:val="0049533D"/>
    <w:rsid w:val="004A29DF"/>
    <w:rsid w:val="004A6AEC"/>
    <w:rsid w:val="004B7DB2"/>
    <w:rsid w:val="004C7671"/>
    <w:rsid w:val="004D54D5"/>
    <w:rsid w:val="004E32C3"/>
    <w:rsid w:val="004E6291"/>
    <w:rsid w:val="004F0A6E"/>
    <w:rsid w:val="004F2344"/>
    <w:rsid w:val="004F61E1"/>
    <w:rsid w:val="005033DD"/>
    <w:rsid w:val="00507A4B"/>
    <w:rsid w:val="00521EE5"/>
    <w:rsid w:val="0053162C"/>
    <w:rsid w:val="005335E3"/>
    <w:rsid w:val="0054292F"/>
    <w:rsid w:val="00545646"/>
    <w:rsid w:val="00550AE0"/>
    <w:rsid w:val="00554AE5"/>
    <w:rsid w:val="00556AC7"/>
    <w:rsid w:val="005610E0"/>
    <w:rsid w:val="00574234"/>
    <w:rsid w:val="00577384"/>
    <w:rsid w:val="00583171"/>
    <w:rsid w:val="0059021C"/>
    <w:rsid w:val="00593336"/>
    <w:rsid w:val="005A11EC"/>
    <w:rsid w:val="005A1CFB"/>
    <w:rsid w:val="005A386C"/>
    <w:rsid w:val="005B276E"/>
    <w:rsid w:val="005B3452"/>
    <w:rsid w:val="005C25A2"/>
    <w:rsid w:val="005D3149"/>
    <w:rsid w:val="005E28A5"/>
    <w:rsid w:val="005E634D"/>
    <w:rsid w:val="005F67C6"/>
    <w:rsid w:val="00600A0D"/>
    <w:rsid w:val="0060154C"/>
    <w:rsid w:val="00611DC3"/>
    <w:rsid w:val="00623246"/>
    <w:rsid w:val="00634723"/>
    <w:rsid w:val="00635E87"/>
    <w:rsid w:val="00637D77"/>
    <w:rsid w:val="006448A0"/>
    <w:rsid w:val="006472C7"/>
    <w:rsid w:val="006479E5"/>
    <w:rsid w:val="00653945"/>
    <w:rsid w:val="0065510B"/>
    <w:rsid w:val="00655DE9"/>
    <w:rsid w:val="0065668D"/>
    <w:rsid w:val="00657AA5"/>
    <w:rsid w:val="00657DA1"/>
    <w:rsid w:val="006600AF"/>
    <w:rsid w:val="006770FB"/>
    <w:rsid w:val="006916ED"/>
    <w:rsid w:val="0069367F"/>
    <w:rsid w:val="006C08B7"/>
    <w:rsid w:val="006C2923"/>
    <w:rsid w:val="006C4F5C"/>
    <w:rsid w:val="006D3762"/>
    <w:rsid w:val="006D6633"/>
    <w:rsid w:val="006E6F36"/>
    <w:rsid w:val="006E7781"/>
    <w:rsid w:val="006F2A56"/>
    <w:rsid w:val="0070180E"/>
    <w:rsid w:val="007145C0"/>
    <w:rsid w:val="007322ED"/>
    <w:rsid w:val="00732C42"/>
    <w:rsid w:val="0073523E"/>
    <w:rsid w:val="00736D54"/>
    <w:rsid w:val="00740B31"/>
    <w:rsid w:val="00756AEF"/>
    <w:rsid w:val="00757E6A"/>
    <w:rsid w:val="00760CEF"/>
    <w:rsid w:val="0076385B"/>
    <w:rsid w:val="00776F6E"/>
    <w:rsid w:val="00784261"/>
    <w:rsid w:val="007935E6"/>
    <w:rsid w:val="007965C5"/>
    <w:rsid w:val="007977F3"/>
    <w:rsid w:val="00797EED"/>
    <w:rsid w:val="007B1AF1"/>
    <w:rsid w:val="007B578C"/>
    <w:rsid w:val="007C3041"/>
    <w:rsid w:val="007D371E"/>
    <w:rsid w:val="007D4947"/>
    <w:rsid w:val="007D6787"/>
    <w:rsid w:val="007D723B"/>
    <w:rsid w:val="007E3A9F"/>
    <w:rsid w:val="00802C3C"/>
    <w:rsid w:val="0081057E"/>
    <w:rsid w:val="00820D77"/>
    <w:rsid w:val="00832771"/>
    <w:rsid w:val="00835E0E"/>
    <w:rsid w:val="008441C0"/>
    <w:rsid w:val="00846E3C"/>
    <w:rsid w:val="0088531F"/>
    <w:rsid w:val="00890DC1"/>
    <w:rsid w:val="00892C43"/>
    <w:rsid w:val="008A0AF0"/>
    <w:rsid w:val="008A4921"/>
    <w:rsid w:val="008A492D"/>
    <w:rsid w:val="008B178F"/>
    <w:rsid w:val="008B3BA2"/>
    <w:rsid w:val="008C608A"/>
    <w:rsid w:val="008C62B5"/>
    <w:rsid w:val="008D4AEF"/>
    <w:rsid w:val="008E49D1"/>
    <w:rsid w:val="009017BA"/>
    <w:rsid w:val="00913146"/>
    <w:rsid w:val="00923A85"/>
    <w:rsid w:val="00944AFB"/>
    <w:rsid w:val="009466AE"/>
    <w:rsid w:val="00951A53"/>
    <w:rsid w:val="00972088"/>
    <w:rsid w:val="00980FEF"/>
    <w:rsid w:val="00983EB7"/>
    <w:rsid w:val="00990C47"/>
    <w:rsid w:val="00996FE3"/>
    <w:rsid w:val="009B4FDD"/>
    <w:rsid w:val="009B77E5"/>
    <w:rsid w:val="009D1FAE"/>
    <w:rsid w:val="009D2640"/>
    <w:rsid w:val="009D27BB"/>
    <w:rsid w:val="009D2B3D"/>
    <w:rsid w:val="009E099B"/>
    <w:rsid w:val="009E2CA8"/>
    <w:rsid w:val="00A00391"/>
    <w:rsid w:val="00A01DB3"/>
    <w:rsid w:val="00A0267C"/>
    <w:rsid w:val="00A11FEA"/>
    <w:rsid w:val="00A2733E"/>
    <w:rsid w:val="00A3416B"/>
    <w:rsid w:val="00A462B8"/>
    <w:rsid w:val="00A468C3"/>
    <w:rsid w:val="00A57101"/>
    <w:rsid w:val="00A653C4"/>
    <w:rsid w:val="00A672F7"/>
    <w:rsid w:val="00A70AC9"/>
    <w:rsid w:val="00AB2009"/>
    <w:rsid w:val="00AB5C49"/>
    <w:rsid w:val="00AD1260"/>
    <w:rsid w:val="00AD4182"/>
    <w:rsid w:val="00AD5A53"/>
    <w:rsid w:val="00AE0F20"/>
    <w:rsid w:val="00AE7A45"/>
    <w:rsid w:val="00B009A5"/>
    <w:rsid w:val="00B01C7A"/>
    <w:rsid w:val="00B07454"/>
    <w:rsid w:val="00B125A1"/>
    <w:rsid w:val="00B15DE9"/>
    <w:rsid w:val="00B17EDB"/>
    <w:rsid w:val="00B222EE"/>
    <w:rsid w:val="00B248EB"/>
    <w:rsid w:val="00B2754D"/>
    <w:rsid w:val="00B3617A"/>
    <w:rsid w:val="00B52F3A"/>
    <w:rsid w:val="00B6743C"/>
    <w:rsid w:val="00B916CC"/>
    <w:rsid w:val="00B94B8D"/>
    <w:rsid w:val="00BA6575"/>
    <w:rsid w:val="00BB5730"/>
    <w:rsid w:val="00BC1B53"/>
    <w:rsid w:val="00BD692C"/>
    <w:rsid w:val="00BE1859"/>
    <w:rsid w:val="00BE7CDD"/>
    <w:rsid w:val="00C00DC9"/>
    <w:rsid w:val="00C0257D"/>
    <w:rsid w:val="00C13E75"/>
    <w:rsid w:val="00C15DEA"/>
    <w:rsid w:val="00C303E0"/>
    <w:rsid w:val="00C3243B"/>
    <w:rsid w:val="00C47B43"/>
    <w:rsid w:val="00C512F3"/>
    <w:rsid w:val="00C61B04"/>
    <w:rsid w:val="00C820F5"/>
    <w:rsid w:val="00C94E1B"/>
    <w:rsid w:val="00C95C90"/>
    <w:rsid w:val="00C96EE7"/>
    <w:rsid w:val="00CB3E58"/>
    <w:rsid w:val="00CB4EE3"/>
    <w:rsid w:val="00CB65A2"/>
    <w:rsid w:val="00CC7E26"/>
    <w:rsid w:val="00CD7C68"/>
    <w:rsid w:val="00CE0C35"/>
    <w:rsid w:val="00D0070A"/>
    <w:rsid w:val="00D02215"/>
    <w:rsid w:val="00D16ACB"/>
    <w:rsid w:val="00D17CD5"/>
    <w:rsid w:val="00D212B1"/>
    <w:rsid w:val="00D33B17"/>
    <w:rsid w:val="00D35A95"/>
    <w:rsid w:val="00D508A2"/>
    <w:rsid w:val="00D5142E"/>
    <w:rsid w:val="00D57005"/>
    <w:rsid w:val="00D570AF"/>
    <w:rsid w:val="00D60FA5"/>
    <w:rsid w:val="00D6129E"/>
    <w:rsid w:val="00D708D3"/>
    <w:rsid w:val="00D71067"/>
    <w:rsid w:val="00D719A9"/>
    <w:rsid w:val="00D74712"/>
    <w:rsid w:val="00D764E0"/>
    <w:rsid w:val="00D8161E"/>
    <w:rsid w:val="00D849D5"/>
    <w:rsid w:val="00D85544"/>
    <w:rsid w:val="00D86C69"/>
    <w:rsid w:val="00D9224A"/>
    <w:rsid w:val="00DA209D"/>
    <w:rsid w:val="00DB207A"/>
    <w:rsid w:val="00DB3DD7"/>
    <w:rsid w:val="00DB3E6F"/>
    <w:rsid w:val="00DB51A0"/>
    <w:rsid w:val="00DD0D2F"/>
    <w:rsid w:val="00DE02FC"/>
    <w:rsid w:val="00DE1674"/>
    <w:rsid w:val="00DF0BDF"/>
    <w:rsid w:val="00DF2DC9"/>
    <w:rsid w:val="00E016E4"/>
    <w:rsid w:val="00E05A0B"/>
    <w:rsid w:val="00E12079"/>
    <w:rsid w:val="00E1218B"/>
    <w:rsid w:val="00E12785"/>
    <w:rsid w:val="00E16F2B"/>
    <w:rsid w:val="00E2707C"/>
    <w:rsid w:val="00E44FA4"/>
    <w:rsid w:val="00E46A95"/>
    <w:rsid w:val="00E47924"/>
    <w:rsid w:val="00E53449"/>
    <w:rsid w:val="00E6251D"/>
    <w:rsid w:val="00E66927"/>
    <w:rsid w:val="00E72A4D"/>
    <w:rsid w:val="00E74A8F"/>
    <w:rsid w:val="00E80497"/>
    <w:rsid w:val="00E80F09"/>
    <w:rsid w:val="00E84FC2"/>
    <w:rsid w:val="00E90987"/>
    <w:rsid w:val="00EA7DBC"/>
    <w:rsid w:val="00EB7DB8"/>
    <w:rsid w:val="00EC04B9"/>
    <w:rsid w:val="00EE2207"/>
    <w:rsid w:val="00EE6A9B"/>
    <w:rsid w:val="00EF65C6"/>
    <w:rsid w:val="00F021C7"/>
    <w:rsid w:val="00F0253C"/>
    <w:rsid w:val="00F04661"/>
    <w:rsid w:val="00F2298A"/>
    <w:rsid w:val="00F27F16"/>
    <w:rsid w:val="00F4338A"/>
    <w:rsid w:val="00F525AC"/>
    <w:rsid w:val="00F574B6"/>
    <w:rsid w:val="00F8585E"/>
    <w:rsid w:val="00F86E0B"/>
    <w:rsid w:val="00F956A9"/>
    <w:rsid w:val="00F956DC"/>
    <w:rsid w:val="00FA4FCA"/>
    <w:rsid w:val="00FC1583"/>
    <w:rsid w:val="00FC7EAB"/>
    <w:rsid w:val="00FD0552"/>
    <w:rsid w:val="00FD1DFD"/>
    <w:rsid w:val="00FD2E60"/>
    <w:rsid w:val="00FD5838"/>
    <w:rsid w:val="00FE0AEC"/>
    <w:rsid w:val="00FE25A8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Kruspe</dc:creator>
  <cp:lastModifiedBy>Женя</cp:lastModifiedBy>
  <cp:revision>3</cp:revision>
  <dcterms:created xsi:type="dcterms:W3CDTF">2014-10-09T00:15:00Z</dcterms:created>
  <dcterms:modified xsi:type="dcterms:W3CDTF">2016-02-17T06:32:00Z</dcterms:modified>
</cp:coreProperties>
</file>