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97" w:rsidRPr="00F33A97" w:rsidRDefault="00F33A97" w:rsidP="00F33A97">
      <w:pPr>
        <w:pStyle w:val="2"/>
        <w:jc w:val="center"/>
        <w:rPr>
          <w:color w:val="auto"/>
        </w:rPr>
      </w:pPr>
      <w:bookmarkStart w:id="0" w:name="_GoBack"/>
      <w:r w:rsidRPr="00F33A97">
        <w:rPr>
          <w:color w:val="auto"/>
        </w:rPr>
        <w:t>Причины получения кредитных каникул</w:t>
      </w:r>
    </w:p>
    <w:p w:rsid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Неблагоприятное экономическое состояние страны приводит к постепенному снижению материального положения граждан, что снижает интерес к долгосрочному кредитованию и росту доли невыплаченных кредитов, наложенных штрафов и других санкций. Если при наличии кредита и возникли финансовые трудности, удобно взять кредитные каникулы.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Понятие «кредитные каникулы» сводится к процессу получения:</w:t>
      </w:r>
    </w:p>
    <w:p w:rsidR="00F33A97" w:rsidRPr="00F33A97" w:rsidRDefault="00F33A97" w:rsidP="00F33A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 xml:space="preserve">отсрочки оплаты основного долга и процентов, </w:t>
      </w:r>
    </w:p>
    <w:p w:rsidR="00F33A97" w:rsidRPr="00F33A97" w:rsidRDefault="00F33A97" w:rsidP="00F33A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более удобного графика погашения кредита,</w:t>
      </w:r>
    </w:p>
    <w:p w:rsidR="00F33A97" w:rsidRDefault="00F33A97" w:rsidP="00F33A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уменьшения обязательного платежа кредита.</w:t>
      </w:r>
    </w:p>
    <w:p w:rsidR="00F33A97" w:rsidRDefault="00F33A97" w:rsidP="00F33A9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33A97" w:rsidRPr="00F33A97" w:rsidRDefault="00F33A97" w:rsidP="00F33A97">
      <w:pPr>
        <w:pStyle w:val="2"/>
        <w:jc w:val="center"/>
        <w:rPr>
          <w:color w:val="auto"/>
        </w:rPr>
      </w:pPr>
      <w:r w:rsidRPr="00F33A97">
        <w:rPr>
          <w:color w:val="auto"/>
        </w:rPr>
        <w:t>Кредитные каникулы – выгодно ли клиенту?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 xml:space="preserve">Выгода для клиентов при получении льготного периода: 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 xml:space="preserve">сохранение статуса ответственного заемщика, что подтвердит положительную кредитную историю; </w:t>
      </w:r>
    </w:p>
    <w:p w:rsid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возможность сэкономить на дополнительных расходах (штрафных санкциях, пени за неуплату и прочее).</w:t>
      </w:r>
    </w:p>
    <w:p w:rsidR="00F33A97" w:rsidRPr="005D5E64" w:rsidRDefault="008C1358" w:rsidP="005D5E64">
      <w:pPr>
        <w:pStyle w:val="2"/>
        <w:jc w:val="center"/>
      </w:pPr>
      <w:r>
        <w:br/>
      </w:r>
      <w:r w:rsidR="00F33A97" w:rsidRPr="005D5E64">
        <w:rPr>
          <w:color w:val="auto"/>
        </w:rPr>
        <w:t xml:space="preserve">Причины предоставления </w:t>
      </w:r>
      <w:r w:rsidRPr="005D5E64">
        <w:rPr>
          <w:color w:val="auto"/>
        </w:rPr>
        <w:t>льготных периодов</w:t>
      </w:r>
      <w:r w:rsidR="00F33A97" w:rsidRPr="005D5E64">
        <w:rPr>
          <w:color w:val="auto"/>
        </w:rPr>
        <w:t xml:space="preserve"> </w:t>
      </w:r>
      <w:r w:rsidRPr="005D5E64">
        <w:rPr>
          <w:color w:val="auto"/>
        </w:rPr>
        <w:t>кредитной организацией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3A97" w:rsidRPr="00F33A97" w:rsidRDefault="008C1358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C1358">
        <w:rPr>
          <w:rFonts w:ascii="Times New Roman" w:hAnsi="Times New Roman" w:cs="Times New Roman"/>
          <w:sz w:val="24"/>
          <w:szCs w:val="24"/>
        </w:rPr>
        <w:t>Получение льготных периодов с отсрочкой платежей весьма привлекательно</w:t>
      </w:r>
      <w:r>
        <w:rPr>
          <w:rFonts w:ascii="Times New Roman" w:hAnsi="Times New Roman" w:cs="Times New Roman"/>
          <w:sz w:val="24"/>
          <w:szCs w:val="24"/>
        </w:rPr>
        <w:t xml:space="preserve"> для клиентов</w:t>
      </w:r>
      <w:r w:rsidRPr="008C1358">
        <w:rPr>
          <w:rFonts w:ascii="Times New Roman" w:hAnsi="Times New Roman" w:cs="Times New Roman"/>
          <w:sz w:val="24"/>
          <w:szCs w:val="24"/>
        </w:rPr>
        <w:t xml:space="preserve">, но процедура их получения не распространена. </w:t>
      </w:r>
      <w:r>
        <w:rPr>
          <w:rFonts w:ascii="Times New Roman" w:hAnsi="Times New Roman" w:cs="Times New Roman"/>
          <w:sz w:val="24"/>
          <w:szCs w:val="24"/>
        </w:rPr>
        <w:t xml:space="preserve">Кредитные организации </w:t>
      </w:r>
      <w:r w:rsidRPr="008C1358">
        <w:rPr>
          <w:rFonts w:ascii="Times New Roman" w:hAnsi="Times New Roman" w:cs="Times New Roman"/>
          <w:sz w:val="24"/>
          <w:szCs w:val="24"/>
        </w:rPr>
        <w:t>не спешат предлагать такие услуги, так как они не 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1358">
        <w:rPr>
          <w:rFonts w:ascii="Times New Roman" w:hAnsi="Times New Roman" w:cs="Times New Roman"/>
          <w:sz w:val="24"/>
          <w:szCs w:val="24"/>
        </w:rPr>
        <w:t>т в себе прямой выгоды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8C1358">
        <w:rPr>
          <w:rFonts w:ascii="Times New Roman" w:hAnsi="Times New Roman" w:cs="Times New Roman"/>
          <w:sz w:val="24"/>
          <w:szCs w:val="24"/>
        </w:rPr>
        <w:t xml:space="preserve">о все же каждый </w:t>
      </w:r>
      <w:r>
        <w:rPr>
          <w:rFonts w:ascii="Times New Roman" w:hAnsi="Times New Roman" w:cs="Times New Roman"/>
          <w:sz w:val="24"/>
          <w:szCs w:val="24"/>
        </w:rPr>
        <w:t>заемщик</w:t>
      </w:r>
      <w:r w:rsidRPr="008C1358">
        <w:rPr>
          <w:rFonts w:ascii="Times New Roman" w:hAnsi="Times New Roman" w:cs="Times New Roman"/>
          <w:sz w:val="24"/>
          <w:szCs w:val="24"/>
        </w:rPr>
        <w:t xml:space="preserve"> имеет право ими воспользоваться. </w:t>
      </w:r>
      <w:r w:rsidR="00F33A97" w:rsidRPr="00F33A97">
        <w:rPr>
          <w:rFonts w:ascii="Times New Roman" w:hAnsi="Times New Roman" w:cs="Times New Roman"/>
          <w:sz w:val="24"/>
          <w:szCs w:val="24"/>
        </w:rPr>
        <w:t>Кредитные каникулы являются уступкой банка своему клиенту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предоставляется лишь</w:t>
      </w:r>
      <w:r w:rsidR="00F33A97" w:rsidRPr="00F33A97">
        <w:rPr>
          <w:rFonts w:ascii="Times New Roman" w:hAnsi="Times New Roman" w:cs="Times New Roman"/>
          <w:sz w:val="24"/>
          <w:szCs w:val="24"/>
        </w:rPr>
        <w:t xml:space="preserve"> в случае если он относится к числу ответственных заемщиков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A97" w:rsidRPr="00F33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Рассчитывать на отсрочку кредитных платежей можно в случае:</w:t>
      </w:r>
    </w:p>
    <w:p w:rsidR="00F33A97" w:rsidRPr="00F33A97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потер</w:t>
      </w:r>
      <w:r w:rsidRPr="00F33A97">
        <w:rPr>
          <w:rFonts w:ascii="Times New Roman" w:hAnsi="Times New Roman" w:cs="Times New Roman"/>
          <w:sz w:val="24"/>
          <w:szCs w:val="24"/>
        </w:rPr>
        <w:t>и</w:t>
      </w:r>
      <w:r w:rsidRPr="00F33A97">
        <w:rPr>
          <w:rFonts w:ascii="Times New Roman" w:hAnsi="Times New Roman" w:cs="Times New Roman"/>
          <w:sz w:val="24"/>
          <w:szCs w:val="24"/>
        </w:rPr>
        <w:t xml:space="preserve"> работы,</w:t>
      </w:r>
    </w:p>
    <w:p w:rsidR="00F33A97" w:rsidRPr="008C1358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серьезн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3A97">
        <w:rPr>
          <w:rFonts w:ascii="Times New Roman" w:hAnsi="Times New Roman" w:cs="Times New Roman"/>
          <w:sz w:val="24"/>
          <w:szCs w:val="24"/>
        </w:rPr>
        <w:t xml:space="preserve"> болезн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3A97">
        <w:rPr>
          <w:rFonts w:ascii="Times New Roman" w:hAnsi="Times New Roman" w:cs="Times New Roman"/>
          <w:sz w:val="24"/>
          <w:szCs w:val="24"/>
        </w:rPr>
        <w:t>,</w:t>
      </w:r>
    </w:p>
    <w:p w:rsidR="00F33A97" w:rsidRPr="00F33A97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рождени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3A97">
        <w:rPr>
          <w:rFonts w:ascii="Times New Roman" w:hAnsi="Times New Roman" w:cs="Times New Roman"/>
          <w:sz w:val="24"/>
          <w:szCs w:val="24"/>
        </w:rPr>
        <w:t xml:space="preserve"> ребенка,</w:t>
      </w:r>
    </w:p>
    <w:p w:rsidR="00F33A97" w:rsidRPr="00F33A97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форс-мажорны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3A97">
        <w:rPr>
          <w:rFonts w:ascii="Times New Roman" w:hAnsi="Times New Roman" w:cs="Times New Roman"/>
          <w:sz w:val="24"/>
          <w:szCs w:val="24"/>
        </w:rPr>
        <w:t xml:space="preserve"> обстоятельств (например пожар),</w:t>
      </w:r>
    </w:p>
    <w:p w:rsidR="00F33A97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смен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3A97">
        <w:rPr>
          <w:rFonts w:ascii="Times New Roman" w:hAnsi="Times New Roman" w:cs="Times New Roman"/>
          <w:sz w:val="24"/>
          <w:szCs w:val="24"/>
        </w:rPr>
        <w:t xml:space="preserve"> местожительства и др.</w:t>
      </w:r>
    </w:p>
    <w:p w:rsidR="00F33A97" w:rsidRDefault="00F33A97" w:rsidP="00F33A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3A97" w:rsidRDefault="00F33A97" w:rsidP="00F33A97">
      <w:pPr>
        <w:pStyle w:val="2"/>
        <w:jc w:val="center"/>
        <w:rPr>
          <w:color w:val="auto"/>
        </w:rPr>
      </w:pPr>
      <w:r>
        <w:rPr>
          <w:color w:val="auto"/>
        </w:rPr>
        <w:lastRenderedPageBreak/>
        <w:t>В</w:t>
      </w:r>
      <w:r w:rsidRPr="00F33A97">
        <w:rPr>
          <w:color w:val="auto"/>
        </w:rPr>
        <w:t>иды отсроч</w:t>
      </w:r>
      <w:r>
        <w:rPr>
          <w:color w:val="auto"/>
        </w:rPr>
        <w:t xml:space="preserve">ек </w:t>
      </w:r>
      <w:r w:rsidRPr="00F33A97">
        <w:rPr>
          <w:color w:val="auto"/>
        </w:rPr>
        <w:t>кредитных платежей</w:t>
      </w:r>
      <w:r>
        <w:rPr>
          <w:color w:val="auto"/>
        </w:rPr>
        <w:t>, предоставляемых кредитными организациями(банками)</w:t>
      </w:r>
    </w:p>
    <w:p w:rsidR="00F33A97" w:rsidRPr="00F33A97" w:rsidRDefault="00F33A97" w:rsidP="00F33A97"/>
    <w:p w:rsidR="00F33A97" w:rsidRPr="005D5E64" w:rsidRDefault="00F33A97" w:rsidP="005D5E64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4"/>
          <w:szCs w:val="24"/>
        </w:rPr>
        <w:t xml:space="preserve">Перенос погашения обязательных платежей и процентов по кредитному продукту. 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 xml:space="preserve">В данном случае платежи приостанавливаются вообще, но после окончания периода каникул, Ваш ежемесячный платеж увеличится на </w:t>
      </w:r>
      <w:r w:rsidRPr="00F33A97">
        <w:rPr>
          <w:rFonts w:ascii="Times New Roman" w:hAnsi="Times New Roman" w:cs="Times New Roman"/>
          <w:sz w:val="24"/>
          <w:szCs w:val="24"/>
        </w:rPr>
        <w:t>суммарное</w:t>
      </w:r>
      <w:r w:rsidRPr="00F33A97">
        <w:rPr>
          <w:rFonts w:ascii="Times New Roman" w:hAnsi="Times New Roman" w:cs="Times New Roman"/>
          <w:sz w:val="24"/>
          <w:szCs w:val="24"/>
        </w:rPr>
        <w:t xml:space="preserve"> </w:t>
      </w:r>
      <w:r w:rsidRPr="00F33A97">
        <w:rPr>
          <w:rFonts w:ascii="Times New Roman" w:hAnsi="Times New Roman" w:cs="Times New Roman"/>
          <w:sz w:val="24"/>
          <w:szCs w:val="24"/>
        </w:rPr>
        <w:t>количество</w:t>
      </w:r>
      <w:r w:rsidRPr="00F33A97">
        <w:rPr>
          <w:rFonts w:ascii="Times New Roman" w:hAnsi="Times New Roman" w:cs="Times New Roman"/>
          <w:sz w:val="24"/>
          <w:szCs w:val="24"/>
        </w:rPr>
        <w:t xml:space="preserve"> процентов, начисленных за этот период. </w:t>
      </w:r>
      <w:r w:rsidR="005D5E64" w:rsidRPr="005D5E64">
        <w:rPr>
          <w:rFonts w:ascii="Times New Roman" w:hAnsi="Times New Roman" w:cs="Times New Roman"/>
          <w:sz w:val="24"/>
          <w:szCs w:val="24"/>
        </w:rPr>
        <w:t>П</w:t>
      </w:r>
      <w:r w:rsidR="005D5E64" w:rsidRPr="00F33A97">
        <w:rPr>
          <w:rFonts w:ascii="Times New Roman" w:hAnsi="Times New Roman" w:cs="Times New Roman"/>
          <w:sz w:val="24"/>
          <w:szCs w:val="24"/>
        </w:rPr>
        <w:t>редоставляется</w:t>
      </w:r>
      <w:r w:rsidRPr="00F33A97">
        <w:rPr>
          <w:rFonts w:ascii="Times New Roman" w:hAnsi="Times New Roman" w:cs="Times New Roman"/>
          <w:sz w:val="24"/>
          <w:szCs w:val="24"/>
        </w:rPr>
        <w:t xml:space="preserve"> </w:t>
      </w:r>
      <w:r w:rsidR="005D5E64" w:rsidRPr="005D5E64">
        <w:rPr>
          <w:rFonts w:ascii="Times New Roman" w:hAnsi="Times New Roman" w:cs="Times New Roman"/>
          <w:sz w:val="24"/>
          <w:szCs w:val="24"/>
        </w:rPr>
        <w:t>в исключительных случаях</w:t>
      </w:r>
      <w:r w:rsidR="005D5E64">
        <w:rPr>
          <w:rFonts w:ascii="Times New Roman" w:hAnsi="Times New Roman" w:cs="Times New Roman"/>
          <w:sz w:val="24"/>
          <w:szCs w:val="24"/>
        </w:rPr>
        <w:t xml:space="preserve"> </w:t>
      </w:r>
      <w:r w:rsidR="005D5E6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F33A97">
        <w:rPr>
          <w:rFonts w:ascii="Times New Roman" w:hAnsi="Times New Roman" w:cs="Times New Roman"/>
          <w:sz w:val="24"/>
          <w:szCs w:val="24"/>
        </w:rPr>
        <w:t>безработным или тяжелобольным клиентам;</w:t>
      </w:r>
    </w:p>
    <w:p w:rsidR="00F33A97" w:rsidRPr="005D5E64" w:rsidRDefault="00F33A97" w:rsidP="005D5E64">
      <w:pPr>
        <w:pStyle w:val="a3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E64">
        <w:rPr>
          <w:rFonts w:ascii="Times New Roman" w:hAnsi="Times New Roman" w:cs="Times New Roman"/>
          <w:sz w:val="24"/>
          <w:szCs w:val="24"/>
        </w:rPr>
        <w:t xml:space="preserve">Отсрочка погашения основного долга. </w:t>
      </w:r>
    </w:p>
    <w:p w:rsidR="005D5E64" w:rsidRDefault="00F33A97" w:rsidP="005D5E6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Один раз в месяц Вы будете платить проценты по кредиту. После окончания льготного периода длительность кредита увеличится на</w:t>
      </w:r>
      <w:r w:rsidRPr="00F33A97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F33A97">
        <w:rPr>
          <w:rFonts w:ascii="Times New Roman" w:hAnsi="Times New Roman" w:cs="Times New Roman"/>
          <w:sz w:val="24"/>
          <w:szCs w:val="24"/>
        </w:rPr>
        <w:t xml:space="preserve"> дней переноса платежей, с сохранением ежемесячной суммы платежа</w:t>
      </w:r>
      <w:r w:rsidR="005D5E64">
        <w:rPr>
          <w:rFonts w:ascii="Times New Roman" w:hAnsi="Times New Roman" w:cs="Times New Roman"/>
          <w:sz w:val="24"/>
          <w:szCs w:val="24"/>
        </w:rPr>
        <w:t xml:space="preserve">.  Наиболее используемый метод отсрочки, так как она </w:t>
      </w:r>
      <w:r w:rsidR="005D5E64" w:rsidRPr="005D5E64">
        <w:rPr>
          <w:rFonts w:ascii="Times New Roman" w:hAnsi="Times New Roman" w:cs="Times New Roman"/>
          <w:sz w:val="24"/>
          <w:szCs w:val="24"/>
        </w:rPr>
        <w:t xml:space="preserve">может предоставляться </w:t>
      </w:r>
      <w:r w:rsidR="005D5E64" w:rsidRPr="005D5E64">
        <w:rPr>
          <w:rFonts w:ascii="Times New Roman" w:hAnsi="Times New Roman" w:cs="Times New Roman"/>
          <w:sz w:val="24"/>
          <w:szCs w:val="24"/>
        </w:rPr>
        <w:t>до двух раз</w:t>
      </w:r>
      <w:r w:rsidR="005D5E64" w:rsidRPr="005D5E64">
        <w:rPr>
          <w:rFonts w:ascii="Times New Roman" w:hAnsi="Times New Roman" w:cs="Times New Roman"/>
          <w:sz w:val="24"/>
          <w:szCs w:val="24"/>
        </w:rPr>
        <w:t xml:space="preserve"> за </w:t>
      </w:r>
      <w:r w:rsidR="005D5E64" w:rsidRPr="005D5E64">
        <w:rPr>
          <w:rFonts w:ascii="Times New Roman" w:hAnsi="Times New Roman" w:cs="Times New Roman"/>
          <w:sz w:val="24"/>
          <w:szCs w:val="24"/>
        </w:rPr>
        <w:t>период пользования кредитом</w:t>
      </w:r>
      <w:r w:rsidR="005D5E64" w:rsidRPr="005D5E64">
        <w:rPr>
          <w:rFonts w:ascii="Times New Roman" w:hAnsi="Times New Roman" w:cs="Times New Roman"/>
          <w:sz w:val="24"/>
          <w:szCs w:val="24"/>
        </w:rPr>
        <w:t xml:space="preserve"> (с </w:t>
      </w:r>
      <w:r w:rsidR="005D5E64" w:rsidRPr="005D5E64">
        <w:rPr>
          <w:rFonts w:ascii="Times New Roman" w:hAnsi="Times New Roman" w:cs="Times New Roman"/>
          <w:sz w:val="24"/>
          <w:szCs w:val="24"/>
        </w:rPr>
        <w:t>шагом</w:t>
      </w:r>
      <w:r w:rsidR="005D5E64" w:rsidRPr="005D5E64">
        <w:rPr>
          <w:rFonts w:ascii="Times New Roman" w:hAnsi="Times New Roman" w:cs="Times New Roman"/>
          <w:sz w:val="24"/>
          <w:szCs w:val="24"/>
        </w:rPr>
        <w:t xml:space="preserve"> между ними в 6 месяцев)</w:t>
      </w:r>
      <w:r w:rsidR="005D5E64">
        <w:rPr>
          <w:rFonts w:ascii="Times New Roman" w:hAnsi="Times New Roman" w:cs="Times New Roman"/>
          <w:sz w:val="24"/>
          <w:szCs w:val="24"/>
        </w:rPr>
        <w:t xml:space="preserve"> и незначительно снижает доход банка от предоставления кредита. </w:t>
      </w:r>
    </w:p>
    <w:p w:rsid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 xml:space="preserve">Получить льготный период можно также при желании в отпуск или долгосрочную командировку за границу. В таком случае услуга "кредитные каникулы" предоставляется платно, что увеличивает </w:t>
      </w:r>
      <w:r w:rsidRPr="00F33A97">
        <w:rPr>
          <w:rFonts w:ascii="Times New Roman" w:hAnsi="Times New Roman" w:cs="Times New Roman"/>
          <w:sz w:val="24"/>
          <w:szCs w:val="24"/>
        </w:rPr>
        <w:t>объём</w:t>
      </w:r>
      <w:r w:rsidRPr="00F33A97">
        <w:rPr>
          <w:rFonts w:ascii="Times New Roman" w:hAnsi="Times New Roman" w:cs="Times New Roman"/>
          <w:sz w:val="24"/>
          <w:szCs w:val="24"/>
        </w:rPr>
        <w:t xml:space="preserve"> кредита.</w:t>
      </w:r>
    </w:p>
    <w:p w:rsidR="007F7EBD" w:rsidRDefault="007F7EBD" w:rsidP="00F33A97">
      <w:pPr>
        <w:pStyle w:val="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F7EBD">
        <w:rPr>
          <w:rFonts w:ascii="Times New Roman" w:eastAsiaTheme="minorHAnsi" w:hAnsi="Times New Roman" w:cs="Times New Roman"/>
          <w:color w:val="auto"/>
          <w:sz w:val="24"/>
          <w:szCs w:val="24"/>
        </w:rPr>
        <w:t>•</w:t>
      </w:r>
      <w:r w:rsidRPr="007F7EBD">
        <w:rPr>
          <w:rFonts w:ascii="Times New Roman" w:eastAsiaTheme="minorHAnsi" w:hAnsi="Times New Roman" w:cs="Times New Roman"/>
          <w:color w:val="auto"/>
          <w:sz w:val="24"/>
          <w:szCs w:val="24"/>
        </w:rPr>
        <w:tab/>
        <w:t>Пересчет задолженности при смене валюты кредита</w:t>
      </w:r>
    </w:p>
    <w:p w:rsidR="007F7EBD" w:rsidRPr="007F7EBD" w:rsidRDefault="007F7EBD" w:rsidP="007F7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BD">
        <w:rPr>
          <w:rFonts w:ascii="Times New Roman" w:hAnsi="Times New Roman" w:cs="Times New Roman"/>
          <w:sz w:val="24"/>
          <w:szCs w:val="24"/>
        </w:rPr>
        <w:t xml:space="preserve">спользуется в случае,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7EBD">
        <w:rPr>
          <w:rFonts w:ascii="Times New Roman" w:hAnsi="Times New Roman" w:cs="Times New Roman"/>
          <w:sz w:val="24"/>
          <w:szCs w:val="24"/>
        </w:rPr>
        <w:t xml:space="preserve">сли наблюдаются значительные изменения </w:t>
      </w:r>
      <w:r w:rsidRPr="007F7EBD">
        <w:rPr>
          <w:rFonts w:ascii="Times New Roman" w:hAnsi="Times New Roman" w:cs="Times New Roman"/>
          <w:sz w:val="24"/>
          <w:szCs w:val="24"/>
        </w:rPr>
        <w:t>курсов</w:t>
      </w:r>
      <w:r w:rsidRPr="007F7EBD">
        <w:rPr>
          <w:rFonts w:ascii="Times New Roman" w:hAnsi="Times New Roman" w:cs="Times New Roman"/>
          <w:sz w:val="24"/>
          <w:szCs w:val="24"/>
        </w:rPr>
        <w:t xml:space="preserve"> валют</w:t>
      </w:r>
      <w:r w:rsidRPr="007F7EBD">
        <w:rPr>
          <w:rFonts w:ascii="Times New Roman" w:hAnsi="Times New Roman" w:cs="Times New Roman"/>
          <w:sz w:val="24"/>
          <w:szCs w:val="24"/>
        </w:rPr>
        <w:t xml:space="preserve"> и разност</w:t>
      </w:r>
      <w:r w:rsidRPr="007F7EBD">
        <w:rPr>
          <w:rFonts w:ascii="Times New Roman" w:hAnsi="Times New Roman" w:cs="Times New Roman"/>
          <w:sz w:val="24"/>
          <w:szCs w:val="24"/>
        </w:rPr>
        <w:t>и</w:t>
      </w:r>
      <w:r w:rsidRPr="007F7EBD">
        <w:rPr>
          <w:rFonts w:ascii="Times New Roman" w:hAnsi="Times New Roman" w:cs="Times New Roman"/>
          <w:sz w:val="24"/>
          <w:szCs w:val="24"/>
        </w:rPr>
        <w:t xml:space="preserve"> между валютой кредита и получаемым доходом. </w:t>
      </w:r>
      <w:r w:rsidRPr="007F7EBD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7F7EBD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7EBD">
        <w:rPr>
          <w:rFonts w:ascii="Times New Roman" w:hAnsi="Times New Roman" w:cs="Times New Roman"/>
          <w:sz w:val="24"/>
          <w:szCs w:val="24"/>
        </w:rPr>
        <w:t xml:space="preserve"> долларового кредита, повыш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7F7EBD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данной валюты</w:t>
      </w:r>
      <w:r w:rsidRPr="007F7E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уровень заработной платы остается прежним, так как она </w:t>
      </w:r>
      <w:r w:rsidRPr="007F7EBD">
        <w:rPr>
          <w:rFonts w:ascii="Times New Roman" w:hAnsi="Times New Roman" w:cs="Times New Roman"/>
          <w:sz w:val="24"/>
          <w:szCs w:val="24"/>
        </w:rPr>
        <w:t xml:space="preserve">выплачивается в рублях. </w:t>
      </w:r>
      <w:r w:rsidRPr="007F7EBD">
        <w:rPr>
          <w:rFonts w:ascii="Times New Roman" w:hAnsi="Times New Roman" w:cs="Times New Roman"/>
          <w:sz w:val="24"/>
          <w:szCs w:val="24"/>
        </w:rPr>
        <w:t xml:space="preserve">Используется также когда клиент хочет </w:t>
      </w:r>
      <w:r w:rsidRPr="007F7EBD">
        <w:rPr>
          <w:rFonts w:ascii="Times New Roman" w:hAnsi="Times New Roman" w:cs="Times New Roman"/>
          <w:sz w:val="24"/>
          <w:szCs w:val="24"/>
        </w:rPr>
        <w:t xml:space="preserve">сэкономить средства, </w:t>
      </w:r>
      <w:r w:rsidRPr="007F7EBD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EBD">
        <w:rPr>
          <w:rFonts w:ascii="Times New Roman" w:hAnsi="Times New Roman" w:cs="Times New Roman"/>
          <w:sz w:val="24"/>
          <w:szCs w:val="24"/>
        </w:rPr>
        <w:t>стоит</w:t>
      </w:r>
      <w:r w:rsidRPr="007F7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пристально оценить</w:t>
      </w:r>
      <w:r w:rsidRPr="007F7EBD">
        <w:rPr>
          <w:rFonts w:ascii="Times New Roman" w:hAnsi="Times New Roman" w:cs="Times New Roman"/>
          <w:sz w:val="24"/>
          <w:szCs w:val="24"/>
        </w:rPr>
        <w:t xml:space="preserve"> причины получения отсрочки.</w:t>
      </w:r>
    </w:p>
    <w:p w:rsidR="00F33A97" w:rsidRPr="00F33A97" w:rsidRDefault="00F33A97" w:rsidP="00F33A97">
      <w:pPr>
        <w:pStyle w:val="2"/>
        <w:rPr>
          <w:color w:val="auto"/>
        </w:rPr>
      </w:pPr>
      <w:r w:rsidRPr="00F33A97">
        <w:rPr>
          <w:color w:val="auto"/>
        </w:rPr>
        <w:t>Документы, необходимые для получения услуги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Процесс получения кредитного отпуска в случае наступления нестабильной жизненной ситуации: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1. Уведомить кредитную организацию (банк);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 xml:space="preserve">2. Написать специальное заявление; 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 xml:space="preserve">3. Предоставить сопроводительные документы, подтверждающие факт неблагополучия: 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справку о доходах физического или юридического лица,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>копию трудовой книжки, с надписью об увольнении,</w:t>
      </w:r>
    </w:p>
    <w:p w:rsidR="00F33A97" w:rsidRPr="00F33A97" w:rsidRDefault="00F33A97" w:rsidP="00F33A97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33A97">
        <w:rPr>
          <w:rFonts w:ascii="Times New Roman" w:hAnsi="Times New Roman" w:cs="Times New Roman"/>
          <w:sz w:val="24"/>
          <w:szCs w:val="24"/>
        </w:rPr>
        <w:tab/>
        <w:t xml:space="preserve">оригинал медицинских заключений и прочее. </w:t>
      </w:r>
    </w:p>
    <w:p w:rsidR="008C1358" w:rsidRPr="00F33A97" w:rsidRDefault="00F33A97" w:rsidP="007F7EB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33A97">
        <w:rPr>
          <w:rFonts w:ascii="Times New Roman" w:hAnsi="Times New Roman" w:cs="Times New Roman"/>
          <w:sz w:val="24"/>
          <w:szCs w:val="24"/>
        </w:rPr>
        <w:t>Перед подписанием договора о предоставлении льготного периода обязательно проверьте данные по предоставляемым льготным условиям и о</w:t>
      </w:r>
      <w:r w:rsidRPr="00F33A97">
        <w:rPr>
          <w:rFonts w:ascii="Times New Roman" w:hAnsi="Times New Roman" w:cs="Times New Roman"/>
          <w:sz w:val="24"/>
          <w:szCs w:val="24"/>
        </w:rPr>
        <w:t>ц</w:t>
      </w:r>
      <w:r w:rsidRPr="00F33A97">
        <w:rPr>
          <w:rFonts w:ascii="Times New Roman" w:hAnsi="Times New Roman" w:cs="Times New Roman"/>
          <w:sz w:val="24"/>
          <w:szCs w:val="24"/>
        </w:rPr>
        <w:t>ените их полезность для Вас.</w:t>
      </w:r>
      <w:bookmarkEnd w:id="0"/>
    </w:p>
    <w:sectPr w:rsidR="008C1358" w:rsidRPr="00F33A97" w:rsidSect="00CC34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441"/>
    <w:multiLevelType w:val="hybridMultilevel"/>
    <w:tmpl w:val="20DABF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C41D5F"/>
    <w:multiLevelType w:val="multilevel"/>
    <w:tmpl w:val="006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456111"/>
    <w:multiLevelType w:val="hybridMultilevel"/>
    <w:tmpl w:val="4A04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3DFB"/>
    <w:multiLevelType w:val="hybridMultilevel"/>
    <w:tmpl w:val="2E92FBBE"/>
    <w:lvl w:ilvl="0" w:tplc="3A7E42D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C53533B"/>
    <w:multiLevelType w:val="hybridMultilevel"/>
    <w:tmpl w:val="A58A2D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D1152F"/>
    <w:multiLevelType w:val="hybridMultilevel"/>
    <w:tmpl w:val="A374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D3A36"/>
    <w:multiLevelType w:val="hybridMultilevel"/>
    <w:tmpl w:val="F4BC7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8F12AC"/>
    <w:multiLevelType w:val="multilevel"/>
    <w:tmpl w:val="0904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518E9"/>
    <w:multiLevelType w:val="hybridMultilevel"/>
    <w:tmpl w:val="D0FC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427"/>
    <w:multiLevelType w:val="hybridMultilevel"/>
    <w:tmpl w:val="3CC26BB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43597C8E"/>
    <w:multiLevelType w:val="hybridMultilevel"/>
    <w:tmpl w:val="65EA2E6A"/>
    <w:lvl w:ilvl="0" w:tplc="3A7E42D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2368E"/>
    <w:multiLevelType w:val="hybridMultilevel"/>
    <w:tmpl w:val="6B50421C"/>
    <w:lvl w:ilvl="0" w:tplc="3A7E42DA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836A20"/>
    <w:multiLevelType w:val="hybridMultilevel"/>
    <w:tmpl w:val="12A82C36"/>
    <w:lvl w:ilvl="0" w:tplc="3A7E42DA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C2"/>
    <w:rsid w:val="003024FB"/>
    <w:rsid w:val="004751DC"/>
    <w:rsid w:val="005324C2"/>
    <w:rsid w:val="005D5E64"/>
    <w:rsid w:val="005F10A7"/>
    <w:rsid w:val="007F7EBD"/>
    <w:rsid w:val="00821B74"/>
    <w:rsid w:val="008C1358"/>
    <w:rsid w:val="0098774A"/>
    <w:rsid w:val="00A45D66"/>
    <w:rsid w:val="00A848E0"/>
    <w:rsid w:val="00E65A7F"/>
    <w:rsid w:val="00F33A97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4C12-ACD5-4DD3-8B11-81C1F305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5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text">
    <w:name w:val="highlight_text"/>
    <w:basedOn w:val="a0"/>
    <w:rsid w:val="00A45D66"/>
  </w:style>
  <w:style w:type="paragraph" w:styleId="a3">
    <w:name w:val="List Paragraph"/>
    <w:basedOn w:val="a"/>
    <w:uiPriority w:val="34"/>
    <w:qFormat/>
    <w:rsid w:val="00A45D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5E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2016-03-10T07:52:00Z</dcterms:created>
  <dcterms:modified xsi:type="dcterms:W3CDTF">2016-03-10T12:00:00Z</dcterms:modified>
</cp:coreProperties>
</file>