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5" w:rsidRPr="006A7A25" w:rsidRDefault="006A7A25">
      <w:pPr>
        <w:rPr>
          <w:rFonts w:ascii="Times New Roman" w:hAnsi="Times New Roman" w:cs="Times New Roman"/>
          <w:b/>
          <w:sz w:val="28"/>
          <w:szCs w:val="28"/>
        </w:rPr>
      </w:pPr>
      <w:r w:rsidRPr="006A7A25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proofErr w:type="spellStart"/>
      <w:r w:rsidRPr="006A7A25">
        <w:rPr>
          <w:rFonts w:ascii="Times New Roman" w:hAnsi="Times New Roman" w:cs="Times New Roman"/>
          <w:b/>
          <w:sz w:val="28"/>
          <w:szCs w:val="28"/>
        </w:rPr>
        <w:t>кок</w:t>
      </w:r>
      <w:bookmarkStart w:id="0" w:name="_GoBack"/>
      <w:bookmarkEnd w:id="0"/>
      <w:r w:rsidRPr="006A7A25">
        <w:rPr>
          <w:rFonts w:ascii="Times New Roman" w:hAnsi="Times New Roman" w:cs="Times New Roman"/>
          <w:b/>
          <w:sz w:val="28"/>
          <w:szCs w:val="28"/>
        </w:rPr>
        <w:t>сартроза</w:t>
      </w:r>
      <w:proofErr w:type="spellEnd"/>
    </w:p>
    <w:p w:rsidR="003567CE" w:rsidRPr="006A7A25" w:rsidRDefault="007C06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7A25">
        <w:rPr>
          <w:rFonts w:ascii="Times New Roman" w:hAnsi="Times New Roman" w:cs="Times New Roman"/>
          <w:sz w:val="24"/>
          <w:szCs w:val="24"/>
        </w:rPr>
        <w:t>Коксартроз</w:t>
      </w:r>
      <w:proofErr w:type="spellEnd"/>
      <w:r w:rsidRPr="006A7A25">
        <w:rPr>
          <w:rFonts w:ascii="Times New Roman" w:hAnsi="Times New Roman" w:cs="Times New Roman"/>
          <w:sz w:val="24"/>
          <w:szCs w:val="24"/>
        </w:rPr>
        <w:t xml:space="preserve"> является наиболее часто встречаемой клинической формой </w:t>
      </w:r>
      <w:proofErr w:type="gramStart"/>
      <w:r w:rsidRPr="006A7A25">
        <w:rPr>
          <w:rFonts w:ascii="Times New Roman" w:hAnsi="Times New Roman" w:cs="Times New Roman"/>
          <w:sz w:val="24"/>
          <w:szCs w:val="24"/>
        </w:rPr>
        <w:t>деформирующего</w:t>
      </w:r>
      <w:proofErr w:type="gramEnd"/>
      <w:r w:rsidRPr="006A7A25">
        <w:rPr>
          <w:rFonts w:ascii="Times New Roman" w:hAnsi="Times New Roman" w:cs="Times New Roman"/>
          <w:sz w:val="24"/>
          <w:szCs w:val="24"/>
        </w:rPr>
        <w:t xml:space="preserve"> остеоартроза.  На его долю приходится около 40% от всех форм остеоартроза.  В данном случае, при развитии коксартроза, клинически наблюдается поражение тазобедренных суставов. </w:t>
      </w:r>
      <w:r w:rsidR="00C36A5D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58777B" w:rsidRPr="006A7A25">
        <w:rPr>
          <w:rFonts w:ascii="Times New Roman" w:hAnsi="Times New Roman" w:cs="Times New Roman"/>
          <w:b/>
          <w:sz w:val="24"/>
          <w:szCs w:val="24"/>
        </w:rPr>
        <w:t xml:space="preserve">коксартроза </w:t>
      </w:r>
      <w:r w:rsidR="00C36A5D" w:rsidRPr="006A7A25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7A78BA" w:rsidRPr="006A7A25">
        <w:rPr>
          <w:rFonts w:ascii="Times New Roman" w:hAnsi="Times New Roman" w:cs="Times New Roman"/>
          <w:sz w:val="24"/>
          <w:szCs w:val="24"/>
        </w:rPr>
        <w:t>избавиться от дискомфорта, болей и замедлить ход развития</w:t>
      </w:r>
      <w:r w:rsidR="00C36A5D" w:rsidRPr="006A7A25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6A7A25">
        <w:rPr>
          <w:rFonts w:ascii="Times New Roman" w:hAnsi="Times New Roman" w:cs="Times New Roman"/>
          <w:sz w:val="24"/>
          <w:szCs w:val="24"/>
        </w:rPr>
        <w:t xml:space="preserve"> бы</w:t>
      </w:r>
      <w:r w:rsidR="00C36A5D" w:rsidRPr="006A7A25">
        <w:rPr>
          <w:rFonts w:ascii="Times New Roman" w:hAnsi="Times New Roman" w:cs="Times New Roman"/>
          <w:sz w:val="24"/>
          <w:szCs w:val="24"/>
        </w:rPr>
        <w:t>стро прогрессирующего заболевания</w:t>
      </w:r>
      <w:r w:rsidRPr="006A7A25">
        <w:rPr>
          <w:rFonts w:ascii="Times New Roman" w:hAnsi="Times New Roman" w:cs="Times New Roman"/>
          <w:sz w:val="24"/>
          <w:szCs w:val="24"/>
        </w:rPr>
        <w:t xml:space="preserve">, </w:t>
      </w:r>
      <w:r w:rsidR="00C36A5D" w:rsidRPr="006A7A25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6A7A25">
        <w:rPr>
          <w:rFonts w:ascii="Times New Roman" w:hAnsi="Times New Roman" w:cs="Times New Roman"/>
          <w:sz w:val="24"/>
          <w:szCs w:val="24"/>
        </w:rPr>
        <w:t>характеризу</w:t>
      </w:r>
      <w:r w:rsidR="00C36A5D" w:rsidRPr="006A7A25">
        <w:rPr>
          <w:rFonts w:ascii="Times New Roman" w:hAnsi="Times New Roman" w:cs="Times New Roman"/>
          <w:sz w:val="24"/>
          <w:szCs w:val="24"/>
        </w:rPr>
        <w:t>ется</w:t>
      </w:r>
      <w:r w:rsidRPr="006A7A25">
        <w:rPr>
          <w:rFonts w:ascii="Times New Roman" w:hAnsi="Times New Roman" w:cs="Times New Roman"/>
          <w:sz w:val="24"/>
          <w:szCs w:val="24"/>
        </w:rPr>
        <w:t xml:space="preserve"> активными дегенеративно-дистрофическими процессами, </w:t>
      </w:r>
      <w:r w:rsidR="00C36A5D" w:rsidRPr="006A7A25">
        <w:rPr>
          <w:rFonts w:ascii="Times New Roman" w:hAnsi="Times New Roman" w:cs="Times New Roman"/>
          <w:sz w:val="24"/>
          <w:szCs w:val="24"/>
        </w:rPr>
        <w:t xml:space="preserve">и </w:t>
      </w:r>
      <w:r w:rsidRPr="006A7A25">
        <w:rPr>
          <w:rFonts w:ascii="Times New Roman" w:hAnsi="Times New Roman" w:cs="Times New Roman"/>
          <w:sz w:val="24"/>
          <w:szCs w:val="24"/>
        </w:rPr>
        <w:t>широко привлека</w:t>
      </w:r>
      <w:r w:rsidR="00C36A5D" w:rsidRPr="006A7A25">
        <w:rPr>
          <w:rFonts w:ascii="Times New Roman" w:hAnsi="Times New Roman" w:cs="Times New Roman"/>
          <w:sz w:val="24"/>
          <w:szCs w:val="24"/>
        </w:rPr>
        <w:t>ет</w:t>
      </w:r>
      <w:r w:rsidRPr="006A7A25">
        <w:rPr>
          <w:rFonts w:ascii="Times New Roman" w:hAnsi="Times New Roman" w:cs="Times New Roman"/>
          <w:sz w:val="24"/>
          <w:szCs w:val="24"/>
        </w:rPr>
        <w:t xml:space="preserve"> к себе внимание не только медицины, но и других социальных сфер. Обусловлено это широким распространением заболевания среди всех классов населения и вывод на частую временную нетрудоспособность. </w:t>
      </w:r>
      <w:r w:rsidR="004262EF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58777B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4262EF" w:rsidRPr="006A7A25">
        <w:rPr>
          <w:rFonts w:ascii="Times New Roman" w:hAnsi="Times New Roman" w:cs="Times New Roman"/>
          <w:sz w:val="24"/>
          <w:szCs w:val="24"/>
        </w:rPr>
        <w:t xml:space="preserve"> позволит предотвратить нежелательные последствия. </w:t>
      </w:r>
      <w:r w:rsidRPr="006A7A25">
        <w:rPr>
          <w:rFonts w:ascii="Times New Roman" w:hAnsi="Times New Roman" w:cs="Times New Roman"/>
          <w:sz w:val="24"/>
          <w:szCs w:val="24"/>
        </w:rPr>
        <w:t xml:space="preserve">В процессе развития болезни человек </w:t>
      </w:r>
      <w:r w:rsidR="004262EF" w:rsidRPr="006A7A25">
        <w:rPr>
          <w:rFonts w:ascii="Times New Roman" w:hAnsi="Times New Roman" w:cs="Times New Roman"/>
          <w:sz w:val="24"/>
          <w:szCs w:val="24"/>
        </w:rPr>
        <w:t>полностью</w:t>
      </w:r>
      <w:r w:rsidRPr="006A7A25">
        <w:rPr>
          <w:rFonts w:ascii="Times New Roman" w:hAnsi="Times New Roman" w:cs="Times New Roman"/>
          <w:sz w:val="24"/>
          <w:szCs w:val="24"/>
        </w:rPr>
        <w:t xml:space="preserve"> утрачивает не только возможность трудиться, но и производить адекватное самообслуживание и передвижение. </w:t>
      </w:r>
      <w:r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58777B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Pr="006A7A25">
        <w:rPr>
          <w:rFonts w:ascii="Times New Roman" w:hAnsi="Times New Roman" w:cs="Times New Roman"/>
          <w:sz w:val="24"/>
          <w:szCs w:val="24"/>
        </w:rPr>
        <w:t xml:space="preserve"> </w:t>
      </w:r>
      <w:r w:rsidR="0058777B" w:rsidRPr="006A7A25">
        <w:rPr>
          <w:rFonts w:ascii="Times New Roman" w:hAnsi="Times New Roman" w:cs="Times New Roman"/>
          <w:sz w:val="24"/>
          <w:szCs w:val="24"/>
        </w:rPr>
        <w:t>включает весь необходимый</w:t>
      </w:r>
      <w:r w:rsidRPr="006A7A25">
        <w:rPr>
          <w:rFonts w:ascii="Times New Roman" w:hAnsi="Times New Roman" w:cs="Times New Roman"/>
          <w:sz w:val="24"/>
          <w:szCs w:val="24"/>
        </w:rPr>
        <w:t xml:space="preserve"> курс </w:t>
      </w:r>
      <w:r w:rsidR="0058777B" w:rsidRPr="006A7A25">
        <w:rPr>
          <w:rFonts w:ascii="Times New Roman" w:hAnsi="Times New Roman" w:cs="Times New Roman"/>
          <w:sz w:val="24"/>
          <w:szCs w:val="24"/>
        </w:rPr>
        <w:t xml:space="preserve">разнообразных мероприятий и своевременную </w:t>
      </w:r>
      <w:r w:rsidRPr="006A7A25">
        <w:rPr>
          <w:rFonts w:ascii="Times New Roman" w:hAnsi="Times New Roman" w:cs="Times New Roman"/>
          <w:sz w:val="24"/>
          <w:szCs w:val="24"/>
        </w:rPr>
        <w:t>диагности</w:t>
      </w:r>
      <w:r w:rsidR="0058777B" w:rsidRPr="006A7A25">
        <w:rPr>
          <w:rFonts w:ascii="Times New Roman" w:hAnsi="Times New Roman" w:cs="Times New Roman"/>
          <w:sz w:val="24"/>
          <w:szCs w:val="24"/>
        </w:rPr>
        <w:t>ку</w:t>
      </w:r>
      <w:r w:rsidRPr="006A7A25">
        <w:rPr>
          <w:rFonts w:ascii="Times New Roman" w:hAnsi="Times New Roman" w:cs="Times New Roman"/>
          <w:sz w:val="24"/>
          <w:szCs w:val="24"/>
        </w:rPr>
        <w:t xml:space="preserve"> стади</w:t>
      </w:r>
      <w:r w:rsidR="0058777B" w:rsidRPr="006A7A25">
        <w:rPr>
          <w:rFonts w:ascii="Times New Roman" w:hAnsi="Times New Roman" w:cs="Times New Roman"/>
          <w:sz w:val="24"/>
          <w:szCs w:val="24"/>
        </w:rPr>
        <w:t>и</w:t>
      </w:r>
      <w:r w:rsidRPr="006A7A25">
        <w:rPr>
          <w:rFonts w:ascii="Times New Roman" w:hAnsi="Times New Roman" w:cs="Times New Roman"/>
          <w:sz w:val="24"/>
          <w:szCs w:val="24"/>
        </w:rPr>
        <w:t xml:space="preserve"> развития патологического процесса. </w:t>
      </w:r>
    </w:p>
    <w:p w:rsidR="007F306B" w:rsidRPr="006A7A25" w:rsidRDefault="007955B9">
      <w:pPr>
        <w:rPr>
          <w:rFonts w:ascii="Times New Roman" w:hAnsi="Times New Roman" w:cs="Times New Roman"/>
          <w:sz w:val="24"/>
          <w:szCs w:val="24"/>
        </w:rPr>
      </w:pPr>
      <w:r w:rsidRPr="006A7A25">
        <w:rPr>
          <w:rFonts w:ascii="Times New Roman" w:hAnsi="Times New Roman" w:cs="Times New Roman"/>
          <w:sz w:val="24"/>
          <w:szCs w:val="24"/>
        </w:rPr>
        <w:t xml:space="preserve">Клинические проявления заболевания очень яркие. Боль все время сопровождает страдающего коксартрозом, лишая не только возможности свободно передвигаться, но и спокойствия в целом. Каждое утро и после каждого длительного перерыва движения возникают стартовые боли. Возникают они из-за трения друг о друга пораженных хрящевых поверхностей с попаданием между ними хрящевого детрита. После того как детрит перераспределяется по периферии, боли исчезают. </w:t>
      </w:r>
      <w:r w:rsidR="006F7386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6F7386" w:rsidRPr="006A7A25">
        <w:rPr>
          <w:rFonts w:ascii="Times New Roman" w:hAnsi="Times New Roman" w:cs="Times New Roman"/>
          <w:sz w:val="24"/>
          <w:szCs w:val="24"/>
        </w:rPr>
        <w:t xml:space="preserve"> </w:t>
      </w:r>
      <w:r w:rsidR="000266CF" w:rsidRPr="006A7A25">
        <w:rPr>
          <w:rFonts w:ascii="Times New Roman" w:hAnsi="Times New Roman" w:cs="Times New Roman"/>
          <w:sz w:val="24"/>
          <w:szCs w:val="24"/>
        </w:rPr>
        <w:t xml:space="preserve">за границей </w:t>
      </w:r>
      <w:r w:rsidR="006F7386" w:rsidRPr="006A7A25">
        <w:rPr>
          <w:rFonts w:ascii="Times New Roman" w:hAnsi="Times New Roman" w:cs="Times New Roman"/>
          <w:sz w:val="24"/>
          <w:szCs w:val="24"/>
        </w:rPr>
        <w:t xml:space="preserve">позволит избавиться от дискомфорта стартовых болей. </w:t>
      </w:r>
      <w:r w:rsidRPr="006A7A25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6F7386" w:rsidRPr="006A7A25">
        <w:rPr>
          <w:rFonts w:ascii="Times New Roman" w:hAnsi="Times New Roman" w:cs="Times New Roman"/>
          <w:sz w:val="24"/>
          <w:szCs w:val="24"/>
        </w:rPr>
        <w:t xml:space="preserve">подобные ощущения </w:t>
      </w:r>
      <w:r w:rsidRPr="006A7A25">
        <w:rPr>
          <w:rFonts w:ascii="Times New Roman" w:hAnsi="Times New Roman" w:cs="Times New Roman"/>
          <w:sz w:val="24"/>
          <w:szCs w:val="24"/>
        </w:rPr>
        <w:t>присутствует и в течение всего дня – это явление возникает из-за спазма бл</w:t>
      </w:r>
      <w:r w:rsidR="008B00D5">
        <w:rPr>
          <w:rFonts w:ascii="Times New Roman" w:hAnsi="Times New Roman" w:cs="Times New Roman"/>
          <w:sz w:val="24"/>
          <w:szCs w:val="24"/>
        </w:rPr>
        <w:t xml:space="preserve">излежащих мышц и синовита. </w:t>
      </w:r>
      <w:proofErr w:type="spellStart"/>
      <w:r w:rsidR="008B00D5">
        <w:rPr>
          <w:rFonts w:ascii="Times New Roman" w:hAnsi="Times New Roman" w:cs="Times New Roman"/>
          <w:sz w:val="24"/>
          <w:szCs w:val="24"/>
        </w:rPr>
        <w:t>Субхо</w:t>
      </w:r>
      <w:r w:rsidRPr="006A7A25">
        <w:rPr>
          <w:rFonts w:ascii="Times New Roman" w:hAnsi="Times New Roman" w:cs="Times New Roman"/>
          <w:sz w:val="24"/>
          <w:szCs w:val="24"/>
        </w:rPr>
        <w:t>ндрозный</w:t>
      </w:r>
      <w:proofErr w:type="spellEnd"/>
      <w:r w:rsidRPr="006A7A25">
        <w:rPr>
          <w:rFonts w:ascii="Times New Roman" w:hAnsi="Times New Roman" w:cs="Times New Roman"/>
          <w:sz w:val="24"/>
          <w:szCs w:val="24"/>
        </w:rPr>
        <w:t xml:space="preserve"> стаз крови обуславливает ночные боли в виде «выкручивания» ног. Избавиться от столь мучительных и неприятных явлений позволит </w:t>
      </w:r>
      <w:r w:rsidR="000266CF" w:rsidRPr="006A7A25">
        <w:rPr>
          <w:rFonts w:ascii="Times New Roman" w:hAnsi="Times New Roman" w:cs="Times New Roman"/>
          <w:sz w:val="24"/>
          <w:szCs w:val="24"/>
        </w:rPr>
        <w:t xml:space="preserve">только качественное </w:t>
      </w:r>
      <w:r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Pr="006A7A25">
        <w:rPr>
          <w:rFonts w:ascii="Times New Roman" w:hAnsi="Times New Roman" w:cs="Times New Roman"/>
          <w:sz w:val="24"/>
          <w:szCs w:val="24"/>
        </w:rPr>
        <w:t xml:space="preserve">. </w:t>
      </w:r>
      <w:r w:rsidR="00EE3800" w:rsidRPr="006A7A25">
        <w:rPr>
          <w:rFonts w:ascii="Times New Roman" w:hAnsi="Times New Roman" w:cs="Times New Roman"/>
          <w:sz w:val="24"/>
          <w:szCs w:val="24"/>
        </w:rPr>
        <w:t>Лучшие врачи Германии помогут не только количество «суставных блоков», но и значительно облегчат состояние медикаментозной терапией. При согласии пациента на проведения хирургического лечения открывается возможность забыть о дегенеративно-дистрофическом заболевании</w:t>
      </w:r>
      <w:r w:rsidR="000C3424" w:rsidRPr="006A7A25">
        <w:rPr>
          <w:rFonts w:ascii="Times New Roman" w:hAnsi="Times New Roman" w:cs="Times New Roman"/>
          <w:sz w:val="24"/>
          <w:szCs w:val="24"/>
        </w:rPr>
        <w:t>,  нарушающе</w:t>
      </w:r>
      <w:r w:rsidR="00EE3800" w:rsidRPr="006A7A25">
        <w:rPr>
          <w:rFonts w:ascii="Times New Roman" w:hAnsi="Times New Roman" w:cs="Times New Roman"/>
          <w:sz w:val="24"/>
          <w:szCs w:val="24"/>
        </w:rPr>
        <w:t xml:space="preserve">м </w:t>
      </w:r>
      <w:r w:rsidR="000C3424" w:rsidRPr="006A7A25">
        <w:rPr>
          <w:rFonts w:ascii="Times New Roman" w:hAnsi="Times New Roman" w:cs="Times New Roman"/>
          <w:sz w:val="24"/>
          <w:szCs w:val="24"/>
        </w:rPr>
        <w:t xml:space="preserve">весь привычный образ жизни. </w:t>
      </w:r>
    </w:p>
    <w:p w:rsidR="00360A55" w:rsidRPr="006A7A25" w:rsidRDefault="00360A55">
      <w:pPr>
        <w:rPr>
          <w:rFonts w:ascii="Times New Roman" w:hAnsi="Times New Roman" w:cs="Times New Roman"/>
          <w:sz w:val="24"/>
          <w:szCs w:val="24"/>
        </w:rPr>
      </w:pPr>
      <w:r w:rsidRPr="006A7A25">
        <w:rPr>
          <w:rFonts w:ascii="Times New Roman" w:hAnsi="Times New Roman" w:cs="Times New Roman"/>
          <w:sz w:val="24"/>
          <w:szCs w:val="24"/>
        </w:rPr>
        <w:t xml:space="preserve">Диагностике заболевания в Германии отводится огромная роль. Начиная </w:t>
      </w:r>
      <w:r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 xml:space="preserve">коксартроза </w:t>
      </w:r>
      <w:r w:rsidRPr="006A7A25">
        <w:rPr>
          <w:rFonts w:ascii="Times New Roman" w:hAnsi="Times New Roman" w:cs="Times New Roman"/>
          <w:sz w:val="24"/>
          <w:szCs w:val="24"/>
        </w:rPr>
        <w:t>за границей, каждый пациент тщательно опрашивается и осматривается. К сожалению</w:t>
      </w:r>
      <w:r w:rsidR="000266CF" w:rsidRPr="006A7A25">
        <w:rPr>
          <w:rFonts w:ascii="Times New Roman" w:hAnsi="Times New Roman" w:cs="Times New Roman"/>
          <w:sz w:val="24"/>
          <w:szCs w:val="24"/>
        </w:rPr>
        <w:t>,</w:t>
      </w:r>
      <w:r w:rsidRPr="006A7A25">
        <w:rPr>
          <w:rFonts w:ascii="Times New Roman" w:hAnsi="Times New Roman" w:cs="Times New Roman"/>
          <w:sz w:val="24"/>
          <w:szCs w:val="24"/>
        </w:rPr>
        <w:t xml:space="preserve"> первые стадии заболевания остаются без внимания самих страдающих. Эпизоды терпимой боли в области тазобедренных суставов во врем</w:t>
      </w:r>
      <w:r w:rsidR="00620625">
        <w:rPr>
          <w:rFonts w:ascii="Times New Roman" w:hAnsi="Times New Roman" w:cs="Times New Roman"/>
          <w:sz w:val="24"/>
          <w:szCs w:val="24"/>
        </w:rPr>
        <w:t>я ходьбы или физической нагрузки</w:t>
      </w:r>
      <w:r w:rsidRPr="006A7A25">
        <w:rPr>
          <w:rFonts w:ascii="Times New Roman" w:hAnsi="Times New Roman" w:cs="Times New Roman"/>
          <w:sz w:val="24"/>
          <w:szCs w:val="24"/>
        </w:rPr>
        <w:t xml:space="preserve"> редко притягивают пристальное внимание самого пациента. </w:t>
      </w:r>
      <w:r w:rsidR="00707B2C" w:rsidRPr="006A7A25">
        <w:rPr>
          <w:rFonts w:ascii="Times New Roman" w:hAnsi="Times New Roman" w:cs="Times New Roman"/>
          <w:sz w:val="24"/>
          <w:szCs w:val="24"/>
        </w:rPr>
        <w:t xml:space="preserve">Это приводит к тому, что пациент, поступающий на </w:t>
      </w:r>
      <w:r w:rsidR="00AD2885">
        <w:rPr>
          <w:rFonts w:ascii="Times New Roman" w:hAnsi="Times New Roman" w:cs="Times New Roman"/>
          <w:b/>
          <w:sz w:val="24"/>
          <w:szCs w:val="24"/>
        </w:rPr>
        <w:t>лечение за</w:t>
      </w:r>
      <w:r w:rsidR="00707B2C" w:rsidRPr="006A7A25">
        <w:rPr>
          <w:rFonts w:ascii="Times New Roman" w:hAnsi="Times New Roman" w:cs="Times New Roman"/>
          <w:b/>
          <w:sz w:val="24"/>
          <w:szCs w:val="24"/>
        </w:rPr>
        <w:t>границу</w:t>
      </w:r>
      <w:r w:rsidR="00707B2C" w:rsidRPr="006A7A25">
        <w:rPr>
          <w:rFonts w:ascii="Times New Roman" w:hAnsi="Times New Roman" w:cs="Times New Roman"/>
          <w:sz w:val="24"/>
          <w:szCs w:val="24"/>
        </w:rPr>
        <w:t xml:space="preserve"> чаще всего уже находится </w:t>
      </w:r>
      <w:proofErr w:type="gramStart"/>
      <w:r w:rsidR="00707B2C" w:rsidRPr="006A7A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07B2C" w:rsidRPr="006A7A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B2C" w:rsidRPr="006A7A25">
        <w:rPr>
          <w:rFonts w:ascii="Times New Roman" w:hAnsi="Times New Roman" w:cs="Times New Roman"/>
          <w:sz w:val="24"/>
          <w:szCs w:val="24"/>
        </w:rPr>
        <w:t>третей</w:t>
      </w:r>
      <w:proofErr w:type="gramEnd"/>
      <w:r w:rsidR="00707B2C" w:rsidRPr="006A7A25">
        <w:rPr>
          <w:rFonts w:ascii="Times New Roman" w:hAnsi="Times New Roman" w:cs="Times New Roman"/>
          <w:sz w:val="24"/>
          <w:szCs w:val="24"/>
        </w:rPr>
        <w:t xml:space="preserve"> стадии развития коксартроза. Подобный ход развития событий обязывает проведения хирургического лечения. </w:t>
      </w:r>
      <w:r w:rsidR="005878DA" w:rsidRPr="006A7A25">
        <w:rPr>
          <w:rFonts w:ascii="Times New Roman" w:hAnsi="Times New Roman" w:cs="Times New Roman"/>
          <w:sz w:val="24"/>
          <w:szCs w:val="24"/>
        </w:rPr>
        <w:t xml:space="preserve">Консервативные методики эффективны только на начальных этапах развития дегенеративных изменений хрящевых поверхностей. </w:t>
      </w:r>
      <w:r w:rsidR="00CC0CD4" w:rsidRPr="006A7A25">
        <w:rPr>
          <w:rFonts w:ascii="Times New Roman" w:hAnsi="Times New Roman" w:cs="Times New Roman"/>
          <w:sz w:val="24"/>
          <w:szCs w:val="24"/>
        </w:rPr>
        <w:t xml:space="preserve"> Проводя диагностические исследования в Германии,</w:t>
      </w:r>
      <w:r w:rsidR="008955FC" w:rsidRPr="006A7A25">
        <w:rPr>
          <w:rFonts w:ascii="Times New Roman" w:hAnsi="Times New Roman" w:cs="Times New Roman"/>
          <w:sz w:val="24"/>
          <w:szCs w:val="24"/>
        </w:rPr>
        <w:t xml:space="preserve"> при поступлении на </w:t>
      </w:r>
      <w:r w:rsidR="008955FC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8955FC" w:rsidRPr="006A7A25">
        <w:rPr>
          <w:rFonts w:ascii="Times New Roman" w:hAnsi="Times New Roman" w:cs="Times New Roman"/>
          <w:sz w:val="24"/>
          <w:szCs w:val="24"/>
        </w:rPr>
        <w:t>,</w:t>
      </w:r>
      <w:r w:rsidR="000266CF" w:rsidRPr="006A7A25">
        <w:rPr>
          <w:rFonts w:ascii="Times New Roman" w:hAnsi="Times New Roman" w:cs="Times New Roman"/>
          <w:sz w:val="24"/>
          <w:szCs w:val="24"/>
        </w:rPr>
        <w:t xml:space="preserve"> в первую очередь опираю</w:t>
      </w:r>
      <w:r w:rsidR="00CC0CD4" w:rsidRPr="006A7A25">
        <w:rPr>
          <w:rFonts w:ascii="Times New Roman" w:hAnsi="Times New Roman" w:cs="Times New Roman"/>
          <w:sz w:val="24"/>
          <w:szCs w:val="24"/>
        </w:rPr>
        <w:t xml:space="preserve">тся на данные рентгенографии и магнитно-резонансной томографии. МРТ позволяет распознать наиболее ранние проявления коксартроза и минимальные изменения в структуре хрящевой ткани. Таким образом, поступая в клинику на </w:t>
      </w:r>
      <w:r w:rsidR="00CC0CD4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CC0CD4" w:rsidRPr="006A7A25">
        <w:rPr>
          <w:rFonts w:ascii="Times New Roman" w:hAnsi="Times New Roman" w:cs="Times New Roman"/>
          <w:sz w:val="24"/>
          <w:szCs w:val="24"/>
        </w:rPr>
        <w:t xml:space="preserve"> можно ориентироваться на беспокоящие </w:t>
      </w:r>
      <w:r w:rsidR="00CC0CD4" w:rsidRPr="006A7A25">
        <w:rPr>
          <w:rFonts w:ascii="Times New Roman" w:hAnsi="Times New Roman" w:cs="Times New Roman"/>
          <w:sz w:val="24"/>
          <w:szCs w:val="24"/>
        </w:rPr>
        <w:lastRenderedPageBreak/>
        <w:t xml:space="preserve">жалобы и провести диагностическое обследование, которое возможно выявит ранние сроки и позволит провести достаточный объем консервативных мероприятий, не прибегая к операционным методикам. </w:t>
      </w:r>
    </w:p>
    <w:p w:rsidR="009B6ABA" w:rsidRPr="006A7A25" w:rsidRDefault="009B6ABA">
      <w:pPr>
        <w:rPr>
          <w:rFonts w:ascii="Times New Roman" w:hAnsi="Times New Roman" w:cs="Times New Roman"/>
          <w:sz w:val="24"/>
          <w:szCs w:val="24"/>
        </w:rPr>
      </w:pPr>
      <w:r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Pr="006A7A25">
        <w:rPr>
          <w:rFonts w:ascii="Times New Roman" w:hAnsi="Times New Roman" w:cs="Times New Roman"/>
          <w:sz w:val="24"/>
          <w:szCs w:val="24"/>
        </w:rPr>
        <w:t xml:space="preserve"> в Германии</w:t>
      </w:r>
      <w:r w:rsidR="000266CF" w:rsidRPr="006A7A25">
        <w:rPr>
          <w:rFonts w:ascii="Times New Roman" w:hAnsi="Times New Roman" w:cs="Times New Roman"/>
          <w:sz w:val="24"/>
          <w:szCs w:val="24"/>
        </w:rPr>
        <w:t xml:space="preserve"> позволяет провести хирургические манипуляции</w:t>
      </w:r>
      <w:r w:rsidRPr="006A7A25">
        <w:rPr>
          <w:rFonts w:ascii="Times New Roman" w:hAnsi="Times New Roman" w:cs="Times New Roman"/>
          <w:sz w:val="24"/>
          <w:szCs w:val="24"/>
        </w:rPr>
        <w:t xml:space="preserve"> высочайшего уровня. Эндопротезирование проводится только высококвалифицированными специалистами с применением качественных материалов. </w:t>
      </w:r>
      <w:r w:rsidR="00F23F40" w:rsidRPr="006A7A25">
        <w:rPr>
          <w:rFonts w:ascii="Times New Roman" w:hAnsi="Times New Roman" w:cs="Times New Roman"/>
          <w:sz w:val="24"/>
          <w:szCs w:val="24"/>
        </w:rPr>
        <w:t>Тазобедренный сустав является самым крупным суставом в человеческом организме, несущем колоссальные нагрузки. Эндопротезирование подразумевает замену пораженного сустава на искусственную конструкцию.</w:t>
      </w:r>
      <w:r w:rsidR="002D5AAD" w:rsidRPr="006A7A25">
        <w:rPr>
          <w:rFonts w:ascii="Times New Roman" w:hAnsi="Times New Roman" w:cs="Times New Roman"/>
          <w:sz w:val="24"/>
          <w:szCs w:val="24"/>
        </w:rPr>
        <w:t xml:space="preserve"> Осуществляя </w:t>
      </w:r>
      <w:r w:rsidR="002D5AAD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2D5AAD" w:rsidRPr="006A7A25">
        <w:rPr>
          <w:rFonts w:ascii="Times New Roman" w:hAnsi="Times New Roman" w:cs="Times New Roman"/>
          <w:sz w:val="24"/>
          <w:szCs w:val="24"/>
        </w:rPr>
        <w:t xml:space="preserve">, при необходимости, проводится подобная операция. </w:t>
      </w:r>
      <w:r w:rsidR="007B4348" w:rsidRPr="006A7A25">
        <w:rPr>
          <w:rFonts w:ascii="Times New Roman" w:hAnsi="Times New Roman" w:cs="Times New Roman"/>
          <w:sz w:val="24"/>
          <w:szCs w:val="24"/>
        </w:rPr>
        <w:t xml:space="preserve">В ходе проводится срез части тазобедренной кости, к которой крепится пораженный сустав, после чего аккуратно вводится титановый остов. Именно к этому остову крепится искусственный сустав. Подобные манипуляции проводятся и с сочленяющейся поверхностью. </w:t>
      </w:r>
      <w:r w:rsidR="007B4348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proofErr w:type="spellStart"/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proofErr w:type="spellEnd"/>
      <w:r w:rsidR="007B4348" w:rsidRPr="006A7A25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B7741D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="007B4348" w:rsidRPr="006A7A25">
        <w:rPr>
          <w:rFonts w:ascii="Times New Roman" w:hAnsi="Times New Roman" w:cs="Times New Roman"/>
          <w:sz w:val="24"/>
          <w:szCs w:val="24"/>
        </w:rPr>
        <w:t xml:space="preserve"> только высокотехнологичных полимерных материалов</w:t>
      </w:r>
      <w:r w:rsidR="00B7741D">
        <w:rPr>
          <w:rFonts w:ascii="Times New Roman" w:hAnsi="Times New Roman" w:cs="Times New Roman"/>
          <w:sz w:val="24"/>
          <w:szCs w:val="24"/>
        </w:rPr>
        <w:t>,</w:t>
      </w:r>
      <w:r w:rsidR="007B4348" w:rsidRPr="006A7A25">
        <w:rPr>
          <w:rFonts w:ascii="Times New Roman" w:hAnsi="Times New Roman" w:cs="Times New Roman"/>
          <w:sz w:val="24"/>
          <w:szCs w:val="24"/>
        </w:rPr>
        <w:t xml:space="preserve"> титановых протезов. Это позволяет обеспечить прочность установленного протеза и провести качественную реабилитационную программу. </w:t>
      </w:r>
      <w:r w:rsidR="00637A98" w:rsidRPr="006A7A25">
        <w:rPr>
          <w:rFonts w:ascii="Times New Roman" w:hAnsi="Times New Roman" w:cs="Times New Roman"/>
          <w:sz w:val="24"/>
          <w:szCs w:val="24"/>
        </w:rPr>
        <w:t xml:space="preserve"> Поступая на </w:t>
      </w:r>
      <w:r w:rsidR="00637A98" w:rsidRPr="006A7A25">
        <w:rPr>
          <w:rFonts w:ascii="Times New Roman" w:hAnsi="Times New Roman" w:cs="Times New Roman"/>
          <w:b/>
          <w:sz w:val="24"/>
          <w:szCs w:val="24"/>
        </w:rPr>
        <w:t xml:space="preserve">лечение 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>коксартроза</w:t>
      </w:r>
      <w:r w:rsidR="00637A98" w:rsidRPr="006A7A25">
        <w:rPr>
          <w:rFonts w:ascii="Times New Roman" w:hAnsi="Times New Roman" w:cs="Times New Roman"/>
          <w:sz w:val="24"/>
          <w:szCs w:val="24"/>
        </w:rPr>
        <w:t xml:space="preserve">, пациент получает не только качественный диагностический и лечебный процесс, но и профессиональную реабилитационную программу. Абсолютно все этапы проводятся на базе клиники осуществляющей </w:t>
      </w:r>
      <w:r w:rsidR="00637A98" w:rsidRPr="006A7A25">
        <w:rPr>
          <w:rFonts w:ascii="Times New Roman" w:hAnsi="Times New Roman" w:cs="Times New Roman"/>
          <w:b/>
          <w:sz w:val="24"/>
          <w:szCs w:val="24"/>
        </w:rPr>
        <w:t>лечение</w:t>
      </w:r>
      <w:r w:rsidR="000266CF" w:rsidRPr="006A7A25">
        <w:rPr>
          <w:rFonts w:ascii="Times New Roman" w:hAnsi="Times New Roman" w:cs="Times New Roman"/>
          <w:b/>
          <w:sz w:val="24"/>
          <w:szCs w:val="24"/>
        </w:rPr>
        <w:t xml:space="preserve"> коксартроза</w:t>
      </w:r>
      <w:r w:rsidR="00637A98" w:rsidRPr="006A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98" w:rsidRPr="006A7A25">
        <w:rPr>
          <w:rFonts w:ascii="Times New Roman" w:hAnsi="Times New Roman" w:cs="Times New Roman"/>
          <w:sz w:val="24"/>
          <w:szCs w:val="24"/>
        </w:rPr>
        <w:t xml:space="preserve">за границей. </w:t>
      </w:r>
    </w:p>
    <w:sectPr w:rsidR="009B6ABA" w:rsidRPr="006A7A25" w:rsidSect="0085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3D7"/>
    <w:rsid w:val="000266CF"/>
    <w:rsid w:val="000C3424"/>
    <w:rsid w:val="001C14FE"/>
    <w:rsid w:val="002503D7"/>
    <w:rsid w:val="002D5AAD"/>
    <w:rsid w:val="0033690C"/>
    <w:rsid w:val="003567CE"/>
    <w:rsid w:val="00360A55"/>
    <w:rsid w:val="0038166D"/>
    <w:rsid w:val="003E2EA6"/>
    <w:rsid w:val="004262EF"/>
    <w:rsid w:val="0058777B"/>
    <w:rsid w:val="005878DA"/>
    <w:rsid w:val="005E1571"/>
    <w:rsid w:val="00620625"/>
    <w:rsid w:val="00637A98"/>
    <w:rsid w:val="006A7A25"/>
    <w:rsid w:val="006F7386"/>
    <w:rsid w:val="00707B2C"/>
    <w:rsid w:val="007955B9"/>
    <w:rsid w:val="007A78BA"/>
    <w:rsid w:val="007B4348"/>
    <w:rsid w:val="007C0678"/>
    <w:rsid w:val="007F306B"/>
    <w:rsid w:val="00851EF7"/>
    <w:rsid w:val="00855483"/>
    <w:rsid w:val="008955FC"/>
    <w:rsid w:val="008B00D5"/>
    <w:rsid w:val="00941029"/>
    <w:rsid w:val="009B6ABA"/>
    <w:rsid w:val="00A975DB"/>
    <w:rsid w:val="00AD2885"/>
    <w:rsid w:val="00B7741D"/>
    <w:rsid w:val="00C36A5D"/>
    <w:rsid w:val="00CC0CD4"/>
    <w:rsid w:val="00EE3800"/>
    <w:rsid w:val="00F22B4E"/>
    <w:rsid w:val="00F2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dcterms:created xsi:type="dcterms:W3CDTF">2014-04-21T16:07:00Z</dcterms:created>
  <dcterms:modified xsi:type="dcterms:W3CDTF">2016-03-30T19:04:00Z</dcterms:modified>
</cp:coreProperties>
</file>