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Старый волшебник Зарастро украл прекрасную дочь Королевы ночи. Кто же освободит принцессу Памину из заточения? Конечно же, принц Тамино, которого она однажды спасла от смерти в горах. Принц получает портрет девушки, тут же влюбляется и отправляется </w:t>
      </w:r>
      <w:r w:rsidDel="00000000" w:rsidR="00000000" w:rsidRPr="00000000">
        <w:rPr>
          <w:rtl w:val="0"/>
        </w:rPr>
        <w:t xml:space="preserve">на </w:t>
      </w:r>
      <w:r w:rsidDel="00000000" w:rsidR="00000000" w:rsidRPr="00000000">
        <w:rPr>
          <w:rtl w:val="0"/>
        </w:rPr>
        <w:t xml:space="preserve">ее </w:t>
      </w:r>
      <w:r w:rsidDel="00000000" w:rsidR="00000000" w:rsidRPr="00000000">
        <w:rPr>
          <w:rtl w:val="0"/>
        </w:rPr>
        <w:t xml:space="preserve">поиски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С ним отправляется в путь</w:t>
      </w:r>
      <w:r w:rsidDel="00000000" w:rsidR="00000000" w:rsidRPr="00000000">
        <w:rPr>
          <w:rtl w:val="0"/>
        </w:rPr>
        <w:t xml:space="preserve"> Папагено — птицелов и мошенник. Что будет дальше? Освободит ли отважный Тамино прекрасную Памину из лап злого волшебника? И такой ли злой волшебник на самом деле? Играйте </w:t>
      </w:r>
      <w:r w:rsidDel="00000000" w:rsidR="00000000" w:rsidRPr="00000000">
        <w:rPr>
          <w:rtl w:val="0"/>
        </w:rPr>
        <w:t xml:space="preserve">на игровом автомате &lt;a href=”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http://avtomati777online.com/the-magic-flute.html</w:t>
        </w:r>
      </w:hyperlink>
      <w:r w:rsidDel="00000000" w:rsidR="00000000" w:rsidRPr="00000000">
        <w:rPr>
          <w:rtl w:val="0"/>
        </w:rPr>
        <w:t xml:space="preserve">”&gt;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http://avtomati777online.com/the-magic-flute.html</w:t>
        </w:r>
      </w:hyperlink>
      <w:r w:rsidDel="00000000" w:rsidR="00000000" w:rsidRPr="00000000">
        <w:rPr>
          <w:rtl w:val="0"/>
        </w:rPr>
        <w:t xml:space="preserve">&lt;/a&gt;</w:t>
      </w:r>
      <w:r w:rsidDel="00000000" w:rsidR="00000000" w:rsidRPr="00000000">
        <w:rPr>
          <w:rtl w:val="0"/>
        </w:rPr>
        <w:t xml:space="preserve">, созданн</w:t>
      </w:r>
      <w:r w:rsidDel="00000000" w:rsidR="00000000" w:rsidRPr="00000000">
        <w:rPr>
          <w:rtl w:val="0"/>
        </w:rPr>
        <w:t xml:space="preserve">ом</w:t>
      </w:r>
      <w:r w:rsidDel="00000000" w:rsidR="00000000" w:rsidRPr="00000000">
        <w:rPr>
          <w:rtl w:val="0"/>
        </w:rPr>
        <w:t xml:space="preserve"> по мотивам оперы Моцарта «Волшебная флейта», и погружайтесь в атмосферу сказки вместе с ее героями.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Интерфейс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Слот был создан в 1999 году и не теряет свою популярность по сей день. В 2013 он был перевыпущен Novomatic именно благодаря огромному числу ее поклонников.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Загадочная атмосфера и проверенный софт Novomatic — гарантия увлекательной игры на этом автомате. Интерфейс прост и понятен даже новичку в азартных играх: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Сразу видно сколько средств на счету.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Нажав на Select game вы можете сменить игру.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Легко выбрать количество игровых линий.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Start запускает барабаны. Она же позволяет пропустить риск-игру и забрать выигрыш.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Можно поменять ставку на линию.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Понятно какую ставку вы сделаете в итоге.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Нажав Paytable, вы увидите таблицу выплат.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Кнопка Automatic start запускает слот на бесконечное число раз.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Характеристики: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диапазон ставок — от 1 до 450;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число линий — 1−9;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число барабанов — 5;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число монет на спин — от 1 до 200.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Значки и выигрыши: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Призовые комбинации начинаются с 2 значков. Выигрыш начисляется в результате двух совпадений: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Королева ночи — от 10 до 1 800 000 (также wild-символ).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Волшебная флейта — от 2 до 900 000 (также является скеттером).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Памина, Тамино — от 2 до 150 000.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Девятки — от 1 до 20 000.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Выигрыш начисляется в результате 3 совпадений: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Волшебник Зарастро — от 20 до 80 000.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Папагена, Папагено — от 15 до 50 000.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Туз, король — от 10 до 25 000.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Дама, валет, десятка — от 5 до 20 000.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Другие бонусы: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Скеттер — волшебная флейта. Срабатывает от трех совпадений. Дает 15 бесплатных игр и увеличение выигрышей в 3 раза.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Wild — Королева ночи — подменяет любой символ, включая скеттер.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Риск-игра – игроку нужно угадать цвет карты.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Возможный выигрыш за прокрут в автомате The Magic Flute — 1 800 000 монет. Испытайте дружбу с Фортуной на сказочном автомате лидера среди производителей игрового софта!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avtomati777online.com/the-magic-flute.html" TargetMode="External"/><Relationship Id="rId6" Type="http://schemas.openxmlformats.org/officeDocument/2006/relationships/hyperlink" Target="http://avtomati777online.com/the-magic-flute.html" TargetMode="External"/></Relationships>
</file>