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Итак, поприветствуйте нашего нового партнера — All British Casino. Наверняка многие российские игроки впервые слышат об этом казино. И это неудивительно — казино не принимает игроков из России. При регистрации вы не найдете в списке стран не только Россию, но и Францию, Испанию, Италию, Эстонию, США.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Игрокам из других стран повезло больше. Вам будет приятно узнать, что будь вы хоть патриотичный британец, незнакомец из экзотических стран или даже королева, вы находитесь в правильном месте для действительно захватывающего опыта игры в настоящем британском казино!</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British Casino создано для развлечения британской публики. Предоставляя игры высшей пробы, с самого своего открытия казино привлекает игроков, любящих британскую энергетику. Наслаждайтесь этим опытом в комфортной обстановке своего дома или на ходу с мобильного телефона, если вам так удобно. All British Casino возьмет на себя все остальное.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British Casino предоставляет первоклассные развлечения компании NetEnt — мирового лидера по производству слотов. Количество разнообразных и удивительных игр превышает 150 видов. Это не только слоты, видеослоты, скретч-карты, блек-джек, рулетка, карибский стад и множество других интересных игр, но и онлайн-игры с живыми дилерами, которые играют с вами прямо из казино в Портомасо на Мальте.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Среди многочисленных акций, предоставляемых All British Casino, заведение приготовило отдельный бонус для жителей Великобритании. Это 100% приветственный бонус на первый депозит. Существуют и другие акции, как, например, «Воскресные фриспины». Информация об этой и других акциях рассылается по почте или появляется в разделе «Акции». Участвуют все игроки All British Casino!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wjce9oj3oj1z" w:id="0"/>
      <w:bookmarkEnd w:id="0"/>
      <w:r w:rsidDel="00000000" w:rsidR="00000000" w:rsidRPr="00000000">
        <w:rPr>
          <w:rtl w:val="0"/>
        </w:rPr>
        <w:t xml:space="preserve">Обзор All British Casino</w:t>
      </w:r>
    </w:p>
    <w:p w:rsidR="00000000" w:rsidDel="00000000" w:rsidP="00000000" w:rsidRDefault="00000000" w:rsidRPr="00000000">
      <w:pPr>
        <w:pStyle w:val="Heading3"/>
        <w:contextualSpacing w:val="0"/>
      </w:pPr>
      <w:bookmarkStart w:colFirst="0" w:colLast="0" w:name="h.v5led8sch23c" w:id="1"/>
      <w:bookmarkEnd w:id="1"/>
      <w:r w:rsidDel="00000000" w:rsidR="00000000" w:rsidRPr="00000000">
        <w:rPr>
          <w:rtl w:val="0"/>
        </w:rPr>
        <w:t xml:space="preserve">Общая информация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British Casino в своем нынешнем онлайновом виде появилось в 2013 году. За это время оно развилось со стремительной скоростью. В то время как другие заведения спустя 2 года после своего открытия с трудом тащат на себе пару десятков слотов, блек-джек и рулетку, этот монстр с легкостью уместил в себе более 150 первоклассных игр!</w:t>
      </w:r>
    </w:p>
    <w:p w:rsidR="00000000" w:rsidDel="00000000" w:rsidP="00000000" w:rsidRDefault="00000000" w:rsidRPr="00000000">
      <w:pPr>
        <w:pStyle w:val="Heading2"/>
        <w:contextualSpacing w:val="0"/>
      </w:pPr>
      <w:bookmarkStart w:colFirst="0" w:colLast="0" w:name="h.2s2li19icq2s" w:id="2"/>
      <w:bookmarkEnd w:id="2"/>
      <w:r w:rsidDel="00000000" w:rsidR="00000000" w:rsidRPr="00000000">
        <w:rPr>
          <w:rtl w:val="0"/>
        </w:rPr>
        <w:t xml:space="preserve">Чем же так привлекательно это казино?</w:t>
      </w:r>
    </w:p>
    <w:p w:rsidR="00000000" w:rsidDel="00000000" w:rsidP="00000000" w:rsidRDefault="00000000" w:rsidRPr="00000000">
      <w:pPr>
        <w:contextualSpacing w:val="0"/>
      </w:pPr>
      <w:r w:rsidDel="00000000" w:rsidR="00000000" w:rsidRPr="00000000">
        <w:rPr>
          <w:rtl w:val="0"/>
        </w:rPr>
        <w:t xml:space="preserve">В игровой онлайновой индустрии наблюдается жесточайшая конкуренция. Именно поэтому казино должно предлагать своим игрокам не только обилие игр. Этого недостаточно для того, чтобы быстро стать лидером. При слаженной работе команды персонала клиент и не подозревает сколько делается для того, чтобы в заведении все работало, как часы, и он, не зная проблем, получал исключительно удовольствие.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swkjzvty7jim" w:id="3"/>
      <w:bookmarkEnd w:id="3"/>
      <w:r w:rsidDel="00000000" w:rsidR="00000000" w:rsidRPr="00000000">
        <w:rPr>
          <w:rtl w:val="0"/>
        </w:rPr>
        <w:t xml:space="preserve">Преимущества заведения</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доступность практически всем странам;</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бонусы и праздничные акции;</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особые привилегии жителям Великобритании;</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пристальное внимание к защите передачи данных;</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ГСЧ заведения сертифицирован Британской Игорной комиссией и Мальтийской Игорной комиссией;</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шанс выиграть у заведения до 99,3%;</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реальная помощь службы поддержки доступна круглосуточно в чате, по email и телефону;</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каждую игру вы можете испытать без необходимости регистрироваться и ставить реальные деньги;</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платежи Visa, MasterCard, Банковский Перевод, Skrill, Neteller, Ukash и PaySafe;</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вывод через Visa, MasterCard, Moneybookers, Neteller, PaySafe и Ukash;</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простое управление бюджетом и лимитами.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9ykc8uem90sk" w:id="4"/>
      <w:bookmarkEnd w:id="4"/>
      <w:r w:rsidDel="00000000" w:rsidR="00000000" w:rsidRPr="00000000">
        <w:rPr>
          <w:rtl w:val="0"/>
        </w:rPr>
        <w:t xml:space="preserve">Лицензии All British Casino</w:t>
      </w:r>
    </w:p>
    <w:p w:rsidR="00000000" w:rsidDel="00000000" w:rsidP="00000000" w:rsidRDefault="00000000" w:rsidRPr="00000000">
      <w:pPr>
        <w:contextualSpacing w:val="0"/>
      </w:pPr>
      <w:r w:rsidDel="00000000" w:rsidR="00000000" w:rsidRPr="00000000">
        <w:rPr>
          <w:rtl w:val="0"/>
        </w:rPr>
        <w:t xml:space="preserve">Наверняка вас заинтересует законность и честность этого казино. На этот счет вы можете быть спокойны — Аll British Casino гордится возможностью быть обладателем сразу трех лицензий:</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Британской Игорной комиссией выдана лицензия 000 038758 R-319451 001, дающая право на осуществление игровой деятельности;</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Правительством Кюрасао выдана лицензия за номером 8048/JAZ2014-028 на осуществление азартных игр в интернете;</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Мальтийской Игорной властью выданы лицензии MGA/CL1/787/2011 и MGA/CL1/1024/2014.</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Физический адрес компании: 26 Ghar Id-Dud Street, SLM1573, Sliema, Malta.</w:t>
      </w:r>
    </w:p>
    <w:p w:rsidR="00000000" w:rsidDel="00000000" w:rsidP="00000000" w:rsidRDefault="00000000" w:rsidRPr="00000000">
      <w:pPr>
        <w:numPr>
          <w:ilvl w:val="0"/>
          <w:numId w:val="11"/>
        </w:numPr>
        <w:ind w:left="720" w:hanging="360"/>
        <w:contextualSpacing w:val="1"/>
      </w:pPr>
      <w:r w:rsidDel="00000000" w:rsidR="00000000" w:rsidRPr="00000000">
        <w:rPr>
          <w:rtl w:val="0"/>
        </w:rPr>
        <w:t xml:space="preserve">Казино All British Casino является собственностью L&amp;L Europe Ltd.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Цель Аll British Casino — работа по самому высокому стандарту в онлайновой игровой индустрии. Все лицензии, выданные этому казино, предоставлены в соответствии со строгими правилами, установленными игровыми властями касаемо работы онлайн-казино.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Важно знать! Деятельность All British Casino полностью подчиняется и регулируется законами Великобритании. Заведению выдано право на осуществление игорной деятельности на территории Великобритании.</w:t>
      </w:r>
    </w:p>
    <w:p w:rsidR="00000000" w:rsidDel="00000000" w:rsidP="00000000" w:rsidRDefault="00000000" w:rsidRPr="00000000">
      <w:pPr>
        <w:pStyle w:val="Heading2"/>
        <w:contextualSpacing w:val="0"/>
      </w:pPr>
      <w:bookmarkStart w:colFirst="0" w:colLast="0" w:name="h.cxtvevfmymas" w:id="5"/>
      <w:bookmarkEnd w:id="5"/>
      <w:r w:rsidDel="00000000" w:rsidR="00000000" w:rsidRPr="00000000">
        <w:rPr>
          <w:rtl w:val="0"/>
        </w:rPr>
        <w:t xml:space="preserve">Как происходят платежи</w:t>
      </w:r>
    </w:p>
    <w:p w:rsidR="00000000" w:rsidDel="00000000" w:rsidP="00000000" w:rsidRDefault="00000000" w:rsidRPr="00000000">
      <w:pPr>
        <w:pStyle w:val="Heading3"/>
        <w:contextualSpacing w:val="0"/>
      </w:pPr>
      <w:bookmarkStart w:colFirst="0" w:colLast="0" w:name="h.4p1ovrpbryni" w:id="6"/>
      <w:bookmarkEnd w:id="6"/>
      <w:r w:rsidDel="00000000" w:rsidR="00000000" w:rsidRPr="00000000">
        <w:rPr>
          <w:rtl w:val="0"/>
        </w:rPr>
        <w:t xml:space="preserve">Ввод средств</w:t>
      </w:r>
    </w:p>
    <w:p w:rsidR="00000000" w:rsidDel="00000000" w:rsidP="00000000" w:rsidRDefault="00000000" w:rsidRPr="00000000">
      <w:pPr>
        <w:contextualSpacing w:val="0"/>
      </w:pPr>
      <w:r w:rsidDel="00000000" w:rsidR="00000000" w:rsidRPr="00000000">
        <w:rPr>
          <w:rtl w:val="0"/>
        </w:rPr>
        <w:t xml:space="preserve">Казино стремится к тому, чтобы у его клиентов не возникало проблем с транзакциями. Для этого оно добавляет в способы пополнения игрового счета как можно большее количество платежных систем. Нажав кнопку Deposit, вы попадаете в меню выбора способа совершения депозита. В настоящее время доступны: </w:t>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Visa;</w:t>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MasterCard;</w:t>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Skrill; </w:t>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Neteller;</w:t>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Ukash;</w:t>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PaySafe;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банковский перевод.</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Сумма пополнения для всех систем — не менее 10 фунтов. И только для банковского перевода минимум составляет 30 фунтов.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Учтите, пожалуйста, что после того как вы пополнили счет одним из указанных способов, все британские казино по закону обязаны запросить у вас документы, подтверждающие личные данные. Если вы не сможете предоставить эти документы, то вы больше не сможете делать ставки и дальнейшие депозиты.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5283w88sist" w:id="7"/>
      <w:bookmarkEnd w:id="7"/>
      <w:r w:rsidDel="00000000" w:rsidR="00000000" w:rsidRPr="00000000">
        <w:rPr>
          <w:rtl w:val="0"/>
        </w:rPr>
        <w:t xml:space="preserve">Вывод средств</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Visa;</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Skrill;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Neteller;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банковский перевод.</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Вывод средств производится быстро и легко, если вы предоставили службе безопасности казино все необходимые документы:</w:t>
      </w:r>
    </w:p>
    <w:p w:rsidR="00000000" w:rsidDel="00000000" w:rsidP="00000000" w:rsidRDefault="00000000" w:rsidRPr="00000000">
      <w:pPr>
        <w:numPr>
          <w:ilvl w:val="0"/>
          <w:numId w:val="5"/>
        </w:numPr>
        <w:ind w:left="720" w:hanging="360"/>
        <w:contextualSpacing w:val="1"/>
      </w:pPr>
      <w:r w:rsidDel="00000000" w:rsidR="00000000" w:rsidRPr="00000000">
        <w:rPr>
          <w:rtl w:val="0"/>
        </w:rPr>
        <w:t xml:space="preserve">копию документа, подтверждающего личность. Это может быть действующий паспорт, водительские права, карта подтверждения возраста или Европейская идентификационная карта;</w:t>
      </w:r>
    </w:p>
    <w:p w:rsidR="00000000" w:rsidDel="00000000" w:rsidP="00000000" w:rsidRDefault="00000000" w:rsidRPr="00000000">
      <w:pPr>
        <w:numPr>
          <w:ilvl w:val="0"/>
          <w:numId w:val="5"/>
        </w:numPr>
        <w:ind w:left="720" w:hanging="360"/>
        <w:contextualSpacing w:val="1"/>
      </w:pPr>
      <w:r w:rsidDel="00000000" w:rsidR="00000000" w:rsidRPr="00000000">
        <w:rPr>
          <w:rtl w:val="0"/>
        </w:rPr>
        <w:t xml:space="preserve">копию карточки, которую вы использовали для депозита. Для безопасности рекомендуется присылать только первые шесть цифр и последних четыре, а остальные закрыть;</w:t>
      </w:r>
    </w:p>
    <w:p w:rsidR="00000000" w:rsidDel="00000000" w:rsidP="00000000" w:rsidRDefault="00000000" w:rsidRPr="00000000">
      <w:pPr>
        <w:numPr>
          <w:ilvl w:val="0"/>
          <w:numId w:val="5"/>
        </w:numPr>
        <w:ind w:left="720" w:hanging="360"/>
        <w:contextualSpacing w:val="1"/>
      </w:pPr>
      <w:r w:rsidDel="00000000" w:rsidR="00000000" w:rsidRPr="00000000">
        <w:rPr>
          <w:rtl w:val="0"/>
        </w:rPr>
        <w:t xml:space="preserve">копию счета за коммунальные услуги, дата совершения платежа по которому не старше трех месяцев.</w:t>
      </w:r>
    </w:p>
    <w:p w:rsidR="00000000" w:rsidDel="00000000" w:rsidP="00000000" w:rsidRDefault="00000000" w:rsidRPr="00000000">
      <w:pPr>
        <w:contextualSpacing w:val="0"/>
      </w:pPr>
      <w:r w:rsidDel="00000000" w:rsidR="00000000" w:rsidRPr="00000000">
        <w:rPr>
          <w:rtl w:val="0"/>
        </w:rPr>
        <w:t xml:space="preserve">В случае банковского перевода копия карты не нужна. Также учтите, что при выборе этого способа банком может взиматься дополнительная плата. В этом случае служба поддержки позвонит вам, чтобы сообщить точную сумму и узнает согласны ли вы ее оплатить. Вывод с игрового счета производится в течение 24 часов, а зачисление на банковский счет — 3-4 дня.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За вывод на Visa не взимается никаких дополнительных сборов. Процедура занимает 2-3 рабочих дня. Вывод средств с игрового счета должен быть сделан на ту же платежную систему, с которой счет был пополнен.</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51zokyioj6lm" w:id="8"/>
      <w:bookmarkEnd w:id="8"/>
      <w:r w:rsidDel="00000000" w:rsidR="00000000" w:rsidRPr="00000000">
        <w:rPr>
          <w:rtl w:val="0"/>
        </w:rPr>
        <w:t xml:space="preserve">Система игровых очков</w:t>
      </w:r>
    </w:p>
    <w:p w:rsidR="00000000" w:rsidDel="00000000" w:rsidP="00000000" w:rsidRDefault="00000000" w:rsidRPr="00000000">
      <w:pPr>
        <w:contextualSpacing w:val="0"/>
      </w:pPr>
      <w:r w:rsidDel="00000000" w:rsidR="00000000" w:rsidRPr="00000000">
        <w:rPr>
          <w:rtl w:val="0"/>
        </w:rPr>
        <w:t xml:space="preserve">Для всех постоянных игроков казино действует система вознаграждения, с помощью которой вы генерируете очки за каждый депозит. После того как вы наберете минимальное количество этих очков, вы сможете перевести их в денежный эквивалент и вывести на счет. Система поощрения действует следующим образом:</w:t>
      </w:r>
    </w:p>
    <w:p w:rsidR="00000000" w:rsidDel="00000000" w:rsidP="00000000" w:rsidRDefault="00000000" w:rsidRPr="00000000">
      <w:pPr>
        <w:numPr>
          <w:ilvl w:val="0"/>
          <w:numId w:val="6"/>
        </w:numPr>
        <w:ind w:left="720" w:hanging="360"/>
        <w:contextualSpacing w:val="1"/>
      </w:pPr>
      <w:r w:rsidDel="00000000" w:rsidR="00000000" w:rsidRPr="00000000">
        <w:rPr>
          <w:rtl w:val="0"/>
        </w:rPr>
        <w:t xml:space="preserve">За каждые 10 фунтов депозита вы получаете 1 очко.</w:t>
      </w:r>
    </w:p>
    <w:p w:rsidR="00000000" w:rsidDel="00000000" w:rsidP="00000000" w:rsidRDefault="00000000" w:rsidRPr="00000000">
      <w:pPr>
        <w:numPr>
          <w:ilvl w:val="0"/>
          <w:numId w:val="6"/>
        </w:numPr>
        <w:ind w:left="720" w:hanging="360"/>
        <w:contextualSpacing w:val="1"/>
      </w:pPr>
      <w:r w:rsidDel="00000000" w:rsidR="00000000" w:rsidRPr="00000000">
        <w:rPr>
          <w:rtl w:val="0"/>
        </w:rPr>
        <w:t xml:space="preserve">За каждые 10 фунтов подтвержденного вывода средств со счета у вас снимается 1 очко.</w:t>
      </w:r>
    </w:p>
    <w:p w:rsidR="00000000" w:rsidDel="00000000" w:rsidP="00000000" w:rsidRDefault="00000000" w:rsidRPr="00000000">
      <w:pPr>
        <w:numPr>
          <w:ilvl w:val="0"/>
          <w:numId w:val="6"/>
        </w:numPr>
        <w:ind w:left="720" w:hanging="360"/>
        <w:contextualSpacing w:val="1"/>
      </w:pPr>
      <w:r w:rsidDel="00000000" w:rsidR="00000000" w:rsidRPr="00000000">
        <w:rPr>
          <w:rtl w:val="0"/>
        </w:rPr>
        <w:t xml:space="preserve">50 очков равнозначны бонусу в 5 фунтов.</w:t>
      </w:r>
    </w:p>
    <w:p w:rsidR="00000000" w:rsidDel="00000000" w:rsidP="00000000" w:rsidRDefault="00000000" w:rsidRPr="00000000">
      <w:pPr>
        <w:numPr>
          <w:ilvl w:val="0"/>
          <w:numId w:val="6"/>
        </w:numPr>
        <w:ind w:left="720" w:hanging="360"/>
        <w:contextualSpacing w:val="1"/>
      </w:pPr>
      <w:r w:rsidDel="00000000" w:rsidR="00000000" w:rsidRPr="00000000">
        <w:rPr>
          <w:rtl w:val="0"/>
        </w:rPr>
        <w:t xml:space="preserve">Очки могут быть выведены, если на вашем балансе больше 10 фунтов, включая средства ожидающие вывода.</w:t>
      </w:r>
    </w:p>
    <w:p w:rsidR="00000000" w:rsidDel="00000000" w:rsidP="00000000" w:rsidRDefault="00000000" w:rsidRPr="00000000">
      <w:pPr>
        <w:numPr>
          <w:ilvl w:val="0"/>
          <w:numId w:val="6"/>
        </w:numPr>
        <w:ind w:left="720" w:hanging="360"/>
        <w:contextualSpacing w:val="1"/>
      </w:pPr>
      <w:r w:rsidDel="00000000" w:rsidR="00000000" w:rsidRPr="00000000">
        <w:rPr>
          <w:rtl w:val="0"/>
        </w:rPr>
        <w:t xml:space="preserve">Очки возможно перевести в денежные средства, если их наберется больше 50.</w:t>
      </w:r>
    </w:p>
    <w:p w:rsidR="00000000" w:rsidDel="00000000" w:rsidP="00000000" w:rsidRDefault="00000000" w:rsidRPr="00000000">
      <w:pPr>
        <w:numPr>
          <w:ilvl w:val="0"/>
          <w:numId w:val="6"/>
        </w:numPr>
        <w:ind w:left="720" w:hanging="360"/>
        <w:contextualSpacing w:val="1"/>
      </w:pPr>
      <w:r w:rsidDel="00000000" w:rsidR="00000000" w:rsidRPr="00000000">
        <w:rPr>
          <w:rtl w:val="0"/>
        </w:rPr>
        <w:t xml:space="preserve">Очки, подлежащие выводу, присоединяются к вашим средствам в качестве бонусных средств.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uvxudo2g4v1v" w:id="9"/>
      <w:bookmarkEnd w:id="9"/>
      <w:r w:rsidDel="00000000" w:rsidR="00000000" w:rsidRPr="00000000">
        <w:rPr>
          <w:rtl w:val="0"/>
        </w:rPr>
        <w:t xml:space="preserve">Система привлечения друзей</w:t>
      </w:r>
    </w:p>
    <w:p w:rsidR="00000000" w:rsidDel="00000000" w:rsidP="00000000" w:rsidRDefault="00000000" w:rsidRPr="00000000">
      <w:pPr>
        <w:contextualSpacing w:val="0"/>
      </w:pPr>
      <w:r w:rsidDel="00000000" w:rsidR="00000000" w:rsidRPr="00000000">
        <w:rPr>
          <w:rtl w:val="0"/>
        </w:rPr>
        <w:t xml:space="preserve">В казино развита реферальная система. Вам нравится All British Casino? Почему бы не поделиться этим опытом с друзьями?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Это очень быстро и просто: заполните форму, в которой укажите 5 email-адресов ваших друзей. Они получат автоматическую ссылку-приглашение и смогут наслаждаться игрой в All British Casino так же, как и вы.</w:t>
      </w:r>
    </w:p>
    <w:p w:rsidR="00000000" w:rsidDel="00000000" w:rsidP="00000000" w:rsidRDefault="00000000" w:rsidRPr="00000000">
      <w:pPr>
        <w:pStyle w:val="Heading3"/>
        <w:contextualSpacing w:val="0"/>
      </w:pPr>
      <w:bookmarkStart w:colFirst="0" w:colLast="0" w:name="h.wnjaxfxxxv2g" w:id="10"/>
      <w:bookmarkEnd w:id="10"/>
      <w:r w:rsidDel="00000000" w:rsidR="00000000" w:rsidRPr="00000000">
        <w:rPr>
          <w:rtl w:val="0"/>
        </w:rPr>
        <w:t xml:space="preserve">Приветственный бонус на первый депозит</w:t>
      </w:r>
    </w:p>
    <w:p w:rsidR="00000000" w:rsidDel="00000000" w:rsidP="00000000" w:rsidRDefault="00000000" w:rsidRPr="00000000">
      <w:pPr>
        <w:contextualSpacing w:val="0"/>
      </w:pPr>
      <w:r w:rsidDel="00000000" w:rsidR="00000000" w:rsidRPr="00000000">
        <w:rPr>
          <w:rtl w:val="0"/>
        </w:rPr>
        <w:t xml:space="preserve">Главный бонус All British Casino — это приветственный бонус на первый депозит в размере 100%, но не более 50 фунтов. Этот бонус автоматически начисляется всем новым игрокам, являющимся гражданами Великобритании, сделавшими первый депозит.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У вас есть возможность отказаться от бонуса. Сделать это можно двумя способами.</w:t>
      </w:r>
    </w:p>
    <w:p w:rsidR="00000000" w:rsidDel="00000000" w:rsidP="00000000" w:rsidRDefault="00000000" w:rsidRPr="00000000">
      <w:pPr>
        <w:numPr>
          <w:ilvl w:val="0"/>
          <w:numId w:val="9"/>
        </w:numPr>
        <w:ind w:left="720" w:hanging="360"/>
        <w:contextualSpacing w:val="1"/>
      </w:pPr>
      <w:r w:rsidDel="00000000" w:rsidR="00000000" w:rsidRPr="00000000">
        <w:rPr>
          <w:rtl w:val="0"/>
        </w:rPr>
        <w:t xml:space="preserve">Первый способ — связаться со службой поддержки и сказать, что вы хотите отказаться от бонуса. Вам сразу же отключат эту опцию.</w:t>
      </w:r>
    </w:p>
    <w:p w:rsidR="00000000" w:rsidDel="00000000" w:rsidP="00000000" w:rsidRDefault="00000000" w:rsidRPr="00000000">
      <w:pPr>
        <w:numPr>
          <w:ilvl w:val="0"/>
          <w:numId w:val="9"/>
        </w:numPr>
        <w:ind w:left="720" w:hanging="360"/>
        <w:contextualSpacing w:val="1"/>
      </w:pPr>
      <w:r w:rsidDel="00000000" w:rsidR="00000000" w:rsidRPr="00000000">
        <w:rPr>
          <w:rtl w:val="0"/>
        </w:rPr>
        <w:t xml:space="preserve">Второй способ — зайти в аккаунт и поставить галочки напротив пунктов, где говорится, что вы хотите самоисключиться из всех бонусных программ. Отмена бонуса не затронет средства на игровом счету.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i7xfoai5wzak" w:id="11"/>
      <w:bookmarkEnd w:id="11"/>
      <w:r w:rsidDel="00000000" w:rsidR="00000000" w:rsidRPr="00000000">
        <w:rPr>
          <w:rtl w:val="0"/>
        </w:rPr>
        <w:t xml:space="preserve">Условия получения бонуса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Минимальная сумма депозита для принятия участия в акции — 10 фунтов.</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Максимальный бонус будет сообщен отдельно в рекламных сообщениях и рассылке.</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Только игроки Великобритании могут претендовать на бонус.</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Только игроки, которые получили рекламное предложение All British Casino, могут им воспользоваться.</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Очень важно выполнять требования по ставкам. Если требования не выполняются и игрок пытается вывести средства или перевести их в живое казино, бонус и все бонусные выигрыши конфискуются. Ваши собственные средства в этом случае остаются нетронутыми.</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Все бонусы требуют отыгрыша вейджера 35х.</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Срок действия всех бонусов — 30 дней. По истечении этого срока они исчезают со счета.</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Со ставок в настольные игры и видеопокер засчитывается 10% от отыгрыша вейджера.</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Игроки могут делать дополнительные депозиты, чтобы помочь себе выполнить условия отыгрыша бонуса.</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Бонусы недоступны в игре с настоящими дилерами в live-казино.</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Бонус можно получить только один раз на один счет человека, семью, адрес, номер кредитной карты, адрес электронной почты или IP-адрес.</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В любой момент All British Casino оставляет за собой право изменять или отменять полученный бонус без обоснования.</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В лобби казино находятся слоты, видеослоты, лотереи и другие игры, которые дают полный отыгрыш бонуса.</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В случае если у игрока есть активный бонус и после выигрыша он переходит от игр с низким процентом отыгрыша к слотам, где полный отыгрыш, или же с высоких ставок на непропорционально низкие для своего баланса с одной только целью — завершить требования по вейджеру, будут лишены бонуса и выигрышей по нему. Казино принимает решение после изучения геймплея.</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После получения бонуса максимально допустимая ставка — 5 фунтов за спин до выполнения требований по ставкам. В случае если были сделаны ставки больше обозначенного максимума, All British Casino оставляет за собой право аннулировать бонус и все выигрыши.</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Игроки, использовавшие для пополнения игрового счета Scrill и Neteller, исключаются из числа счастливчиков — тех, кто получит приветственный бонус.</w:t>
      </w:r>
    </w:p>
    <w:p w:rsidR="00000000" w:rsidDel="00000000" w:rsidP="00000000" w:rsidRDefault="00000000" w:rsidRPr="00000000">
      <w:pPr>
        <w:numPr>
          <w:ilvl w:val="0"/>
          <w:numId w:val="7"/>
        </w:numPr>
        <w:ind w:left="720" w:hanging="360"/>
        <w:contextualSpacing w:val="1"/>
      </w:pPr>
      <w:r w:rsidDel="00000000" w:rsidR="00000000" w:rsidRPr="00000000">
        <w:rPr>
          <w:rtl w:val="0"/>
        </w:rPr>
        <w:t xml:space="preserve">Не допускается скрытие и маскировка IP-адреса. В этом случае All British Casino оставляет за собой право закрыть счет и аннулировать любые ставки, бонусы и выигрыши.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отыгрыше бонуса на первый депозит есть тонкость: когда он будет зачислен игроку, тот должен делать ставки сначала на свои деньги и лишь затем можно отыгрывать бонусные. Бонус на первый депозит имеет требования по вейджеру 35x от суммы. Например, игрок делает депозит в размере 30 фунтов и ему начисляются дополнительные 30 фунтов. Вейджер в этом случае составит 1050 фунтов (35 х 30£). Игроку дается 30 дней с момента получения бонуса, чтобы отыграть его.</w:t>
      </w:r>
    </w:p>
    <w:p w:rsidR="00000000" w:rsidDel="00000000" w:rsidP="00000000" w:rsidRDefault="00000000" w:rsidRPr="00000000">
      <w:pPr>
        <w:pStyle w:val="Heading4"/>
        <w:contextualSpacing w:val="0"/>
      </w:pPr>
      <w:bookmarkStart w:colFirst="0" w:colLast="0" w:name="h.xzm0xqd8azqp" w:id="12"/>
      <w:bookmarkEnd w:id="12"/>
      <w:r w:rsidDel="00000000" w:rsidR="00000000" w:rsidRPr="00000000">
        <w:rPr>
          <w:rtl w:val="0"/>
        </w:rPr>
        <w:t xml:space="preserve">Список ограничений и исключений в играх по вейджеру:</w:t>
      </w:r>
    </w:p>
    <w:p w:rsidR="00000000" w:rsidDel="00000000" w:rsidP="00000000" w:rsidRDefault="00000000" w:rsidRPr="00000000">
      <w:pPr>
        <w:numPr>
          <w:ilvl w:val="0"/>
          <w:numId w:val="12"/>
        </w:numPr>
        <w:ind w:left="720" w:hanging="360"/>
        <w:contextualSpacing w:val="1"/>
      </w:pPr>
      <w:r w:rsidDel="00000000" w:rsidR="00000000" w:rsidRPr="00000000">
        <w:rPr>
          <w:rtl w:val="0"/>
        </w:rPr>
        <w:t xml:space="preserve">В слотах, видеослотах, лотереях и других играх возможность отыгрыша вейджера включена полностью.</w:t>
      </w:r>
    </w:p>
    <w:p w:rsidR="00000000" w:rsidDel="00000000" w:rsidP="00000000" w:rsidRDefault="00000000" w:rsidRPr="00000000">
      <w:pPr>
        <w:numPr>
          <w:ilvl w:val="0"/>
          <w:numId w:val="12"/>
        </w:numPr>
        <w:ind w:left="720" w:hanging="360"/>
        <w:contextualSpacing w:val="1"/>
      </w:pPr>
      <w:r w:rsidDel="00000000" w:rsidR="00000000" w:rsidRPr="00000000">
        <w:rPr>
          <w:rtl w:val="0"/>
        </w:rPr>
        <w:t xml:space="preserve">В видеопокере и настольных играх отыгрыш вейджера включен лишь на 10%. Это значит, что вам нужно будет поставить сумму в 10 раз большую, чем сумму необходимую для отыгрыша в других играх.</w:t>
      </w:r>
    </w:p>
    <w:p w:rsidR="00000000" w:rsidDel="00000000" w:rsidP="00000000" w:rsidRDefault="00000000" w:rsidRPr="00000000">
      <w:pPr>
        <w:numPr>
          <w:ilvl w:val="0"/>
          <w:numId w:val="12"/>
        </w:numPr>
        <w:ind w:left="720" w:hanging="360"/>
        <w:contextualSpacing w:val="1"/>
      </w:pPr>
      <w:r w:rsidDel="00000000" w:rsidR="00000000" w:rsidRPr="00000000">
        <w:rPr>
          <w:rtl w:val="0"/>
        </w:rPr>
        <w:t xml:space="preserve">В живом казино отыгрыш вейджера не включен совсем.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kt5jnokwmp8b" w:id="13"/>
      <w:bookmarkEnd w:id="13"/>
      <w:r w:rsidDel="00000000" w:rsidR="00000000" w:rsidRPr="00000000">
        <w:rPr>
          <w:rtl w:val="0"/>
        </w:rPr>
        <w:t xml:space="preserve">Воскресные фриспины</w:t>
      </w:r>
    </w:p>
    <w:p w:rsidR="00000000" w:rsidDel="00000000" w:rsidP="00000000" w:rsidRDefault="00000000" w:rsidRPr="00000000">
      <w:pPr>
        <w:contextualSpacing w:val="0"/>
      </w:pPr>
      <w:r w:rsidDel="00000000" w:rsidR="00000000" w:rsidRPr="00000000">
        <w:rPr>
          <w:rtl w:val="0"/>
        </w:rPr>
        <w:t xml:space="preserve">Каждое воскресенье самым преданным игрокам, сделавшим депозит за последние 7 дней, положены фриспины на разных игровых автоматах. Просто зайдите в свой аккаунт и узнайте, что бесплатные вращения уже готовы и ждут вас. Бесплатные спины по воскресеньям — это прекрасная возможность получить удовольствие и выиграть дополнительные деньги.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Конец недели — это как раз то время, когда вы можете выпить бокал вина, зайти в казино и наслаждаться бесплатными спинами. Это своего рода благодарность за то, что вы играете в All British Casino.</w:t>
      </w:r>
    </w:p>
    <w:p w:rsidR="00000000" w:rsidDel="00000000" w:rsidP="00000000" w:rsidRDefault="00000000" w:rsidRPr="00000000">
      <w:pPr>
        <w:pStyle w:val="Heading4"/>
        <w:contextualSpacing w:val="0"/>
      </w:pPr>
      <w:bookmarkStart w:colFirst="0" w:colLast="0" w:name="h.jjwv8k79pfrm" w:id="14"/>
      <w:bookmarkEnd w:id="14"/>
      <w:r w:rsidDel="00000000" w:rsidR="00000000" w:rsidRPr="00000000">
        <w:rPr>
          <w:rtl w:val="0"/>
        </w:rPr>
        <w:t xml:space="preserve">Условия получения фриспинов:</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Акция введена на постоянной основе.</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Выигрыш с бесплатных вращений — это бонус, который должен быть отыгран с вейджером 35х.</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Бонус, выигранный с фриспинов действителен 24 часа и должен быть за это время отыгран.</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Зарегистрированные игроки, которые никогда не делали депозит перед активацией «Воскресных фриспинов» и хотят вывести выигрыш, полученный в ходе акции, должны набрать для вывода сумму в 40 фунтов.</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При тех же условиях максимум для вывода — 100 фунтов. Любой остаток, превышающий эту сумму, будет удален со счета.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l2vcxxcv69yt" w:id="15"/>
      <w:bookmarkEnd w:id="15"/>
      <w:r w:rsidDel="00000000" w:rsidR="00000000" w:rsidRPr="00000000">
        <w:rPr>
          <w:rtl w:val="0"/>
        </w:rPr>
        <w:t xml:space="preserve">50% релоад-бонус увеличивается до 100 фунтов</w:t>
      </w:r>
    </w:p>
    <w:p w:rsidR="00000000" w:rsidDel="00000000" w:rsidP="00000000" w:rsidRDefault="00000000" w:rsidRPr="00000000">
      <w:pPr>
        <w:contextualSpacing w:val="0"/>
      </w:pPr>
      <w:r w:rsidDel="00000000" w:rsidR="00000000" w:rsidRPr="00000000">
        <w:rPr>
          <w:rtl w:val="0"/>
        </w:rPr>
        <w:t xml:space="preserve">Выходные уже здесь и вы чувствуете, что вам повезет. Для всех игроков, которые постоянно играют в All British Casino, есть фантастическое предложение. В эти выходные вам положен дополнительный бонус в 50% до 100 фунтов для всех новых игроков, которые сделают свой первый депозит.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Сделайте депозит с полуночи 15 января до 23:59 26 января на сумму от 10 до 200 фунтов и получите еще 50% к своему депозиту — солидные 100 фунтов для игры. Все правильно: сделать сейчас первый депозит стало в полтора раза выгоднее, что дает вам возможность играть по более крупным ставкам.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Все клиенты All British Casino, сделавшие хотя бы один депозит, получают это щедрое предложение и могут испытать удачу в одном из бриллиантовых слотов казино. Просто выберите слот, который по-вашему мнению принесет больше всего удачи. Это тот слот, который вам больше всего нравится.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Выбирайте разные игры. Может быть, это будут слоты с джекпотом, такие как Mega Fortune или Hall of Gods и сорвете банк в них? Или же это будут Koi Princess или Piggy Riches? Попробуйте слот, в который вы никогда не играли — может быть, именно он принесет вам удачу. Кто знает!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Если вы игрок из Великобритании, который еще не пробовал игры на настоящие деньги? Тогда смелее — сделайте свой первый депозит и получите дополнительно 100% средств до 50 фунтов, приняв участие в этом фантастическом предложении. Играя в казино All British Casino и вы будете и дальше получать множество различных бонусов и предложений, которые помогут вам выиграть действительно по-крупному.</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k61hp517l8f" w:id="16"/>
      <w:bookmarkEnd w:id="16"/>
      <w:r w:rsidDel="00000000" w:rsidR="00000000" w:rsidRPr="00000000">
        <w:rPr>
          <w:rtl w:val="0"/>
        </w:rPr>
        <w:t xml:space="preserve">Джекпоты</w:t>
      </w:r>
    </w:p>
    <w:p w:rsidR="00000000" w:rsidDel="00000000" w:rsidP="00000000" w:rsidRDefault="00000000" w:rsidRPr="00000000">
      <w:pPr>
        <w:contextualSpacing w:val="0"/>
      </w:pPr>
      <w:r w:rsidDel="00000000" w:rsidR="00000000" w:rsidRPr="00000000">
        <w:rPr>
          <w:rtl w:val="0"/>
        </w:rPr>
        <w:t xml:space="preserve">Скажем словами одного из любимых персонажей Британии: «В это время в следующем году, Родни, мы будем миллионерами». Может быть, именно вы выиграете в конце вашего спина в одном из фантастических джекпот-слотов? Может быть, именно ВЫ станете миллионером!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Все мы знаем, что в мире интернет-казино Великобритании слоты и видеослоты — самые любимые игры. Как часть репертуара любого live-казино, игры с прогрессирующим джекпотом занимают самое сердце казино. All British Casino — не исключение. Только представьте себе восторг от игры, в которой каждое ваше следующее вращение может сорвать огромный джекпот, изменив вашу жизнь навсегда!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Игры с прогрессирующим джепотом чрезвычайно привлекательны тем, что он стремительно растет и достигает миллионов фунтов. В призовой фонд идут отчисления с каждой ставки. Представьте себе, что тысячи людей во всем мире играют в эту же игру и все их ставки понемногу добавляются в джекпот. И какой-то счастливчик выиграет все!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Одними из самых щедрых игр является Mega Fortune и мифический Hall of Gods. Однако, не стоит зацикливаться только на них. Просто прокрутите вниз список игр, чтобы увидеть все доступные и веселые джекпот-игры. Потом нажмите на игру, которую вы хотите запустить и рискните, чтобы стать самым большим победителем в истории All British Casino.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Прогрессивный джекпот не ограничивается только видеослотами. Вы также можете играть в интригующие Кено, традиционный «фруктовый» Mega Joker или в притягательный Сaribbean Stud Poker. Не волнуйтесь — в All British Casino, вы можете выработать навыки игры во всех играх и выучить правила, играя бесплатно. Чтобы активировать функцию бесплатной игры, просто выйдите из аккаунта и выберите игру с джекпотом, в которую хотите играть. Когда разберетесь во всем, залогиньтесь обратно, чтобы играть на настоящие деньги и выиграть сочный джекпот.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Существует миф о том, что большие джекпоты выигрывают только «хайроллеры». В некотором смысле это правда. Тем не менее, все наши игры управляются ГСЧ и потому выиграть может каждый. А чтобы выиграть, вы должны играть. Так почему бы не играть?</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Любой видеослот, любая игра в All British Casino предоставлены NetEnt — мировым лидером в производстве первоклассных слотов. Поэтому вы можете быть уверены в соответствии высоким стандартам, которые так нравятся каждому игроку, таким как идеальная графика, прекрасный геймплей и высокая надежность. Так что отложите все дела и попробуйте лучше выиграть джекпот!</w:t>
      </w:r>
    </w:p>
    <w:p w:rsidR="00000000" w:rsidDel="00000000" w:rsidP="00000000" w:rsidRDefault="00000000" w:rsidRPr="00000000">
      <w:pPr>
        <w:pStyle w:val="Heading3"/>
        <w:contextualSpacing w:val="0"/>
      </w:pPr>
      <w:bookmarkStart w:colFirst="0" w:colLast="0" w:name="h.hd7srh6iz4vm" w:id="17"/>
      <w:bookmarkEnd w:id="17"/>
      <w:r w:rsidDel="00000000" w:rsidR="00000000" w:rsidRPr="00000000">
        <w:rPr>
          <w:rtl w:val="0"/>
        </w:rPr>
        <w:t xml:space="preserve">Контактная информация</w:t>
      </w:r>
    </w:p>
    <w:p w:rsidR="00000000" w:rsidDel="00000000" w:rsidP="00000000" w:rsidRDefault="00000000" w:rsidRPr="00000000">
      <w:pPr>
        <w:contextualSpacing w:val="0"/>
      </w:pPr>
      <w:r w:rsidDel="00000000" w:rsidR="00000000" w:rsidRPr="00000000">
        <w:rPr>
          <w:rtl w:val="0"/>
        </w:rPr>
        <w:t xml:space="preserve">Сайт представлен исключительно на английском языке, что неудивительно, ведь он рассчитан в основном на британскую публику. Служба поддержки казино работает круглосуточно без праздников и выходных.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pPr>
      <w:r w:rsidDel="00000000" w:rsidR="00000000" w:rsidRPr="00000000">
        <w:rPr>
          <w:rtl w:val="0"/>
        </w:rPr>
        <w:t xml:space="preserve">Вы можете обратиться c интересующим вопросом прямо в live-чат.</w:t>
      </w:r>
    </w:p>
    <w:p w:rsidR="00000000" w:rsidDel="00000000" w:rsidP="00000000" w:rsidRDefault="00000000" w:rsidRPr="00000000">
      <w:pPr>
        <w:numPr>
          <w:ilvl w:val="0"/>
          <w:numId w:val="10"/>
        </w:numPr>
        <w:ind w:left="720" w:hanging="360"/>
        <w:contextualSpacing w:val="1"/>
      </w:pPr>
      <w:r w:rsidDel="00000000" w:rsidR="00000000" w:rsidRPr="00000000">
        <w:rPr>
          <w:rtl w:val="0"/>
        </w:rPr>
        <w:t xml:space="preserve">Написать обращение через специальную форму CUSTOMER SERVICE.</w:t>
      </w:r>
    </w:p>
    <w:p w:rsidR="00000000" w:rsidDel="00000000" w:rsidP="00000000" w:rsidRDefault="00000000" w:rsidRPr="00000000">
      <w:pPr>
        <w:numPr>
          <w:ilvl w:val="0"/>
          <w:numId w:val="10"/>
        </w:numPr>
        <w:ind w:left="720" w:hanging="360"/>
        <w:contextualSpacing w:val="1"/>
      </w:pPr>
      <w:r w:rsidDel="00000000" w:rsidR="00000000" w:rsidRPr="00000000">
        <w:rPr>
          <w:rtl w:val="0"/>
        </w:rPr>
        <w:t xml:space="preserve">Подписаться на сообщения казино в twitter: @british_casino.</w:t>
      </w:r>
    </w:p>
    <w:p w:rsidR="00000000" w:rsidDel="00000000" w:rsidP="00000000" w:rsidRDefault="00000000" w:rsidRPr="00000000">
      <w:pPr>
        <w:numPr>
          <w:ilvl w:val="0"/>
          <w:numId w:val="10"/>
        </w:numPr>
        <w:ind w:left="720" w:hanging="360"/>
        <w:contextualSpacing w:val="1"/>
      </w:pPr>
      <w:r w:rsidDel="00000000" w:rsidR="00000000" w:rsidRPr="00000000">
        <w:rPr>
          <w:rtl w:val="0"/>
        </w:rPr>
        <w:t xml:space="preserve">Позвонить по телефону: +44 (0) 20 3695 2907.</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