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F77736" w:rsidRDefault="002862AA">
      <w:pPr>
        <w:rPr>
          <w:b/>
          <w:sz w:val="36"/>
          <w:szCs w:val="36"/>
        </w:rPr>
      </w:pPr>
      <w:r w:rsidRPr="00F77736">
        <w:rPr>
          <w:b/>
          <w:sz w:val="36"/>
          <w:szCs w:val="36"/>
        </w:rPr>
        <w:t>Уютный дом</w:t>
      </w:r>
      <w:r w:rsidR="005C1EFC" w:rsidRPr="00F77736">
        <w:rPr>
          <w:b/>
          <w:sz w:val="36"/>
          <w:szCs w:val="36"/>
        </w:rPr>
        <w:t xml:space="preserve"> </w:t>
      </w:r>
      <w:r w:rsidR="00F77736">
        <w:rPr>
          <w:b/>
          <w:sz w:val="36"/>
          <w:szCs w:val="36"/>
        </w:rPr>
        <w:t xml:space="preserve">по </w:t>
      </w:r>
      <w:r w:rsidR="005C1EFC" w:rsidRPr="00F77736">
        <w:rPr>
          <w:b/>
          <w:sz w:val="36"/>
          <w:szCs w:val="36"/>
        </w:rPr>
        <w:t>проект</w:t>
      </w:r>
      <w:r w:rsidR="00F77736">
        <w:rPr>
          <w:b/>
          <w:sz w:val="36"/>
          <w:szCs w:val="36"/>
        </w:rPr>
        <w:t>у</w:t>
      </w:r>
      <w:r w:rsidR="005C1EFC" w:rsidRPr="00F77736">
        <w:rPr>
          <w:b/>
          <w:sz w:val="36"/>
          <w:szCs w:val="36"/>
        </w:rPr>
        <w:t xml:space="preserve"> 73-71</w:t>
      </w:r>
    </w:p>
    <w:p w:rsidR="005C1EFC" w:rsidRDefault="005C1EFC">
      <w:r>
        <w:t xml:space="preserve">Компактный </w:t>
      </w:r>
      <w:r w:rsidRPr="00F312DC">
        <w:rPr>
          <w:b/>
        </w:rPr>
        <w:t>одноэтажный дом</w:t>
      </w:r>
      <w:r>
        <w:t xml:space="preserve"> для небольшой семьи из 3-4 человек, построенный в живописном</w:t>
      </w:r>
      <w:r w:rsidR="00E0453E">
        <w:t>,</w:t>
      </w:r>
      <w:r w:rsidR="00331C95">
        <w:t xml:space="preserve"> экологически чистом </w:t>
      </w:r>
      <w:r>
        <w:t>месте Краснодара. Именно так мож</w:t>
      </w:r>
      <w:r w:rsidR="00B00E71">
        <w:t xml:space="preserve">но охарактеризовать проект </w:t>
      </w:r>
      <w:r w:rsidRPr="00F312DC">
        <w:rPr>
          <w:b/>
        </w:rPr>
        <w:t>дома от застройщика</w:t>
      </w:r>
      <w:r w:rsidR="00331C95">
        <w:t xml:space="preserve">, </w:t>
      </w:r>
      <w:r w:rsidR="00B00E71">
        <w:t>предлагаемый потенциальным</w:t>
      </w:r>
      <w:r w:rsidR="00331C95">
        <w:t xml:space="preserve"> хозяевам, умеющим считать свои деньги.</w:t>
      </w:r>
    </w:p>
    <w:p w:rsidR="00331C95" w:rsidRDefault="00331C95">
      <w:r>
        <w:t xml:space="preserve">Зачем </w:t>
      </w:r>
      <w:r w:rsidR="00CE4A3A">
        <w:t xml:space="preserve">убирать или </w:t>
      </w:r>
      <w:r>
        <w:t xml:space="preserve">платить за </w:t>
      </w:r>
      <w:r w:rsidR="00B00E71">
        <w:t>отопление лишних квадратных метров</w:t>
      </w:r>
      <w:r w:rsidR="00CE4A3A">
        <w:t xml:space="preserve"> громадного особняка</w:t>
      </w:r>
      <w:r>
        <w:t>, если дети уже подросли и разъехались по своим домам, внуки и родственники приезжают редко, друзья в</w:t>
      </w:r>
      <w:r w:rsidR="00B00E71">
        <w:t xml:space="preserve"> гости пару раз за год заезжают —</w:t>
      </w:r>
      <w:r w:rsidR="00A71E1D">
        <w:t xml:space="preserve"> пообщаться на один день,</w:t>
      </w:r>
      <w:r>
        <w:t xml:space="preserve"> отдохнуть ночь</w:t>
      </w:r>
      <w:r w:rsidRPr="00331C95">
        <w:t>?</w:t>
      </w:r>
      <w:r>
        <w:t xml:space="preserve"> </w:t>
      </w:r>
    </w:p>
    <w:p w:rsidR="00CE4A3A" w:rsidRDefault="00CE4A3A">
      <w:r>
        <w:t xml:space="preserve">Лучший выход в такой ситуации — выбрать </w:t>
      </w:r>
      <w:r w:rsidRPr="00CE4A3A">
        <w:rPr>
          <w:b/>
        </w:rPr>
        <w:t>проект дома</w:t>
      </w:r>
      <w:r>
        <w:t>, позволяющего создать уют семейного очага и сохранить тепло душевных отношений в компактном жилье, расположенном на относительно небольшом участке земли.</w:t>
      </w:r>
    </w:p>
    <w:p w:rsidR="00331C95" w:rsidRPr="00331C95" w:rsidRDefault="00F77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</w:t>
      </w:r>
      <w:r w:rsidR="00331C95" w:rsidRPr="00331C95">
        <w:rPr>
          <w:b/>
          <w:sz w:val="28"/>
          <w:szCs w:val="28"/>
        </w:rPr>
        <w:t xml:space="preserve"> планировки одноэтажного дома по проекту 73-71</w:t>
      </w:r>
    </w:p>
    <w:p w:rsidR="00CE4A3A" w:rsidRPr="00B00E71" w:rsidRDefault="00F312DC" w:rsidP="00B00E71">
      <w:pPr>
        <w:pStyle w:val="a6"/>
        <w:numPr>
          <w:ilvl w:val="0"/>
          <w:numId w:val="2"/>
        </w:numPr>
        <w:rPr>
          <w:rFonts w:cstheme="minorHAnsi"/>
        </w:rPr>
      </w:pPr>
      <w:r>
        <w:t xml:space="preserve">Площадь застройки </w:t>
      </w:r>
      <w:r w:rsidR="00CE4A3A" w:rsidRPr="00B00E71">
        <w:rPr>
          <w:b/>
        </w:rPr>
        <w:t>одноэтажного коттеджа</w:t>
      </w:r>
      <w:r w:rsidR="00CE4A3A">
        <w:t xml:space="preserve"> </w:t>
      </w:r>
      <w:r>
        <w:t>121 м</w:t>
      </w:r>
      <w:r w:rsidRPr="00B00E71">
        <w:rPr>
          <w:rFonts w:cstheme="minorHAnsi"/>
        </w:rPr>
        <w:t>²</w:t>
      </w:r>
      <w:r>
        <w:t xml:space="preserve">, жилая площадь комнат </w:t>
      </w:r>
      <w:r w:rsidR="00331C95">
        <w:t>61,7 м</w:t>
      </w:r>
      <w:r w:rsidR="00331C95" w:rsidRPr="00B00E71">
        <w:rPr>
          <w:rFonts w:cstheme="minorHAnsi"/>
        </w:rPr>
        <w:t>².</w:t>
      </w:r>
    </w:p>
    <w:p w:rsidR="00D535FB" w:rsidRPr="00B00E71" w:rsidRDefault="00D535FB" w:rsidP="00B00E71">
      <w:pPr>
        <w:pStyle w:val="a6"/>
        <w:numPr>
          <w:ilvl w:val="0"/>
          <w:numId w:val="2"/>
        </w:numPr>
        <w:rPr>
          <w:rFonts w:cstheme="minorHAnsi"/>
        </w:rPr>
      </w:pPr>
      <w:r w:rsidRPr="00B00E71">
        <w:rPr>
          <w:rFonts w:cstheme="minorHAnsi"/>
        </w:rPr>
        <w:t>Основным преимуществом уютно</w:t>
      </w:r>
      <w:r w:rsidR="00CE4A3A" w:rsidRPr="00B00E71">
        <w:rPr>
          <w:rFonts w:cstheme="minorHAnsi"/>
        </w:rPr>
        <w:t xml:space="preserve">го </w:t>
      </w:r>
      <w:r w:rsidR="00CE4A3A" w:rsidRPr="00B00E71">
        <w:rPr>
          <w:rFonts w:cstheme="minorHAnsi"/>
          <w:b/>
        </w:rPr>
        <w:t>компактного</w:t>
      </w:r>
      <w:r w:rsidRPr="00B00E71">
        <w:rPr>
          <w:rFonts w:cstheme="minorHAnsi"/>
          <w:b/>
        </w:rPr>
        <w:t xml:space="preserve"> дома</w:t>
      </w:r>
      <w:r w:rsidRPr="00B00E71">
        <w:rPr>
          <w:rFonts w:cstheme="minorHAnsi"/>
        </w:rPr>
        <w:t xml:space="preserve"> является наличие огромной комнаты для приёма гостей с действующим классическим </w:t>
      </w:r>
      <w:r w:rsidR="00573CF8" w:rsidRPr="00B00E71">
        <w:rPr>
          <w:rFonts w:cstheme="minorHAnsi"/>
        </w:rPr>
        <w:t>камином</w:t>
      </w:r>
      <w:r w:rsidR="004224E6" w:rsidRPr="00B00E71">
        <w:rPr>
          <w:rFonts w:cstheme="minorHAnsi"/>
        </w:rPr>
        <w:t>. Гостиная совмещена</w:t>
      </w:r>
      <w:r w:rsidRPr="00B00E71">
        <w:rPr>
          <w:rFonts w:cstheme="minorHAnsi"/>
        </w:rPr>
        <w:t xml:space="preserve"> одной стороной с обеденной зоной кухни-столовой, с другой стороны </w:t>
      </w:r>
      <w:r w:rsidR="004224E6" w:rsidRPr="00B00E71">
        <w:rPr>
          <w:rFonts w:cstheme="minorHAnsi"/>
        </w:rPr>
        <w:t>переходит</w:t>
      </w:r>
      <w:r w:rsidRPr="00B00E71">
        <w:rPr>
          <w:rFonts w:cstheme="minorHAnsi"/>
        </w:rPr>
        <w:t xml:space="preserve"> в большую прихожую. </w:t>
      </w:r>
    </w:p>
    <w:p w:rsidR="00F312DC" w:rsidRPr="00B00E71" w:rsidRDefault="00D535FB" w:rsidP="00B00E71">
      <w:pPr>
        <w:pStyle w:val="a6"/>
        <w:numPr>
          <w:ilvl w:val="0"/>
          <w:numId w:val="2"/>
        </w:numPr>
        <w:rPr>
          <w:rFonts w:cstheme="minorHAnsi"/>
        </w:rPr>
      </w:pPr>
      <w:r w:rsidRPr="00B00E71">
        <w:rPr>
          <w:rFonts w:cstheme="minorHAnsi"/>
        </w:rPr>
        <w:t>Общая площадь свободного пространства гостиной</w:t>
      </w:r>
      <w:r w:rsidR="00CE4A3A" w:rsidRPr="00B00E71">
        <w:rPr>
          <w:rFonts w:cstheme="minorHAnsi"/>
        </w:rPr>
        <w:t>, кухни и столовой</w:t>
      </w:r>
      <w:r w:rsidRPr="00B00E71">
        <w:rPr>
          <w:rFonts w:cstheme="minorHAnsi"/>
        </w:rPr>
        <w:t xml:space="preserve"> составляет 55,1 м², то есть чуть менее половины всего дома.</w:t>
      </w:r>
    </w:p>
    <w:p w:rsidR="005549EC" w:rsidRPr="00B00E71" w:rsidRDefault="005549EC" w:rsidP="00B00E71">
      <w:pPr>
        <w:pStyle w:val="a6"/>
        <w:numPr>
          <w:ilvl w:val="0"/>
          <w:numId w:val="2"/>
        </w:numPr>
        <w:rPr>
          <w:rFonts w:cstheme="minorHAnsi"/>
        </w:rPr>
      </w:pPr>
      <w:r w:rsidRPr="00B00E71">
        <w:rPr>
          <w:rFonts w:cstheme="minorHAnsi"/>
        </w:rPr>
        <w:t xml:space="preserve">Вход в коттедж, расположен на крыльце с навесом – что очень ценно в дождливую осень, ведёт в </w:t>
      </w:r>
      <w:r w:rsidR="00B00E71">
        <w:rPr>
          <w:rFonts w:cstheme="minorHAnsi"/>
        </w:rPr>
        <w:t xml:space="preserve">просторную </w:t>
      </w:r>
      <w:r w:rsidRPr="00B00E71">
        <w:rPr>
          <w:rFonts w:cstheme="minorHAnsi"/>
        </w:rPr>
        <w:t>прихожую через небольшой тамбур. Он отсекает поступление холодного уличного воздуха внутрь дома и экономит тепловую энергию отопительной системы.</w:t>
      </w:r>
    </w:p>
    <w:p w:rsidR="005549EC" w:rsidRPr="00B00E71" w:rsidRDefault="005549EC" w:rsidP="00B00E71">
      <w:pPr>
        <w:pStyle w:val="a6"/>
        <w:numPr>
          <w:ilvl w:val="0"/>
          <w:numId w:val="2"/>
        </w:numPr>
        <w:rPr>
          <w:rFonts w:cstheme="minorHAnsi"/>
        </w:rPr>
      </w:pPr>
      <w:r w:rsidRPr="00B00E71">
        <w:rPr>
          <w:rFonts w:cstheme="minorHAnsi"/>
        </w:rPr>
        <w:t>Отопительный котёл помещается в отдельной бойлерной с окном, вход в которую находится с обратной стороны коттеджа.</w:t>
      </w:r>
      <w:r w:rsidR="00573CF8" w:rsidRPr="00B00E71">
        <w:rPr>
          <w:rFonts w:cstheme="minorHAnsi"/>
        </w:rPr>
        <w:t xml:space="preserve"> Звуки</w:t>
      </w:r>
      <w:r w:rsidRPr="00B00E71">
        <w:rPr>
          <w:rFonts w:cstheme="minorHAnsi"/>
        </w:rPr>
        <w:t xml:space="preserve"> работы </w:t>
      </w:r>
      <w:r w:rsidR="00573CF8" w:rsidRPr="00B00E71">
        <w:rPr>
          <w:rFonts w:cstheme="minorHAnsi"/>
        </w:rPr>
        <w:t xml:space="preserve">котла </w:t>
      </w:r>
      <w:r w:rsidRPr="00B00E71">
        <w:rPr>
          <w:rFonts w:cstheme="minorHAnsi"/>
        </w:rPr>
        <w:t>не проникают в жилые помещения.</w:t>
      </w:r>
      <w:r w:rsidR="00A534C6" w:rsidRPr="00B00E71">
        <w:rPr>
          <w:rFonts w:cstheme="minorHAnsi"/>
        </w:rPr>
        <w:t xml:space="preserve">  </w:t>
      </w:r>
    </w:p>
    <w:p w:rsidR="004224E6" w:rsidRPr="00B00E71" w:rsidRDefault="004224E6" w:rsidP="00B00E71">
      <w:pPr>
        <w:pStyle w:val="a6"/>
        <w:numPr>
          <w:ilvl w:val="0"/>
          <w:numId w:val="2"/>
        </w:numPr>
        <w:rPr>
          <w:rFonts w:cstheme="minorHAnsi"/>
        </w:rPr>
      </w:pPr>
      <w:r w:rsidRPr="00B00E71">
        <w:rPr>
          <w:rFonts w:cstheme="minorHAnsi"/>
        </w:rPr>
        <w:t>Две отдельные спальни и гостиная позволяют удобно разместиться</w:t>
      </w:r>
      <w:r w:rsidR="00A71E1D">
        <w:rPr>
          <w:rFonts w:cstheme="minorHAnsi"/>
        </w:rPr>
        <w:t xml:space="preserve"> небольшой семье</w:t>
      </w:r>
      <w:r w:rsidRPr="00B00E71">
        <w:rPr>
          <w:rFonts w:cstheme="minorHAnsi"/>
        </w:rPr>
        <w:t xml:space="preserve"> </w:t>
      </w:r>
      <w:r w:rsidR="00A71E1D">
        <w:rPr>
          <w:rFonts w:cstheme="minorHAnsi"/>
        </w:rPr>
        <w:t>(</w:t>
      </w:r>
      <w:r w:rsidRPr="00B00E71">
        <w:rPr>
          <w:rFonts w:cstheme="minorHAnsi"/>
        </w:rPr>
        <w:t>3-4 человек</w:t>
      </w:r>
      <w:r w:rsidR="00A71E1D">
        <w:rPr>
          <w:rFonts w:cstheme="minorHAnsi"/>
        </w:rPr>
        <w:t>а)</w:t>
      </w:r>
      <w:r w:rsidRPr="00B00E71">
        <w:rPr>
          <w:rFonts w:cstheme="minorHAnsi"/>
        </w:rPr>
        <w:t>.</w:t>
      </w:r>
    </w:p>
    <w:p w:rsidR="004224E6" w:rsidRPr="004224E6" w:rsidRDefault="004224E6">
      <w:pPr>
        <w:rPr>
          <w:rFonts w:cstheme="minorHAnsi"/>
          <w:b/>
          <w:sz w:val="28"/>
          <w:szCs w:val="28"/>
        </w:rPr>
      </w:pPr>
      <w:r w:rsidRPr="004224E6">
        <w:rPr>
          <w:rFonts w:cstheme="minorHAnsi"/>
          <w:b/>
          <w:sz w:val="28"/>
          <w:szCs w:val="28"/>
        </w:rPr>
        <w:t>Технические особенности одноэтажного дома</w:t>
      </w:r>
    </w:p>
    <w:p w:rsidR="004224E6" w:rsidRPr="006436E2" w:rsidRDefault="003A0D3C" w:rsidP="006436E2">
      <w:pPr>
        <w:pStyle w:val="a6"/>
        <w:numPr>
          <w:ilvl w:val="0"/>
          <w:numId w:val="1"/>
        </w:numPr>
        <w:rPr>
          <w:rFonts w:cstheme="minorHAnsi"/>
        </w:rPr>
      </w:pPr>
      <w:r w:rsidRPr="006436E2">
        <w:rPr>
          <w:rFonts w:cstheme="minorHAnsi"/>
        </w:rPr>
        <w:t>ф</w:t>
      </w:r>
      <w:r w:rsidR="004224E6" w:rsidRPr="006436E2">
        <w:rPr>
          <w:rFonts w:cstheme="minorHAnsi"/>
        </w:rPr>
        <w:t>ундамент</w:t>
      </w:r>
      <w:r w:rsidR="00A71E1D">
        <w:rPr>
          <w:rFonts w:cstheme="minorHAnsi"/>
        </w:rPr>
        <w:t xml:space="preserve"> — </w:t>
      </w:r>
      <w:proofErr w:type="spellStart"/>
      <w:r w:rsidR="00A71E1D">
        <w:rPr>
          <w:rFonts w:cstheme="minorHAnsi"/>
        </w:rPr>
        <w:t>буроналивные</w:t>
      </w:r>
      <w:proofErr w:type="spellEnd"/>
      <w:r w:rsidR="00A71E1D">
        <w:rPr>
          <w:rFonts w:cstheme="minorHAnsi"/>
        </w:rPr>
        <w:t xml:space="preserve"> сваи</w:t>
      </w:r>
      <w:r w:rsidRPr="006436E2">
        <w:rPr>
          <w:rFonts w:cstheme="minorHAnsi"/>
        </w:rPr>
        <w:t xml:space="preserve"> </w:t>
      </w:r>
      <w:r w:rsidR="006436E2">
        <w:rPr>
          <w:rFonts w:cstheme="minorHAnsi"/>
        </w:rPr>
        <w:t>с ростверком 500 мм, изготавливается</w:t>
      </w:r>
      <w:r w:rsidRPr="006436E2">
        <w:rPr>
          <w:rFonts w:cstheme="minorHAnsi"/>
        </w:rPr>
        <w:t xml:space="preserve"> по нормам </w:t>
      </w:r>
      <w:proofErr w:type="spellStart"/>
      <w:r w:rsidRPr="006436E2">
        <w:rPr>
          <w:rFonts w:cstheme="minorHAnsi"/>
        </w:rPr>
        <w:t>СНиП</w:t>
      </w:r>
      <w:proofErr w:type="spellEnd"/>
      <w:r w:rsidRPr="006436E2">
        <w:rPr>
          <w:rFonts w:cstheme="minorHAnsi"/>
        </w:rPr>
        <w:t xml:space="preserve"> 2.03.01-84 «Бетонные и железобетонные конструкции»;</w:t>
      </w:r>
    </w:p>
    <w:p w:rsidR="00FE37EA" w:rsidRPr="006436E2" w:rsidRDefault="00FE37EA" w:rsidP="006436E2">
      <w:pPr>
        <w:pStyle w:val="a6"/>
        <w:numPr>
          <w:ilvl w:val="0"/>
          <w:numId w:val="1"/>
        </w:numPr>
        <w:rPr>
          <w:rFonts w:cstheme="minorHAnsi"/>
        </w:rPr>
      </w:pPr>
      <w:r w:rsidRPr="006436E2">
        <w:rPr>
          <w:rFonts w:cstheme="minorHAnsi"/>
        </w:rPr>
        <w:t xml:space="preserve">стены из пенобетона — согласно требованиям ГОСТ 31359-2007 «Бетоны ячеистые автоклавного твердения», </w:t>
      </w:r>
      <w:r w:rsidR="006436E2">
        <w:rPr>
          <w:rFonts w:cstheme="minorHAnsi"/>
        </w:rPr>
        <w:t>утепление делается</w:t>
      </w:r>
      <w:r w:rsidRPr="006436E2">
        <w:rPr>
          <w:rFonts w:cstheme="minorHAnsi"/>
        </w:rPr>
        <w:t xml:space="preserve"> согласно </w:t>
      </w:r>
      <w:proofErr w:type="spellStart"/>
      <w:r w:rsidRPr="006436E2">
        <w:rPr>
          <w:rFonts w:cstheme="minorHAnsi"/>
        </w:rPr>
        <w:t>СНиП</w:t>
      </w:r>
      <w:proofErr w:type="spellEnd"/>
      <w:r w:rsidRPr="006436E2">
        <w:rPr>
          <w:rFonts w:cstheme="minorHAnsi"/>
        </w:rPr>
        <w:t xml:space="preserve"> 23.02-2003, наружная </w:t>
      </w:r>
      <w:r w:rsidR="00A71E1D">
        <w:rPr>
          <w:rFonts w:cstheme="minorHAnsi"/>
        </w:rPr>
        <w:t>облицована</w:t>
      </w:r>
      <w:r w:rsidRPr="006436E2">
        <w:rPr>
          <w:rFonts w:cstheme="minorHAnsi"/>
        </w:rPr>
        <w:t xml:space="preserve"> дек</w:t>
      </w:r>
      <w:r w:rsidR="00A71E1D">
        <w:rPr>
          <w:rFonts w:cstheme="minorHAnsi"/>
        </w:rPr>
        <w:t>оративным</w:t>
      </w:r>
      <w:r w:rsidRPr="006436E2">
        <w:rPr>
          <w:rFonts w:cstheme="minorHAnsi"/>
        </w:rPr>
        <w:t xml:space="preserve"> кирпи</w:t>
      </w:r>
      <w:r w:rsidR="00A71E1D">
        <w:rPr>
          <w:rFonts w:cstheme="minorHAnsi"/>
        </w:rPr>
        <w:t>чом</w:t>
      </w:r>
      <w:r w:rsidRPr="006436E2">
        <w:rPr>
          <w:rFonts w:cstheme="minorHAnsi"/>
        </w:rPr>
        <w:t>;</w:t>
      </w:r>
    </w:p>
    <w:p w:rsidR="00FE37EA" w:rsidRPr="006436E2" w:rsidRDefault="00FE37EA" w:rsidP="006436E2">
      <w:pPr>
        <w:pStyle w:val="a6"/>
        <w:numPr>
          <w:ilvl w:val="0"/>
          <w:numId w:val="1"/>
        </w:numPr>
        <w:rPr>
          <w:rFonts w:cstheme="minorHAnsi"/>
        </w:rPr>
      </w:pPr>
      <w:r w:rsidRPr="006436E2">
        <w:rPr>
          <w:rFonts w:cstheme="minorHAnsi"/>
        </w:rPr>
        <w:t xml:space="preserve">утепление </w:t>
      </w:r>
      <w:r w:rsidR="006436E2">
        <w:rPr>
          <w:rFonts w:cstheme="minorHAnsi"/>
        </w:rPr>
        <w:t>коттеджа производится</w:t>
      </w:r>
      <w:r w:rsidRPr="006436E2">
        <w:rPr>
          <w:rFonts w:cstheme="minorHAnsi"/>
        </w:rPr>
        <w:t xml:space="preserve"> </w:t>
      </w:r>
      <w:proofErr w:type="spellStart"/>
      <w:r w:rsidRPr="006436E2">
        <w:rPr>
          <w:rFonts w:cstheme="minorHAnsi"/>
        </w:rPr>
        <w:t>пеноизолом</w:t>
      </w:r>
      <w:proofErr w:type="spellEnd"/>
      <w:r w:rsidR="00B00E71">
        <w:rPr>
          <w:rFonts w:cstheme="minorHAnsi"/>
        </w:rPr>
        <w:t>, в соответствии с</w:t>
      </w:r>
      <w:r w:rsidRPr="006436E2">
        <w:rPr>
          <w:rFonts w:cstheme="minorHAnsi"/>
        </w:rPr>
        <w:t xml:space="preserve"> нормам</w:t>
      </w:r>
      <w:r w:rsidR="00B00E71">
        <w:rPr>
          <w:rFonts w:cstheme="minorHAnsi"/>
        </w:rPr>
        <w:t>и</w:t>
      </w:r>
      <w:r w:rsidRPr="006436E2">
        <w:rPr>
          <w:rFonts w:cstheme="minorHAnsi"/>
        </w:rPr>
        <w:t xml:space="preserve"> </w:t>
      </w:r>
      <w:proofErr w:type="spellStart"/>
      <w:r w:rsidRPr="006436E2">
        <w:rPr>
          <w:rFonts w:cstheme="minorHAnsi"/>
        </w:rPr>
        <w:t>СНиП</w:t>
      </w:r>
      <w:proofErr w:type="spellEnd"/>
      <w:r w:rsidRPr="006436E2">
        <w:rPr>
          <w:rFonts w:cstheme="minorHAnsi"/>
        </w:rPr>
        <w:t xml:space="preserve"> </w:t>
      </w:r>
      <w:r w:rsidRPr="006436E2">
        <w:rPr>
          <w:rFonts w:cstheme="minorHAnsi"/>
          <w:lang w:val="en-US"/>
        </w:rPr>
        <w:t>II</w:t>
      </w:r>
      <w:r w:rsidRPr="006436E2">
        <w:rPr>
          <w:rFonts w:cstheme="minorHAnsi"/>
        </w:rPr>
        <w:t>.3-79;</w:t>
      </w:r>
    </w:p>
    <w:p w:rsidR="00FE37EA" w:rsidRPr="006436E2" w:rsidRDefault="00FE37EA" w:rsidP="006436E2">
      <w:pPr>
        <w:pStyle w:val="a6"/>
        <w:numPr>
          <w:ilvl w:val="0"/>
          <w:numId w:val="1"/>
        </w:numPr>
        <w:rPr>
          <w:rFonts w:cstheme="minorHAnsi"/>
        </w:rPr>
      </w:pPr>
      <w:r w:rsidRPr="006436E2">
        <w:rPr>
          <w:rFonts w:cstheme="minorHAnsi"/>
        </w:rPr>
        <w:t xml:space="preserve">кровля дома выполняется </w:t>
      </w:r>
      <w:proofErr w:type="spellStart"/>
      <w:r w:rsidRPr="006436E2">
        <w:rPr>
          <w:rFonts w:cstheme="minorHAnsi"/>
        </w:rPr>
        <w:t>металлочерепицей</w:t>
      </w:r>
      <w:proofErr w:type="spellEnd"/>
      <w:r w:rsidRPr="006436E2">
        <w:rPr>
          <w:rFonts w:cstheme="minorHAnsi"/>
        </w:rPr>
        <w:t>.</w:t>
      </w:r>
    </w:p>
    <w:p w:rsidR="00FE37EA" w:rsidRDefault="00FE37EA">
      <w:pPr>
        <w:rPr>
          <w:rFonts w:cstheme="minorHAnsi"/>
          <w:b/>
          <w:sz w:val="28"/>
          <w:szCs w:val="28"/>
        </w:rPr>
      </w:pPr>
      <w:r w:rsidRPr="006436E2">
        <w:rPr>
          <w:rFonts w:cstheme="minorHAnsi"/>
          <w:b/>
          <w:sz w:val="28"/>
          <w:szCs w:val="28"/>
        </w:rPr>
        <w:t xml:space="preserve">Стоимость и сроки строительства </w:t>
      </w:r>
      <w:r w:rsidR="00430942">
        <w:rPr>
          <w:rFonts w:cstheme="minorHAnsi"/>
          <w:b/>
          <w:sz w:val="28"/>
          <w:szCs w:val="28"/>
        </w:rPr>
        <w:t>одноэтажного коттеджа</w:t>
      </w:r>
      <w:r w:rsidR="006436E2">
        <w:rPr>
          <w:rFonts w:cstheme="minorHAnsi"/>
          <w:b/>
          <w:sz w:val="28"/>
          <w:szCs w:val="28"/>
        </w:rPr>
        <w:t xml:space="preserve"> </w:t>
      </w:r>
    </w:p>
    <w:p w:rsidR="00331C95" w:rsidRDefault="006436E2">
      <w:r>
        <w:t>Ориентировочная с</w:t>
      </w:r>
      <w:r w:rsidR="00331C95">
        <w:t xml:space="preserve">тоимость </w:t>
      </w:r>
      <w:r>
        <w:t xml:space="preserve">строительства </w:t>
      </w:r>
      <w:r w:rsidR="00B00E71" w:rsidRPr="00B00E71">
        <w:rPr>
          <w:b/>
        </w:rPr>
        <w:t xml:space="preserve">одноэтажного </w:t>
      </w:r>
      <w:r w:rsidRPr="00B00E71">
        <w:rPr>
          <w:b/>
        </w:rPr>
        <w:t>дома</w:t>
      </w:r>
      <w:r>
        <w:t xml:space="preserve"> </w:t>
      </w:r>
      <w:r w:rsidR="00331C95">
        <w:t>2 990 880 рублей</w:t>
      </w:r>
      <w:r>
        <w:t xml:space="preserve">, она может измениться в зависимости от места расположения земельного участка, возможности прокладки коммуникаций, расстояния </w:t>
      </w:r>
      <w:r w:rsidR="00B00E71">
        <w:t>от возводимого жилья до мест подключения воды и газа</w:t>
      </w:r>
      <w:r>
        <w:t>.</w:t>
      </w:r>
    </w:p>
    <w:p w:rsidR="00430942" w:rsidRDefault="006436E2" w:rsidP="00430942">
      <w:r>
        <w:lastRenderedPageBreak/>
        <w:t xml:space="preserve">Приблизительный срок </w:t>
      </w:r>
      <w:r w:rsidRPr="006436E2">
        <w:rPr>
          <w:b/>
        </w:rPr>
        <w:t>строительства коттеджей</w:t>
      </w:r>
      <w:r>
        <w:t xml:space="preserve"> — от 4 до 6 месяцев, в зависимости от рельефа местности. Уточнить конкретные сроки строительства можно у менеджер</w:t>
      </w:r>
      <w:proofErr w:type="gramStart"/>
      <w:r>
        <w:t>а ООО</w:t>
      </w:r>
      <w:proofErr w:type="gramEnd"/>
      <w:r>
        <w:t xml:space="preserve"> «Атлант», заполнив форму на сайте для получения бесплатной консуль</w:t>
      </w:r>
      <w:r w:rsidR="00430942">
        <w:t>тации по всем возникающим вопросам.</w:t>
      </w:r>
    </w:p>
    <w:p w:rsidR="00430942" w:rsidRDefault="00430942" w:rsidP="00430942">
      <w:r>
        <w:t>Количество символов</w:t>
      </w:r>
      <w:r w:rsidRPr="00430942">
        <w:t>:</w:t>
      </w:r>
      <w:r>
        <w:t xml:space="preserve"> 2804 </w:t>
      </w:r>
      <w:proofErr w:type="spellStart"/>
      <w:r>
        <w:t>зсп</w:t>
      </w:r>
      <w:proofErr w:type="spellEnd"/>
      <w:r w:rsidRPr="00430942">
        <w:t>;</w:t>
      </w:r>
      <w:r>
        <w:t xml:space="preserve"> 2441 </w:t>
      </w:r>
      <w:proofErr w:type="spellStart"/>
      <w:r>
        <w:t>збп</w:t>
      </w:r>
      <w:proofErr w:type="spellEnd"/>
      <w:r w:rsidRPr="00430942">
        <w:t>;</w:t>
      </w:r>
      <w:r>
        <w:t xml:space="preserve"> 378 слов.</w:t>
      </w:r>
    </w:p>
    <w:p w:rsidR="00430942" w:rsidRDefault="00430942" w:rsidP="00430942">
      <w:r>
        <w:t xml:space="preserve">Уникальность 100% по </w:t>
      </w:r>
      <w:proofErr w:type="spellStart"/>
      <w:r>
        <w:t>Текст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430942" w:rsidRDefault="00430942" w:rsidP="00430942">
      <w:r>
        <w:t>Вода 10%.</w:t>
      </w:r>
    </w:p>
    <w:p w:rsidR="002862AA" w:rsidRPr="00430942" w:rsidRDefault="00430942" w:rsidP="00430942">
      <w:proofErr w:type="spellStart"/>
      <w:r>
        <w:t>Заспамленность</w:t>
      </w:r>
      <w:proofErr w:type="spellEnd"/>
      <w:r>
        <w:t xml:space="preserve"> 41%.</w:t>
      </w:r>
      <w:r w:rsidR="002862AA" w:rsidRPr="002862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62AA" w:rsidRPr="002862AA" w:rsidRDefault="002862AA" w:rsidP="002862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62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62AA" w:rsidRPr="002862AA" w:rsidRDefault="002862AA" w:rsidP="0028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AA" w:rsidRPr="002862AA" w:rsidRDefault="002862AA" w:rsidP="002862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62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862AA" w:rsidRPr="002862AA" w:rsidTr="002862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862AA" w:rsidRPr="00286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62AA" w:rsidRPr="002862AA" w:rsidRDefault="002862AA" w:rsidP="00286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2AA" w:rsidRPr="002862AA" w:rsidRDefault="002862AA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AA" w:rsidRPr="002862AA" w:rsidRDefault="002862AA" w:rsidP="002862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62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51"/>
      </w:tblGrid>
      <w:tr w:rsidR="002862AA" w:rsidRPr="002862AA" w:rsidTr="002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AA" w:rsidRPr="002862AA" w:rsidRDefault="002862AA" w:rsidP="005C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2AA" w:rsidRPr="002862AA" w:rsidRDefault="002862AA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2AA" w:rsidRPr="002862AA" w:rsidRDefault="002862AA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2AA" w:rsidRPr="002862AA" w:rsidRDefault="002862AA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AA" w:rsidRPr="002862AA" w:rsidRDefault="002862AA" w:rsidP="0028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AA" w:rsidRPr="002862AA" w:rsidRDefault="00CD14EE" w:rsidP="002862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862AA"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"https://mail.google.com/mail/u/0/?ui=2&amp;ik=9992d1b1e6&amp;view=att&amp;th=14f15a05a098c457&amp;attid=0.1&amp;disp=safe&amp;realattid=f_id5cmigi2&amp;zw" \t "_blank" </w:instrText>
      </w: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1EFC" w:rsidRDefault="00CD14EE" w:rsidP="005C1EFC">
      <w:pPr>
        <w:spacing w:after="0" w:line="240" w:lineRule="auto"/>
      </w:pP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862AA" w:rsidRPr="002862AA" w:rsidRDefault="00CD14EE" w:rsidP="002862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862AA"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"https://mail.google.com/mail/u/0/?ui=2&amp;ik=9992d1b1e6&amp;view=att&amp;th=14f15a05a098c457&amp;attid=0.2&amp;disp=safe&amp;realattid=f_id5cqnr33&amp;zw" \t "_blank" </w:instrText>
      </w: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862AA" w:rsidRPr="002862AA" w:rsidRDefault="00CD14EE" w:rsidP="0028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5C1EFC" w:rsidRPr="002862AA" w:rsidTr="002862AA">
        <w:trPr>
          <w:trHeight w:val="2760"/>
          <w:tblCellSpacing w:w="15" w:type="dxa"/>
        </w:trPr>
        <w:tc>
          <w:tcPr>
            <w:tcW w:w="0" w:type="auto"/>
            <w:vAlign w:val="center"/>
            <w:hideMark/>
          </w:tcPr>
          <w:p w:rsidR="005C1EFC" w:rsidRPr="002862AA" w:rsidRDefault="005C1EFC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EFC" w:rsidRPr="002862AA" w:rsidRDefault="005C1EFC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AA" w:rsidRPr="002862AA" w:rsidRDefault="002862AA" w:rsidP="00286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862AA" w:rsidRPr="002862AA" w:rsidTr="0028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AA" w:rsidRPr="002862AA" w:rsidRDefault="002862AA" w:rsidP="0028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AA" w:rsidRPr="002862AA" w:rsidRDefault="002862AA" w:rsidP="00286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62AA" w:rsidRDefault="002862AA"/>
    <w:sectPr w:rsidR="002862AA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A59"/>
    <w:multiLevelType w:val="hybridMultilevel"/>
    <w:tmpl w:val="69AA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5E03"/>
    <w:multiLevelType w:val="hybridMultilevel"/>
    <w:tmpl w:val="CB1C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2AA"/>
    <w:rsid w:val="000A520D"/>
    <w:rsid w:val="002862AA"/>
    <w:rsid w:val="002A0981"/>
    <w:rsid w:val="00331C95"/>
    <w:rsid w:val="0036438C"/>
    <w:rsid w:val="003A0D3C"/>
    <w:rsid w:val="004224E6"/>
    <w:rsid w:val="00430942"/>
    <w:rsid w:val="005549EC"/>
    <w:rsid w:val="00573CF8"/>
    <w:rsid w:val="005C1EFC"/>
    <w:rsid w:val="006436E2"/>
    <w:rsid w:val="00953B99"/>
    <w:rsid w:val="009F39F3"/>
    <w:rsid w:val="00A534C6"/>
    <w:rsid w:val="00A71E1D"/>
    <w:rsid w:val="00B00E71"/>
    <w:rsid w:val="00C85799"/>
    <w:rsid w:val="00CD14EE"/>
    <w:rsid w:val="00CE4A3A"/>
    <w:rsid w:val="00D535FB"/>
    <w:rsid w:val="00DF554E"/>
    <w:rsid w:val="00E0453E"/>
    <w:rsid w:val="00F312DC"/>
    <w:rsid w:val="00F77736"/>
    <w:rsid w:val="00F77D90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paragraph" w:styleId="2">
    <w:name w:val="heading 2"/>
    <w:basedOn w:val="a"/>
    <w:link w:val="20"/>
    <w:uiPriority w:val="9"/>
    <w:qFormat/>
    <w:rsid w:val="00286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2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2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862AA"/>
    <w:rPr>
      <w:color w:val="0000FF"/>
      <w:u w:val="single"/>
    </w:rPr>
  </w:style>
  <w:style w:type="character" w:customStyle="1" w:styleId="gbk">
    <w:name w:val="gb_k"/>
    <w:basedOn w:val="a0"/>
    <w:rsid w:val="002862AA"/>
  </w:style>
  <w:style w:type="character" w:customStyle="1" w:styleId="adl">
    <w:name w:val="adl"/>
    <w:basedOn w:val="a0"/>
    <w:rsid w:val="002862AA"/>
  </w:style>
  <w:style w:type="character" w:customStyle="1" w:styleId="ho">
    <w:name w:val="ho"/>
    <w:basedOn w:val="a0"/>
    <w:rsid w:val="002862AA"/>
  </w:style>
  <w:style w:type="character" w:customStyle="1" w:styleId="gd">
    <w:name w:val="gd"/>
    <w:basedOn w:val="a0"/>
    <w:rsid w:val="002862AA"/>
  </w:style>
  <w:style w:type="character" w:customStyle="1" w:styleId="g3">
    <w:name w:val="g3"/>
    <w:basedOn w:val="a0"/>
    <w:rsid w:val="002862AA"/>
  </w:style>
  <w:style w:type="character" w:customStyle="1" w:styleId="hb">
    <w:name w:val="hb"/>
    <w:basedOn w:val="a0"/>
    <w:rsid w:val="002862AA"/>
  </w:style>
  <w:style w:type="character" w:customStyle="1" w:styleId="g2">
    <w:name w:val="g2"/>
    <w:basedOn w:val="a0"/>
    <w:rsid w:val="002862AA"/>
  </w:style>
  <w:style w:type="character" w:customStyle="1" w:styleId="avw">
    <w:name w:val="avw"/>
    <w:basedOn w:val="a0"/>
    <w:rsid w:val="002862AA"/>
  </w:style>
  <w:style w:type="character" w:customStyle="1" w:styleId="azo">
    <w:name w:val="azo"/>
    <w:basedOn w:val="a0"/>
    <w:rsid w:val="002862AA"/>
  </w:style>
  <w:style w:type="character" w:customStyle="1" w:styleId="a3i">
    <w:name w:val="a3i"/>
    <w:basedOn w:val="a0"/>
    <w:rsid w:val="002862AA"/>
  </w:style>
  <w:style w:type="character" w:customStyle="1" w:styleId="go">
    <w:name w:val="go"/>
    <w:basedOn w:val="a0"/>
    <w:rsid w:val="002862AA"/>
  </w:style>
  <w:style w:type="character" w:customStyle="1" w:styleId="ams">
    <w:name w:val="ams"/>
    <w:basedOn w:val="a0"/>
    <w:rsid w:val="002862AA"/>
  </w:style>
  <w:style w:type="character" w:customStyle="1" w:styleId="l8">
    <w:name w:val="l8"/>
    <w:basedOn w:val="a0"/>
    <w:rsid w:val="002862AA"/>
  </w:style>
  <w:style w:type="paragraph" w:customStyle="1" w:styleId="alf-apx-apf-ape-a1j-ji">
    <w:name w:val="alf-apx-apf-ape-a1j-ji"/>
    <w:basedOn w:val="a"/>
    <w:rsid w:val="002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8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8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8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7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3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7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6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53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8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060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175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501">
                      <w:marLeft w:val="0"/>
                      <w:marRight w:val="0"/>
                      <w:marTop w:val="144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2015-08-11T21:03:00Z</dcterms:created>
  <dcterms:modified xsi:type="dcterms:W3CDTF">2015-08-11T21:03:00Z</dcterms:modified>
</cp:coreProperties>
</file>