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6B" w:rsidRPr="005E7745" w:rsidRDefault="0081706B" w:rsidP="00A80500">
      <w:pPr>
        <w:ind w:firstLine="3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5E7745">
        <w:rPr>
          <w:rFonts w:ascii="Arial" w:hAnsi="Arial" w:cs="Arial"/>
          <w:b/>
          <w:sz w:val="22"/>
          <w:szCs w:val="22"/>
        </w:rPr>
        <w:t xml:space="preserve">Налоговики обновили документы </w:t>
      </w:r>
    </w:p>
    <w:bookmarkEnd w:id="0"/>
    <w:p w:rsidR="0081706B" w:rsidRPr="00A80500" w:rsidRDefault="0081706B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Обновлены некоторые формы документов, которые налоговики применяют для исполнения своих полномочий. В новой редакции утверждены требование об уплате налога, сбора, пени, штрафа (а теперь и процентов), постановления об отмене ареста на имущество и проч. (</w:t>
      </w:r>
      <w:r w:rsidR="00E95C7F" w:rsidRPr="00A80500">
        <w:rPr>
          <w:rFonts w:ascii="Arial" w:hAnsi="Arial" w:cs="Arial"/>
          <w:sz w:val="22"/>
          <w:szCs w:val="22"/>
        </w:rPr>
        <w:t>П</w:t>
      </w:r>
      <w:r w:rsidRPr="00A80500">
        <w:rPr>
          <w:rFonts w:ascii="Arial" w:hAnsi="Arial" w:cs="Arial"/>
          <w:sz w:val="22"/>
          <w:szCs w:val="22"/>
        </w:rPr>
        <w:t>риказ ФНС России от 2 декабря 2013 г. № ММВ-7-8/533@, зарегистрирован Минюстом России 14 февраля 2014 года).</w:t>
      </w:r>
    </w:p>
    <w:p w:rsidR="005A0361" w:rsidRPr="00A80500" w:rsidRDefault="0081706B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Комментарий изменений</w:t>
      </w:r>
    </w:p>
    <w:p w:rsidR="0081706B" w:rsidRPr="00A80500" w:rsidRDefault="0081706B" w:rsidP="00A80500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81706B" w:rsidRPr="00A80500" w:rsidRDefault="0081706B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 w:rsidRPr="00A80500">
        <w:rPr>
          <w:rFonts w:ascii="Arial" w:hAnsi="Arial" w:cs="Arial"/>
          <w:sz w:val="22"/>
          <w:szCs w:val="22"/>
        </w:rPr>
        <w:t xml:space="preserve">Приказ Федеральной налоговой службы России от 2 декабря 2013 г. № ММВ-7-8/533@ </w:t>
      </w:r>
      <w:r w:rsidR="001914E2" w:rsidRPr="00A80500">
        <w:rPr>
          <w:rFonts w:ascii="Arial" w:hAnsi="Arial" w:cs="Arial"/>
          <w:sz w:val="22"/>
          <w:szCs w:val="22"/>
        </w:rPr>
        <w:t xml:space="preserve">«О внесении изменений в Приказ Федеральной налоговой службы от 03.10.2012 № ММВ-7-8/662@» </w:t>
      </w:r>
      <w:r w:rsidRPr="00A80500">
        <w:rPr>
          <w:rFonts w:ascii="Arial" w:hAnsi="Arial" w:cs="Arial"/>
          <w:sz w:val="22"/>
          <w:szCs w:val="22"/>
        </w:rPr>
        <w:t xml:space="preserve">издан в соответствии с  п.4 ст.31, п.5 ст.69, п.4 ст.76 и п.13 ст.77  Налогового кодекса Российской Федерации (НК РФ) и в связи с принятием </w:t>
      </w:r>
      <w:r w:rsidR="00DA674C" w:rsidRPr="00A80500">
        <w:rPr>
          <w:rFonts w:ascii="Arial" w:hAnsi="Arial" w:cs="Arial"/>
          <w:sz w:val="22"/>
          <w:szCs w:val="22"/>
        </w:rPr>
        <w:t>Ф</w:t>
      </w:r>
      <w:r w:rsidRPr="00A80500">
        <w:rPr>
          <w:rFonts w:ascii="Arial" w:hAnsi="Arial" w:cs="Arial"/>
          <w:sz w:val="22"/>
          <w:szCs w:val="22"/>
        </w:rPr>
        <w:t>едеральных законов от 28.06.2013</w:t>
      </w:r>
      <w:proofErr w:type="gramEnd"/>
      <w:r w:rsidRPr="00A80500">
        <w:rPr>
          <w:rFonts w:ascii="Arial" w:hAnsi="Arial" w:cs="Arial"/>
          <w:sz w:val="22"/>
          <w:szCs w:val="22"/>
        </w:rPr>
        <w:t xml:space="preserve"> №</w:t>
      </w:r>
      <w:r w:rsidR="00AE4766" w:rsidRPr="00A80500">
        <w:rPr>
          <w:rFonts w:ascii="Arial" w:hAnsi="Arial" w:cs="Arial"/>
          <w:sz w:val="22"/>
          <w:szCs w:val="22"/>
        </w:rPr>
        <w:t xml:space="preserve"> </w:t>
      </w:r>
      <w:r w:rsidRPr="00A80500">
        <w:rPr>
          <w:rFonts w:ascii="Arial" w:hAnsi="Arial" w:cs="Arial"/>
          <w:sz w:val="22"/>
          <w:szCs w:val="22"/>
        </w:rPr>
        <w:t>134-ФЗ "О внесении изменений в отдельные законодательные акты Российской Федерации в части противодействия незаконным финансовым операциям" и от 23.07.2013 №</w:t>
      </w:r>
      <w:r w:rsidR="00AE4766" w:rsidRPr="00A80500">
        <w:rPr>
          <w:rFonts w:ascii="Arial" w:hAnsi="Arial" w:cs="Arial"/>
          <w:sz w:val="22"/>
          <w:szCs w:val="22"/>
        </w:rPr>
        <w:t xml:space="preserve"> </w:t>
      </w:r>
      <w:r w:rsidRPr="00A80500">
        <w:rPr>
          <w:rFonts w:ascii="Arial" w:hAnsi="Arial" w:cs="Arial"/>
          <w:sz w:val="22"/>
          <w:szCs w:val="22"/>
        </w:rPr>
        <w:t>248-ФЗ "О внесении изменений в части первую и вторую Налогового кодекса Российской Федерации и некоторые другие законодательные акты Российской Федерации.</w:t>
      </w:r>
    </w:p>
    <w:p w:rsidR="00C722CA" w:rsidRPr="00A80500" w:rsidRDefault="00C722CA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Изменению подверглись формы таких документов как:</w:t>
      </w:r>
    </w:p>
    <w:p w:rsidR="00C722CA" w:rsidRPr="00A80500" w:rsidRDefault="00C722CA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- Требование об уплате налога, сбора, пени, штрафа, процентов (для организаций, индивидуальных предпринимателей) (Приложение 2 к Приказу № ММВ-7-8/662@);</w:t>
      </w:r>
    </w:p>
    <w:p w:rsidR="00C722CA" w:rsidRPr="00A80500" w:rsidRDefault="00C722CA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- Требование об уплате налога, сбора, пени, штрафа, процентов (для физических лиц, не являющихся индивидуальн</w:t>
      </w:r>
      <w:r w:rsidR="00990D41" w:rsidRPr="00A80500">
        <w:rPr>
          <w:rFonts w:ascii="Arial" w:hAnsi="Arial" w:cs="Arial"/>
          <w:sz w:val="22"/>
          <w:szCs w:val="22"/>
        </w:rPr>
        <w:t>ы</w:t>
      </w:r>
      <w:r w:rsidRPr="00A80500">
        <w:rPr>
          <w:rFonts w:ascii="Arial" w:hAnsi="Arial" w:cs="Arial"/>
          <w:sz w:val="22"/>
          <w:szCs w:val="22"/>
        </w:rPr>
        <w:t>ми предпринимателями) (Приложение 3 к Приказу № ММВ-7-8/662@);</w:t>
      </w:r>
    </w:p>
    <w:p w:rsidR="00C722CA" w:rsidRPr="00A80500" w:rsidRDefault="00C722CA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- Постановление об отмене ареста на имущество налогоплательщика (плательщика сбора, налогового агента) (Приложение 11 к Приказу № ММВ-7-8/662@);</w:t>
      </w:r>
    </w:p>
    <w:p w:rsidR="00C722CA" w:rsidRPr="00A80500" w:rsidRDefault="00C722CA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- Решение о приостановлении операций по счетам налогоплательщика (плательщика сбора, налогового агента) в банке, а также переводов электронных денежных средств (Приложение 7 к Приказу № ММВ-7-8/662@);</w:t>
      </w:r>
    </w:p>
    <w:p w:rsidR="00C722CA" w:rsidRPr="00A80500" w:rsidRDefault="00C722CA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- Решение об отмене приостановления операций по счетам налогоплательщика (плательщика сбора, налогового агента) в банке, а также переводов электронных денежных средств (Приложение 8 к Приказу № ММВ-7-8/662@).</w:t>
      </w:r>
    </w:p>
    <w:p w:rsidR="00C722CA" w:rsidRPr="00A80500" w:rsidRDefault="00EC5F89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Новые редакции</w:t>
      </w:r>
      <w:r w:rsidR="00990D41" w:rsidRPr="00A80500">
        <w:rPr>
          <w:rFonts w:ascii="Arial" w:hAnsi="Arial" w:cs="Arial"/>
          <w:sz w:val="22"/>
          <w:szCs w:val="22"/>
        </w:rPr>
        <w:t xml:space="preserve"> последних двух документов </w:t>
      </w:r>
      <w:r w:rsidRPr="00A80500">
        <w:rPr>
          <w:rFonts w:ascii="Arial" w:hAnsi="Arial" w:cs="Arial"/>
          <w:sz w:val="22"/>
          <w:szCs w:val="22"/>
        </w:rPr>
        <w:t>вводятся</w:t>
      </w:r>
      <w:r w:rsidR="00990D41" w:rsidRPr="00A80500">
        <w:rPr>
          <w:rFonts w:ascii="Arial" w:hAnsi="Arial" w:cs="Arial"/>
          <w:sz w:val="22"/>
          <w:szCs w:val="22"/>
        </w:rPr>
        <w:t xml:space="preserve"> с 01.01.2015 г.</w:t>
      </w:r>
    </w:p>
    <w:p w:rsidR="00EC5F89" w:rsidRPr="00A80500" w:rsidRDefault="00EC5F89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Изменения в формах Требований об уплате</w:t>
      </w:r>
      <w:r w:rsidR="00BB7FD2" w:rsidRPr="00A80500">
        <w:rPr>
          <w:rFonts w:ascii="Arial" w:hAnsi="Arial" w:cs="Arial"/>
          <w:sz w:val="22"/>
          <w:szCs w:val="22"/>
        </w:rPr>
        <w:t xml:space="preserve"> (Приложения 2 и 3 к Приказу № ММВ-7-8/662@)</w:t>
      </w:r>
      <w:r w:rsidRPr="00A80500">
        <w:rPr>
          <w:rFonts w:ascii="Arial" w:hAnsi="Arial" w:cs="Arial"/>
          <w:sz w:val="22"/>
          <w:szCs w:val="22"/>
        </w:rPr>
        <w:t xml:space="preserve"> вызваны необходимостью администрирования налоговым органом помимо налогов, сборов, пени и штрафов еще и процентов. Обязанность налогоплательщика по уплате процентов может возникнуть</w:t>
      </w:r>
      <w:r w:rsidR="00A24F21" w:rsidRPr="00A80500">
        <w:rPr>
          <w:rFonts w:ascii="Arial" w:hAnsi="Arial" w:cs="Arial"/>
          <w:sz w:val="22"/>
          <w:szCs w:val="22"/>
        </w:rPr>
        <w:t xml:space="preserve">, </w:t>
      </w:r>
      <w:r w:rsidR="00E95C7F" w:rsidRPr="00A80500">
        <w:rPr>
          <w:rFonts w:ascii="Arial" w:hAnsi="Arial" w:cs="Arial"/>
          <w:sz w:val="22"/>
          <w:szCs w:val="22"/>
        </w:rPr>
        <w:t>например</w:t>
      </w:r>
      <w:r w:rsidR="00A24F21" w:rsidRPr="00A80500">
        <w:rPr>
          <w:rFonts w:ascii="Arial" w:hAnsi="Arial" w:cs="Arial"/>
          <w:sz w:val="22"/>
          <w:szCs w:val="22"/>
        </w:rPr>
        <w:t>,</w:t>
      </w:r>
      <w:r w:rsidRPr="00A80500">
        <w:rPr>
          <w:rFonts w:ascii="Arial" w:hAnsi="Arial" w:cs="Arial"/>
          <w:sz w:val="22"/>
          <w:szCs w:val="22"/>
        </w:rPr>
        <w:t xml:space="preserve"> в случае, если он использовал заявительный порядок возмещения НДС, правила которого прописаны в ст. 176.1 НК РФ. Заявительный порядок возмещения налога представляет собой зачет или возврат суммы налога, заявленной к возмещению в налоговой декларации, до завершения камеральной налоговой проверки, проводимой в соответствии со ст. 88 НК РФ на основе этой налоговой декларации.</w:t>
      </w:r>
    </w:p>
    <w:p w:rsidR="00EC5F89" w:rsidRPr="00A80500" w:rsidRDefault="00EC5F89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Если по результатам камеральной проверки налоговики не признают правомерно использованной сумму налогового вычета или е</w:t>
      </w:r>
      <w:r w:rsidR="00E95C7F" w:rsidRPr="00A80500">
        <w:rPr>
          <w:rFonts w:ascii="Arial" w:hAnsi="Arial" w:cs="Arial"/>
          <w:sz w:val="22"/>
          <w:szCs w:val="22"/>
        </w:rPr>
        <w:t>е</w:t>
      </w:r>
      <w:r w:rsidRPr="00A80500">
        <w:rPr>
          <w:rFonts w:ascii="Arial" w:hAnsi="Arial" w:cs="Arial"/>
          <w:sz w:val="22"/>
          <w:szCs w:val="22"/>
        </w:rPr>
        <w:t xml:space="preserve"> части</w:t>
      </w:r>
      <w:r w:rsidR="00BB7FD2" w:rsidRPr="00A80500">
        <w:rPr>
          <w:rFonts w:ascii="Arial" w:hAnsi="Arial" w:cs="Arial"/>
          <w:sz w:val="22"/>
          <w:szCs w:val="22"/>
        </w:rPr>
        <w:t xml:space="preserve">, налогоплательщик будет обязан </w:t>
      </w:r>
      <w:r w:rsidR="00E95C7F" w:rsidRPr="00A80500">
        <w:rPr>
          <w:rFonts w:ascii="Arial" w:hAnsi="Arial" w:cs="Arial"/>
          <w:sz w:val="22"/>
          <w:szCs w:val="22"/>
        </w:rPr>
        <w:t>эти денежные средства</w:t>
      </w:r>
      <w:r w:rsidR="00BB7FD2" w:rsidRPr="00A80500">
        <w:rPr>
          <w:rFonts w:ascii="Arial" w:hAnsi="Arial" w:cs="Arial"/>
          <w:sz w:val="22"/>
          <w:szCs w:val="22"/>
        </w:rPr>
        <w:t xml:space="preserve"> вернуть в бюджет</w:t>
      </w:r>
      <w:r w:rsidRPr="00A80500">
        <w:rPr>
          <w:rFonts w:ascii="Arial" w:hAnsi="Arial" w:cs="Arial"/>
          <w:sz w:val="22"/>
          <w:szCs w:val="22"/>
        </w:rPr>
        <w:t xml:space="preserve">. </w:t>
      </w:r>
      <w:r w:rsidR="00BB7FD2" w:rsidRPr="00A80500">
        <w:rPr>
          <w:rFonts w:ascii="Arial" w:hAnsi="Arial" w:cs="Arial"/>
          <w:sz w:val="22"/>
          <w:szCs w:val="22"/>
        </w:rPr>
        <w:t>В</w:t>
      </w:r>
      <w:r w:rsidRPr="00A80500">
        <w:rPr>
          <w:rFonts w:ascii="Arial" w:hAnsi="Arial" w:cs="Arial"/>
          <w:sz w:val="22"/>
          <w:szCs w:val="22"/>
        </w:rPr>
        <w:t xml:space="preserve"> </w:t>
      </w:r>
      <w:r w:rsidR="00BB7FD2" w:rsidRPr="00A80500">
        <w:rPr>
          <w:rFonts w:ascii="Arial" w:hAnsi="Arial" w:cs="Arial"/>
          <w:sz w:val="22"/>
          <w:szCs w:val="22"/>
        </w:rPr>
        <w:t>соответствии с</w:t>
      </w:r>
      <w:r w:rsidRPr="00A80500">
        <w:rPr>
          <w:rFonts w:ascii="Arial" w:hAnsi="Arial" w:cs="Arial"/>
          <w:sz w:val="22"/>
          <w:szCs w:val="22"/>
        </w:rPr>
        <w:t xml:space="preserve"> п. 17 ст. 176.1 НК РФ на подлежащие возврату налогоплательщиком суммы начисляются проценты исходя из процентной ставки, равной двукратной ставке рефинансирования Банка России, действовавшей в период пользования бюджетными средствами. Указанные проценты начисляются</w:t>
      </w:r>
      <w:r w:rsidR="00BB7FD2" w:rsidRPr="00A80500">
        <w:rPr>
          <w:rFonts w:ascii="Arial" w:hAnsi="Arial" w:cs="Arial"/>
          <w:sz w:val="22"/>
          <w:szCs w:val="22"/>
        </w:rPr>
        <w:t>,</w:t>
      </w:r>
      <w:r w:rsidRPr="00A80500">
        <w:rPr>
          <w:rFonts w:ascii="Arial" w:hAnsi="Arial" w:cs="Arial"/>
          <w:sz w:val="22"/>
          <w:szCs w:val="22"/>
        </w:rPr>
        <w:t xml:space="preserve"> начиная или со дня фактического получения налогоплательщиком </w:t>
      </w:r>
      <w:r w:rsidR="00BB7FD2" w:rsidRPr="00A80500">
        <w:rPr>
          <w:rFonts w:ascii="Arial" w:hAnsi="Arial" w:cs="Arial"/>
          <w:sz w:val="22"/>
          <w:szCs w:val="22"/>
        </w:rPr>
        <w:t xml:space="preserve">на свой расчетный счет </w:t>
      </w:r>
      <w:r w:rsidRPr="00A80500">
        <w:rPr>
          <w:rFonts w:ascii="Arial" w:hAnsi="Arial" w:cs="Arial"/>
          <w:sz w:val="22"/>
          <w:szCs w:val="22"/>
        </w:rPr>
        <w:t>сре</w:t>
      </w:r>
      <w:proofErr w:type="gramStart"/>
      <w:r w:rsidRPr="00A80500">
        <w:rPr>
          <w:rFonts w:ascii="Arial" w:hAnsi="Arial" w:cs="Arial"/>
          <w:sz w:val="22"/>
          <w:szCs w:val="22"/>
        </w:rPr>
        <w:t>дств в сл</w:t>
      </w:r>
      <w:proofErr w:type="gramEnd"/>
      <w:r w:rsidRPr="00A80500">
        <w:rPr>
          <w:rFonts w:ascii="Arial" w:hAnsi="Arial" w:cs="Arial"/>
          <w:sz w:val="22"/>
          <w:szCs w:val="22"/>
        </w:rPr>
        <w:t>учае возврата суммы налога, или со дня принятия решения о зачете суммы налога, заявленной к возмещению в случае зачета суммы налога в заявительном порядке.</w:t>
      </w:r>
    </w:p>
    <w:p w:rsidR="00BB7FD2" w:rsidRPr="00A80500" w:rsidRDefault="00BB7FD2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 w:rsidRPr="00A80500">
        <w:rPr>
          <w:rFonts w:ascii="Arial" w:hAnsi="Arial" w:cs="Arial"/>
          <w:sz w:val="22"/>
          <w:szCs w:val="22"/>
        </w:rPr>
        <w:t>В связи с этим в текстах Требований об уплате к словам</w:t>
      </w:r>
      <w:proofErr w:type="gramEnd"/>
      <w:r w:rsidRPr="00A80500">
        <w:rPr>
          <w:rFonts w:ascii="Arial" w:hAnsi="Arial" w:cs="Arial"/>
          <w:sz w:val="22"/>
          <w:szCs w:val="22"/>
        </w:rPr>
        <w:t xml:space="preserve"> «налог, сбор, пени, штраф» было добавлено слово «проценты». Соответственно, в таблицах с данными по видам платежей добавлена графа «Проценты, рублей».</w:t>
      </w:r>
    </w:p>
    <w:p w:rsidR="00BB7FD2" w:rsidRPr="00A80500" w:rsidRDefault="00BB7FD2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 xml:space="preserve">Следует </w:t>
      </w:r>
      <w:r w:rsidR="00DA674C" w:rsidRPr="00A80500">
        <w:rPr>
          <w:rFonts w:ascii="Arial" w:hAnsi="Arial" w:cs="Arial"/>
          <w:sz w:val="22"/>
          <w:szCs w:val="22"/>
        </w:rPr>
        <w:t xml:space="preserve">также </w:t>
      </w:r>
      <w:r w:rsidRPr="00A80500">
        <w:rPr>
          <w:rFonts w:ascii="Arial" w:hAnsi="Arial" w:cs="Arial"/>
          <w:sz w:val="22"/>
          <w:szCs w:val="22"/>
        </w:rPr>
        <w:t xml:space="preserve">отметить, что в форме Требования об уплате для организаций и индивидуальных предпринимателей (Приложение 2 к Приказу № ММВ-7-8/662@) </w:t>
      </w:r>
      <w:r w:rsidR="00DF278E" w:rsidRPr="00A80500">
        <w:rPr>
          <w:rFonts w:ascii="Arial" w:hAnsi="Arial" w:cs="Arial"/>
          <w:sz w:val="22"/>
          <w:szCs w:val="22"/>
        </w:rPr>
        <w:t xml:space="preserve">из таблицы исключена графа «Установленный законодательством о налогах и сборах срок </w:t>
      </w:r>
      <w:r w:rsidR="00DF278E" w:rsidRPr="00A80500">
        <w:rPr>
          <w:rFonts w:ascii="Arial" w:hAnsi="Arial" w:cs="Arial"/>
          <w:sz w:val="22"/>
          <w:szCs w:val="22"/>
        </w:rPr>
        <w:lastRenderedPageBreak/>
        <w:t>уплаты налога (сбора)». В то же время в Требовании об уплате для физических лиц, не являющихся индивидуальными предпринимателями, эта графа сохранена.</w:t>
      </w:r>
    </w:p>
    <w:p w:rsidR="00786B19" w:rsidRPr="00A80500" w:rsidRDefault="00E95C7F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 w:rsidRPr="00A80500">
        <w:rPr>
          <w:rFonts w:ascii="Arial" w:hAnsi="Arial" w:cs="Arial"/>
          <w:sz w:val="22"/>
          <w:szCs w:val="22"/>
        </w:rPr>
        <w:t xml:space="preserve">Если сравнивать вводимую Приказом № ММВ-7-8/533@ </w:t>
      </w:r>
      <w:r w:rsidR="008C0C73" w:rsidRPr="00A80500">
        <w:rPr>
          <w:rFonts w:ascii="Arial" w:hAnsi="Arial" w:cs="Arial"/>
          <w:sz w:val="22"/>
          <w:szCs w:val="22"/>
        </w:rPr>
        <w:t xml:space="preserve">редакцию </w:t>
      </w:r>
      <w:r w:rsidRPr="00A80500">
        <w:rPr>
          <w:rFonts w:ascii="Arial" w:hAnsi="Arial" w:cs="Arial"/>
          <w:sz w:val="22"/>
          <w:szCs w:val="22"/>
        </w:rPr>
        <w:t>форм</w:t>
      </w:r>
      <w:r w:rsidR="008C0C73" w:rsidRPr="00A80500">
        <w:rPr>
          <w:rFonts w:ascii="Arial" w:hAnsi="Arial" w:cs="Arial"/>
          <w:sz w:val="22"/>
          <w:szCs w:val="22"/>
        </w:rPr>
        <w:t>ы</w:t>
      </w:r>
      <w:r w:rsidRPr="00A80500">
        <w:rPr>
          <w:rFonts w:ascii="Arial" w:hAnsi="Arial" w:cs="Arial"/>
          <w:sz w:val="22"/>
          <w:szCs w:val="22"/>
        </w:rPr>
        <w:t xml:space="preserve"> Постановления об отмене ареста на имущество налогоплательщика (плательщика сбора, налогового агента) (Приложение 11 к Приказу № ММВ-7-8/662@) с действовавшей ранее, то существенное отличие одно: в качестве основания для вынесения постановления к </w:t>
      </w:r>
      <w:r w:rsidR="00786B19" w:rsidRPr="00A80500">
        <w:rPr>
          <w:rFonts w:ascii="Arial" w:hAnsi="Arial" w:cs="Arial"/>
          <w:sz w:val="22"/>
          <w:szCs w:val="22"/>
        </w:rPr>
        <w:t xml:space="preserve">«прекращению обязанности по уплате налога сбора…» </w:t>
      </w:r>
      <w:r w:rsidRPr="00A80500">
        <w:rPr>
          <w:rFonts w:ascii="Arial" w:hAnsi="Arial" w:cs="Arial"/>
          <w:sz w:val="22"/>
          <w:szCs w:val="22"/>
        </w:rPr>
        <w:t>добавлено заключение договора о залоге имущества в соответствии со ст.73 НК РФ.</w:t>
      </w:r>
      <w:proofErr w:type="gramEnd"/>
    </w:p>
    <w:p w:rsidR="00786B19" w:rsidRPr="00A80500" w:rsidRDefault="00786B19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Дело в том, что с 24.08.2013 поправки, внесенные в ст.77 НК РФ, предоставляют налоговому органу полномочие по замене обеспечительной меры в виде ареста имущества другой обеспечительной мерой - залогом этого имущества</w:t>
      </w:r>
      <w:r w:rsidR="007B487B" w:rsidRPr="00A80500">
        <w:rPr>
          <w:rFonts w:ascii="Arial" w:hAnsi="Arial" w:cs="Arial"/>
          <w:sz w:val="22"/>
          <w:szCs w:val="22"/>
        </w:rPr>
        <w:t xml:space="preserve"> в соответствии со ст.73 НК РФ</w:t>
      </w:r>
      <w:r w:rsidRPr="00A80500">
        <w:rPr>
          <w:rFonts w:ascii="Arial" w:hAnsi="Arial" w:cs="Arial"/>
          <w:sz w:val="22"/>
          <w:szCs w:val="22"/>
        </w:rPr>
        <w:t>. Замена осуществляется по просьбе налогоплательщика-организации, на имущество которой был наложен арест.</w:t>
      </w:r>
      <w:r w:rsidR="007B487B" w:rsidRPr="00A80500">
        <w:rPr>
          <w:rFonts w:ascii="Arial" w:hAnsi="Arial" w:cs="Arial"/>
          <w:sz w:val="22"/>
          <w:szCs w:val="22"/>
        </w:rPr>
        <w:t xml:space="preserve"> З</w:t>
      </w:r>
      <w:r w:rsidRPr="00A80500">
        <w:rPr>
          <w:rFonts w:ascii="Arial" w:hAnsi="Arial" w:cs="Arial"/>
          <w:sz w:val="22"/>
          <w:szCs w:val="22"/>
        </w:rPr>
        <w:t>аключение договора о залоге в этом случае является основанием для отмены ареста имущества уполномоченным должностным лицом налогового органа.</w:t>
      </w:r>
    </w:p>
    <w:p w:rsidR="007B487B" w:rsidRPr="00A80500" w:rsidRDefault="007B487B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Как и в формах Требований по уплате во вводимых с 2015 г. форма</w:t>
      </w:r>
      <w:r w:rsidR="00E953FC" w:rsidRPr="00A80500">
        <w:rPr>
          <w:rFonts w:ascii="Arial" w:hAnsi="Arial" w:cs="Arial"/>
          <w:sz w:val="22"/>
          <w:szCs w:val="22"/>
        </w:rPr>
        <w:t>х</w:t>
      </w:r>
      <w:r w:rsidRPr="00A80500">
        <w:rPr>
          <w:rFonts w:ascii="Arial" w:hAnsi="Arial" w:cs="Arial"/>
          <w:sz w:val="22"/>
          <w:szCs w:val="22"/>
        </w:rPr>
        <w:t xml:space="preserve"> Решений о приостановлении операций по счетам и об отмене такого приостановления </w:t>
      </w:r>
      <w:r w:rsidR="00E953FC" w:rsidRPr="00A80500">
        <w:rPr>
          <w:rFonts w:ascii="Arial" w:hAnsi="Arial" w:cs="Arial"/>
          <w:sz w:val="22"/>
          <w:szCs w:val="22"/>
        </w:rPr>
        <w:t>в их текстах к словам «налог, сбор, пени, штраф» добавлено слово «проценты».</w:t>
      </w:r>
    </w:p>
    <w:p w:rsidR="00BD0D5C" w:rsidRPr="00A80500" w:rsidRDefault="00E953FC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 w:rsidRPr="00A80500">
        <w:rPr>
          <w:rFonts w:ascii="Arial" w:hAnsi="Arial" w:cs="Arial"/>
          <w:sz w:val="22"/>
          <w:szCs w:val="22"/>
        </w:rPr>
        <w:t>В новой форме Решения о приостановлении операций по счетам налогоплательщика (плательщика сбора, налогового агента) в банке, а также переводов электронных денежных средств (Приложение 7 к Приказу № ММВ-7-8/662@) в качестве основания для такого приостановления добавлено «неисполнение налогоплательщиком-организацией установленной п. 5.1. ст. 23 НК РФ обязанности по передаче налоговому органу квитанции о приеме требования о предоставлении документов, требования о предоставлении пояснений</w:t>
      </w:r>
      <w:proofErr w:type="gramEnd"/>
      <w:r w:rsidRPr="00A80500">
        <w:rPr>
          <w:rFonts w:ascii="Arial" w:hAnsi="Arial" w:cs="Arial"/>
          <w:sz w:val="22"/>
          <w:szCs w:val="22"/>
        </w:rPr>
        <w:t xml:space="preserve"> и (или) уведомления о вызове в налоговый орган – в течение 10 рабочих дней со дня истечения срока, установленного для передачи налогоплательщиком-организацией квитанции о приеме документов, направленных налоговым органом».</w:t>
      </w:r>
    </w:p>
    <w:p w:rsidR="00BD0D5C" w:rsidRPr="00A80500" w:rsidRDefault="00BD0D5C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 xml:space="preserve">Обязанность налогоплательщика передавать налоговому органу квитанцию о приеме полученного в электронной форме по телекоммуникационным каналам связи документа вводится </w:t>
      </w:r>
      <w:r w:rsidR="00371E04" w:rsidRPr="00A80500">
        <w:rPr>
          <w:rFonts w:ascii="Arial" w:hAnsi="Arial" w:cs="Arial"/>
          <w:sz w:val="22"/>
          <w:szCs w:val="22"/>
        </w:rPr>
        <w:t>с 01.01.2015 г. Федеральным законом от 28.06.2013 г. № 134-ФЗ</w:t>
      </w:r>
      <w:r w:rsidRPr="00A80500">
        <w:rPr>
          <w:rFonts w:ascii="Arial" w:hAnsi="Arial" w:cs="Arial"/>
          <w:sz w:val="22"/>
          <w:szCs w:val="22"/>
        </w:rPr>
        <w:t xml:space="preserve"> добавлением в ст.</w:t>
      </w:r>
      <w:r w:rsidR="0097794F" w:rsidRPr="00A80500">
        <w:rPr>
          <w:rFonts w:ascii="Arial" w:hAnsi="Arial" w:cs="Arial"/>
          <w:sz w:val="22"/>
          <w:szCs w:val="22"/>
        </w:rPr>
        <w:t xml:space="preserve"> </w:t>
      </w:r>
      <w:r w:rsidRPr="00A80500">
        <w:rPr>
          <w:rFonts w:ascii="Arial" w:hAnsi="Arial" w:cs="Arial"/>
          <w:sz w:val="22"/>
          <w:szCs w:val="22"/>
        </w:rPr>
        <w:t>23 НК РФ нового пункта 5.1.</w:t>
      </w:r>
      <w:r w:rsidR="0097794F" w:rsidRPr="00A805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0500">
        <w:rPr>
          <w:rFonts w:ascii="Arial" w:hAnsi="Arial" w:cs="Arial"/>
          <w:sz w:val="22"/>
          <w:szCs w:val="22"/>
        </w:rPr>
        <w:t>Он устанавливает, что «</w:t>
      </w:r>
      <w:r w:rsidR="0097794F" w:rsidRPr="00A80500">
        <w:rPr>
          <w:rFonts w:ascii="Arial" w:hAnsi="Arial" w:cs="Arial"/>
          <w:sz w:val="22"/>
          <w:szCs w:val="22"/>
        </w:rPr>
        <w:t>л</w:t>
      </w:r>
      <w:r w:rsidRPr="00A80500">
        <w:rPr>
          <w:rFonts w:ascii="Arial" w:hAnsi="Arial" w:cs="Arial"/>
          <w:sz w:val="22"/>
          <w:szCs w:val="22"/>
        </w:rPr>
        <w:t>ица, на которых настоящим Кодексом возложена обязанность представлять налоговую декларацию (расчет) в электронной форме, должны обеспечить получение от налогового органа в электронной форме по телекоммуникационным каналам связи через оператора электронного документооборота документов, которые используются налоговыми органами при реализации своих полномочий в отношениях, регулируемых законодательством о налогах и сборах.</w:t>
      </w:r>
      <w:proofErr w:type="gramEnd"/>
      <w:r w:rsidRPr="00A80500">
        <w:rPr>
          <w:rFonts w:ascii="Arial" w:hAnsi="Arial" w:cs="Arial"/>
          <w:sz w:val="22"/>
          <w:szCs w:val="22"/>
        </w:rPr>
        <w:t xml:space="preserve"> Указанные лица обязаны передать налоговому органу квитанцию </w:t>
      </w:r>
      <w:proofErr w:type="gramStart"/>
      <w:r w:rsidRPr="00A80500">
        <w:rPr>
          <w:rFonts w:ascii="Arial" w:hAnsi="Arial" w:cs="Arial"/>
          <w:sz w:val="22"/>
          <w:szCs w:val="22"/>
        </w:rPr>
        <w:t>о приеме таких документов в электронной форме по телекоммуникационным каналам связи через оператора электронного документооборота в течение</w:t>
      </w:r>
      <w:proofErr w:type="gramEnd"/>
      <w:r w:rsidRPr="00A80500">
        <w:rPr>
          <w:rFonts w:ascii="Arial" w:hAnsi="Arial" w:cs="Arial"/>
          <w:sz w:val="22"/>
          <w:szCs w:val="22"/>
        </w:rPr>
        <w:t xml:space="preserve"> шести дней со дня их отправки налоговым органом</w:t>
      </w:r>
      <w:r w:rsidR="0097794F" w:rsidRPr="00A80500">
        <w:rPr>
          <w:rFonts w:ascii="Arial" w:hAnsi="Arial" w:cs="Arial"/>
          <w:sz w:val="22"/>
          <w:szCs w:val="22"/>
        </w:rPr>
        <w:t>»</w:t>
      </w:r>
      <w:r w:rsidRPr="00A80500">
        <w:rPr>
          <w:rFonts w:ascii="Arial" w:hAnsi="Arial" w:cs="Arial"/>
          <w:sz w:val="22"/>
          <w:szCs w:val="22"/>
        </w:rPr>
        <w:t>.</w:t>
      </w:r>
    </w:p>
    <w:p w:rsidR="00BD0D5C" w:rsidRPr="00A80500" w:rsidRDefault="00674F25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 xml:space="preserve">Помимо этого в новой форме документа отсутствует раздел с распиской налогоплательщика </w:t>
      </w:r>
      <w:r w:rsidR="00096D2E" w:rsidRPr="00A80500">
        <w:rPr>
          <w:rFonts w:ascii="Arial" w:hAnsi="Arial" w:cs="Arial"/>
          <w:sz w:val="22"/>
          <w:szCs w:val="22"/>
        </w:rPr>
        <w:t>в</w:t>
      </w:r>
      <w:r w:rsidRPr="00A80500">
        <w:rPr>
          <w:rFonts w:ascii="Arial" w:hAnsi="Arial" w:cs="Arial"/>
          <w:sz w:val="22"/>
          <w:szCs w:val="22"/>
        </w:rPr>
        <w:t xml:space="preserve"> получении Решения, а также отрывной корешок с отметкой банка о получении Решения, предназначенный для передачи в налоговый орган.</w:t>
      </w:r>
    </w:p>
    <w:p w:rsidR="00674F25" w:rsidRPr="00A80500" w:rsidRDefault="00674F25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 w:rsidRPr="00A80500">
        <w:rPr>
          <w:rFonts w:ascii="Arial" w:hAnsi="Arial" w:cs="Arial"/>
          <w:sz w:val="22"/>
          <w:szCs w:val="22"/>
        </w:rPr>
        <w:t xml:space="preserve">Обновленная форма Решения об отмене приостановления операций по счетам налогоплательщика (плательщика сбора, налогового агента) в банке, а также переводов электронных денежных средств (Приложение 8 к Приказу № ММВ-7-8/662@) отличается от старой </w:t>
      </w:r>
      <w:r w:rsidR="00DA674C" w:rsidRPr="00A80500">
        <w:rPr>
          <w:rFonts w:ascii="Arial" w:hAnsi="Arial" w:cs="Arial"/>
          <w:sz w:val="22"/>
          <w:szCs w:val="22"/>
        </w:rPr>
        <w:t xml:space="preserve">тем, что из </w:t>
      </w:r>
      <w:r w:rsidR="008C0C73" w:rsidRPr="00A80500">
        <w:rPr>
          <w:rFonts w:ascii="Arial" w:hAnsi="Arial" w:cs="Arial"/>
          <w:sz w:val="22"/>
          <w:szCs w:val="22"/>
        </w:rPr>
        <w:t>ее</w:t>
      </w:r>
      <w:r w:rsidRPr="00A80500">
        <w:rPr>
          <w:rFonts w:ascii="Arial" w:hAnsi="Arial" w:cs="Arial"/>
          <w:sz w:val="22"/>
          <w:szCs w:val="22"/>
        </w:rPr>
        <w:t xml:space="preserve"> текста </w:t>
      </w:r>
      <w:r w:rsidR="00DA674C" w:rsidRPr="00A80500">
        <w:rPr>
          <w:rFonts w:ascii="Arial" w:hAnsi="Arial" w:cs="Arial"/>
          <w:sz w:val="22"/>
          <w:szCs w:val="22"/>
        </w:rPr>
        <w:t xml:space="preserve">исключается </w:t>
      </w:r>
      <w:r w:rsidRPr="00A80500">
        <w:rPr>
          <w:rFonts w:ascii="Arial" w:hAnsi="Arial" w:cs="Arial"/>
          <w:sz w:val="22"/>
          <w:szCs w:val="22"/>
        </w:rPr>
        <w:t xml:space="preserve">раздел с распиской налогоплательщика </w:t>
      </w:r>
      <w:r w:rsidR="00096D2E" w:rsidRPr="00A80500">
        <w:rPr>
          <w:rFonts w:ascii="Arial" w:hAnsi="Arial" w:cs="Arial"/>
          <w:sz w:val="22"/>
          <w:szCs w:val="22"/>
        </w:rPr>
        <w:t>в</w:t>
      </w:r>
      <w:r w:rsidRPr="00A80500">
        <w:rPr>
          <w:rFonts w:ascii="Arial" w:hAnsi="Arial" w:cs="Arial"/>
          <w:sz w:val="22"/>
          <w:szCs w:val="22"/>
        </w:rPr>
        <w:t xml:space="preserve"> получении Решения.</w:t>
      </w:r>
      <w:proofErr w:type="gramEnd"/>
    </w:p>
    <w:p w:rsidR="00096D2E" w:rsidRPr="00A80500" w:rsidRDefault="00096D2E" w:rsidP="00A80500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EC5F89" w:rsidRPr="00A80500" w:rsidRDefault="00096D2E" w:rsidP="00A80500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A80500">
        <w:rPr>
          <w:rFonts w:ascii="Arial" w:hAnsi="Arial" w:cs="Arial"/>
          <w:sz w:val="22"/>
          <w:szCs w:val="22"/>
        </w:rPr>
        <w:t>Ушаков</w:t>
      </w:r>
    </w:p>
    <w:p w:rsidR="00A80500" w:rsidRPr="00A80500" w:rsidRDefault="00A80500" w:rsidP="00A80500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F7636" w:rsidRPr="00A80500" w:rsidRDefault="005F7636" w:rsidP="00A80500">
      <w:pPr>
        <w:ind w:firstLine="340"/>
        <w:jc w:val="both"/>
        <w:rPr>
          <w:rFonts w:ascii="Arial" w:hAnsi="Arial" w:cs="Arial"/>
          <w:sz w:val="22"/>
          <w:szCs w:val="22"/>
        </w:rPr>
      </w:pPr>
    </w:p>
    <w:sectPr w:rsidR="005F7636" w:rsidRPr="00A80500" w:rsidSect="00A805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06B"/>
    <w:rsid w:val="00096D2E"/>
    <w:rsid w:val="001626ED"/>
    <w:rsid w:val="0017227B"/>
    <w:rsid w:val="001914E2"/>
    <w:rsid w:val="001A32ED"/>
    <w:rsid w:val="001D7CB2"/>
    <w:rsid w:val="002E6AA8"/>
    <w:rsid w:val="00371E04"/>
    <w:rsid w:val="0045462C"/>
    <w:rsid w:val="005A0361"/>
    <w:rsid w:val="005A24F8"/>
    <w:rsid w:val="005E7745"/>
    <w:rsid w:val="005F7636"/>
    <w:rsid w:val="00674F25"/>
    <w:rsid w:val="00683008"/>
    <w:rsid w:val="00786B19"/>
    <w:rsid w:val="007B487B"/>
    <w:rsid w:val="0081706B"/>
    <w:rsid w:val="008C0C73"/>
    <w:rsid w:val="008E2CE6"/>
    <w:rsid w:val="00945267"/>
    <w:rsid w:val="0097794F"/>
    <w:rsid w:val="00990D41"/>
    <w:rsid w:val="00A24F21"/>
    <w:rsid w:val="00A32BD4"/>
    <w:rsid w:val="00A70D56"/>
    <w:rsid w:val="00A80500"/>
    <w:rsid w:val="00AE4766"/>
    <w:rsid w:val="00B408A6"/>
    <w:rsid w:val="00BB7FD2"/>
    <w:rsid w:val="00BD0D5C"/>
    <w:rsid w:val="00C037B2"/>
    <w:rsid w:val="00C370FD"/>
    <w:rsid w:val="00C722CA"/>
    <w:rsid w:val="00D0520C"/>
    <w:rsid w:val="00DA674C"/>
    <w:rsid w:val="00DF278E"/>
    <w:rsid w:val="00E755C9"/>
    <w:rsid w:val="00E953FC"/>
    <w:rsid w:val="00E95C7F"/>
    <w:rsid w:val="00EC5F89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я"/>
    <w:basedOn w:val="a"/>
    <w:qFormat/>
    <w:rsid w:val="00C037B2"/>
    <w:pPr>
      <w:shd w:val="clear" w:color="auto" w:fill="FFFF00"/>
    </w:pPr>
  </w:style>
  <w:style w:type="paragraph" w:customStyle="1" w:styleId="a4">
    <w:name w:val="Рома"/>
    <w:basedOn w:val="a3"/>
    <w:qFormat/>
    <w:rsid w:val="00C037B2"/>
    <w:pPr>
      <w:shd w:val="clear" w:color="auto" w:fill="00FFFF"/>
    </w:pPr>
  </w:style>
  <w:style w:type="paragraph" w:styleId="a5">
    <w:name w:val="Normal (Web)"/>
    <w:basedOn w:val="a"/>
    <w:uiPriority w:val="99"/>
    <w:unhideWhenUsed/>
    <w:rsid w:val="001626E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D0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</cp:lastModifiedBy>
  <cp:revision>4</cp:revision>
  <dcterms:created xsi:type="dcterms:W3CDTF">2016-04-27T08:43:00Z</dcterms:created>
  <dcterms:modified xsi:type="dcterms:W3CDTF">2016-04-27T08:44:00Z</dcterms:modified>
</cp:coreProperties>
</file>