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49" w:rsidRDefault="00706049">
      <w:pPr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>Перевод</w:t>
      </w:r>
    </w:p>
    <w:p w:rsidR="00FF1CEF" w:rsidRPr="009117CB" w:rsidRDefault="00FF1CEF">
      <w:pPr>
        <w:rPr>
          <w:rFonts w:ascii="Times New Roman" w:hAnsi="Times New Roman"/>
          <w:b/>
          <w:sz w:val="48"/>
          <w:szCs w:val="28"/>
        </w:rPr>
      </w:pPr>
      <w:r w:rsidRPr="009117CB">
        <w:rPr>
          <w:rFonts w:ascii="Times New Roman" w:hAnsi="Times New Roman"/>
          <w:b/>
          <w:sz w:val="48"/>
          <w:szCs w:val="28"/>
        </w:rPr>
        <w:t>Изысканное звучание</w:t>
      </w:r>
    </w:p>
    <w:p w:rsidR="00FF1CEF" w:rsidRPr="009117CB" w:rsidRDefault="00C872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</w:t>
      </w:r>
      <w:r w:rsidR="007E1214">
        <w:rPr>
          <w:rFonts w:ascii="Times New Roman" w:hAnsi="Times New Roman"/>
          <w:b/>
          <w:sz w:val="28"/>
          <w:szCs w:val="28"/>
        </w:rPr>
        <w:t xml:space="preserve"> формы, практичные возможности </w:t>
      </w:r>
      <w:r w:rsidR="00FF1CEF" w:rsidRPr="009117CB">
        <w:rPr>
          <w:rFonts w:ascii="Times New Roman" w:hAnsi="Times New Roman"/>
          <w:b/>
          <w:sz w:val="28"/>
          <w:szCs w:val="28"/>
        </w:rPr>
        <w:t>подключения, отличн</w:t>
      </w:r>
      <w:r>
        <w:rPr>
          <w:rFonts w:ascii="Times New Roman" w:hAnsi="Times New Roman"/>
          <w:b/>
          <w:sz w:val="28"/>
          <w:szCs w:val="28"/>
        </w:rPr>
        <w:t>ое звучание: боевой вес 24 килограмма, огромная площадь</w:t>
      </w:r>
      <w:r w:rsidR="00FF1CEF" w:rsidRPr="009117CB">
        <w:rPr>
          <w:rFonts w:ascii="Times New Roman" w:hAnsi="Times New Roman"/>
          <w:b/>
          <w:sz w:val="28"/>
          <w:szCs w:val="28"/>
        </w:rPr>
        <w:t xml:space="preserve"> охлаждения</w:t>
      </w:r>
      <w:r>
        <w:rPr>
          <w:rFonts w:ascii="Times New Roman" w:hAnsi="Times New Roman"/>
          <w:b/>
          <w:sz w:val="28"/>
          <w:szCs w:val="28"/>
        </w:rPr>
        <w:t>, класс</w:t>
      </w:r>
      <w:r w:rsidR="00FF1CEF" w:rsidRPr="009117CB">
        <w:rPr>
          <w:rFonts w:ascii="Times New Roman" w:hAnsi="Times New Roman"/>
          <w:b/>
          <w:sz w:val="28"/>
          <w:szCs w:val="28"/>
        </w:rPr>
        <w:t xml:space="preserve"> энергоэффективности А, </w:t>
      </w:r>
      <w:r w:rsidR="00FF1CEF" w:rsidRPr="009117CB">
        <w:rPr>
          <w:rFonts w:ascii="Times New Roman" w:hAnsi="Times New Roman"/>
          <w:b/>
          <w:sz w:val="28"/>
          <w:szCs w:val="28"/>
          <w:shd w:val="clear" w:color="auto" w:fill="FFFFFF"/>
          <w:lang w:val="de-DE"/>
        </w:rPr>
        <w:t>Vincent</w:t>
      </w:r>
      <w:r w:rsidR="00FF1CEF" w:rsidRPr="009117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F1CEF" w:rsidRPr="009117CB">
        <w:rPr>
          <w:rFonts w:ascii="Times New Roman" w:hAnsi="Times New Roman"/>
          <w:b/>
          <w:sz w:val="28"/>
          <w:szCs w:val="28"/>
          <w:shd w:val="clear" w:color="auto" w:fill="FFFFFF"/>
          <w:lang w:val="de-DE"/>
        </w:rPr>
        <w:t>SV</w:t>
      </w:r>
      <w:r w:rsidR="00FF1CEF" w:rsidRPr="009117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-700 - это изысканно приправленный </w:t>
      </w:r>
      <w:proofErr w:type="spellStart"/>
      <w:r w:rsidR="00FF1CEF" w:rsidRPr="009117CB">
        <w:rPr>
          <w:rFonts w:ascii="Times New Roman" w:hAnsi="Times New Roman"/>
          <w:b/>
          <w:sz w:val="28"/>
          <w:szCs w:val="28"/>
          <w:shd w:val="clear" w:color="auto" w:fill="FFFFFF"/>
        </w:rPr>
        <w:t>Big</w:t>
      </w:r>
      <w:proofErr w:type="spellEnd"/>
      <w:r w:rsidR="00FF1CEF" w:rsidRPr="009117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F1CEF" w:rsidRPr="009117CB">
        <w:rPr>
          <w:rFonts w:ascii="Times New Roman" w:hAnsi="Times New Roman"/>
          <w:b/>
          <w:sz w:val="28"/>
          <w:szCs w:val="28"/>
          <w:shd w:val="clear" w:color="auto" w:fill="FFFFFF"/>
        </w:rPr>
        <w:t>Block</w:t>
      </w:r>
      <w:proofErr w:type="spellEnd"/>
      <w:r w:rsidR="00FF1CEF" w:rsidRPr="009117CB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035747" w:rsidRPr="007A52B9" w:rsidRDefault="00FC4082">
      <w:pPr>
        <w:rPr>
          <w:rFonts w:ascii="Times New Roman" w:hAnsi="Times New Roman"/>
          <w:sz w:val="24"/>
          <w:szCs w:val="24"/>
        </w:rPr>
      </w:pPr>
      <w:r w:rsidRPr="007A52B9">
        <w:rPr>
          <w:rFonts w:ascii="Times New Roman" w:hAnsi="Times New Roman"/>
          <w:sz w:val="24"/>
          <w:szCs w:val="24"/>
        </w:rPr>
        <w:t>Существует огромное разнообразие видов шоколада, порой кажется, что оно бесконечно. Тем не менее</w:t>
      </w:r>
      <w:r w:rsidR="00C872A1" w:rsidRPr="007A52B9">
        <w:rPr>
          <w:rFonts w:ascii="Times New Roman" w:hAnsi="Times New Roman"/>
          <w:sz w:val="24"/>
          <w:szCs w:val="24"/>
        </w:rPr>
        <w:t>,</w:t>
      </w:r>
      <w:r w:rsidRPr="007A52B9">
        <w:rPr>
          <w:rFonts w:ascii="Times New Roman" w:hAnsi="Times New Roman"/>
          <w:sz w:val="24"/>
          <w:szCs w:val="24"/>
        </w:rPr>
        <w:t xml:space="preserve"> все</w:t>
      </w:r>
      <w:r w:rsidR="00C872A1" w:rsidRPr="007A52B9">
        <w:rPr>
          <w:rFonts w:ascii="Times New Roman" w:hAnsi="Times New Roman"/>
          <w:sz w:val="24"/>
          <w:szCs w:val="24"/>
        </w:rPr>
        <w:t xml:space="preserve"> его</w:t>
      </w:r>
      <w:r w:rsidRPr="007A52B9">
        <w:rPr>
          <w:rFonts w:ascii="Times New Roman" w:hAnsi="Times New Roman"/>
          <w:sz w:val="24"/>
          <w:szCs w:val="24"/>
        </w:rPr>
        <w:t xml:space="preserve"> виды изготавливаются согласно основным, базовым рецептурам. При этом есть люди, которые предпочитают только горький или</w:t>
      </w:r>
      <w:r w:rsidR="00C872A1" w:rsidRPr="007A52B9">
        <w:rPr>
          <w:rFonts w:ascii="Times New Roman" w:hAnsi="Times New Roman"/>
          <w:sz w:val="24"/>
          <w:szCs w:val="24"/>
        </w:rPr>
        <w:t xml:space="preserve"> только</w:t>
      </w:r>
      <w:r w:rsidRPr="007A52B9">
        <w:rPr>
          <w:rFonts w:ascii="Times New Roman" w:hAnsi="Times New Roman"/>
          <w:sz w:val="24"/>
          <w:szCs w:val="24"/>
        </w:rPr>
        <w:t xml:space="preserve"> молочный шоколад, а другие с удовольствием наслаждаются лакомой смесью обоих видов. которые могут быть представлены как в чистом виде, так и с примесью разнообразных компонентов. </w:t>
      </w:r>
      <w:proofErr w:type="spellStart"/>
      <w:r w:rsidRPr="007A52B9">
        <w:rPr>
          <w:rFonts w:ascii="Times New Roman" w:hAnsi="Times New Roman"/>
          <w:sz w:val="24"/>
          <w:szCs w:val="24"/>
        </w:rPr>
        <w:t>Шоколатье</w:t>
      </w:r>
      <w:proofErr w:type="spellEnd"/>
      <w:r w:rsidRPr="007A52B9">
        <w:rPr>
          <w:rFonts w:ascii="Times New Roman" w:hAnsi="Times New Roman"/>
          <w:sz w:val="24"/>
          <w:szCs w:val="24"/>
        </w:rPr>
        <w:t xml:space="preserve">, который хочет создать невероятно вкусную </w:t>
      </w:r>
      <w:r w:rsidR="00C872A1" w:rsidRPr="007A52B9">
        <w:rPr>
          <w:rFonts w:ascii="Times New Roman" w:hAnsi="Times New Roman"/>
          <w:sz w:val="24"/>
          <w:szCs w:val="24"/>
        </w:rPr>
        <w:t>смесь, должен</w:t>
      </w:r>
      <w:r w:rsidR="00035747" w:rsidRPr="007A52B9">
        <w:rPr>
          <w:rFonts w:ascii="Times New Roman" w:hAnsi="Times New Roman"/>
          <w:sz w:val="24"/>
          <w:szCs w:val="24"/>
        </w:rPr>
        <w:t xml:space="preserve"> обладать достаточным количеством опыта в своем деле. Он должен потрудиться над своей работой таким образом, чтобы истинный вкус какао-бобов не потерялся, и при этом манящая изысканность шоколада нежно растворилась на языке.</w:t>
      </w:r>
    </w:p>
    <w:p w:rsidR="00A13D96" w:rsidRPr="007A52B9" w:rsidRDefault="00035747">
      <w:pPr>
        <w:rPr>
          <w:rFonts w:ascii="Times New Roman" w:hAnsi="Times New Roman"/>
          <w:color w:val="242424"/>
          <w:sz w:val="24"/>
          <w:szCs w:val="24"/>
          <w:shd w:val="clear" w:color="auto" w:fill="FFFFFF"/>
        </w:rPr>
      </w:pP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Vincent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SV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-700 ни в  коем случае не напоминает нам шоколад в блоках, напротив</w:t>
      </w:r>
      <w:r w:rsidR="00C872A1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,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мастера из </w:t>
      </w:r>
      <w:proofErr w:type="spellStart"/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Иффецхайма</w:t>
      </w:r>
      <w:proofErr w:type="spellEnd"/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направили весь свой опыт, например, от предшественников и от главного сородича 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SV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-800, на создание нового творения. </w:t>
      </w:r>
      <w:r w:rsidR="00C872A1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Изысканность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, сила и энергия должны присутствовать </w:t>
      </w:r>
      <w:r w:rsidR="00F63ECA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и в модели </w:t>
      </w:r>
      <w:r w:rsidR="00F63ECA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SV</w:t>
      </w:r>
      <w:r w:rsidR="00F63ECA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-700, для этого были проведены специальные </w:t>
      </w:r>
      <w:r w:rsidR="00A319C8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трубки</w:t>
      </w:r>
      <w:r w:rsidR="00F63ECA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в каскаде предварительного усиления и транзисторы в выходном каскаде. </w:t>
      </w:r>
      <w:r w:rsidR="000B4D6F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Итак, гибридный </w:t>
      </w:r>
      <w:r w:rsidR="00F63ECA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усилитель</w:t>
      </w:r>
      <w:r w:rsidR="000B4D6F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оснащен двумя дополнительными </w:t>
      </w:r>
      <w:r w:rsidR="00E632A9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у</w:t>
      </w:r>
      <w:r w:rsidR="00C872A1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силителями на канал, построенных</w:t>
      </w:r>
      <w:r w:rsidR="00E632A9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с абсолютной симметрией. Это было сделано для того, чтобы устранить паразитную связь, всевозможные сигналы и помехи, а также нелинейные искажения. Что касается выбора типа производства, мнения инженеров снова расходятся: модель </w:t>
      </w:r>
      <w:r w:rsidR="00E632A9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SV</w:t>
      </w:r>
      <w:r w:rsidR="00E632A9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-700 обладает высоким качеством звучания, благодаря </w:t>
      </w:r>
      <w:r w:rsidR="00170AED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классу </w:t>
      </w:r>
      <w:r w:rsidR="00E632A9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A</w:t>
      </w:r>
      <w:r w:rsidR="00E632A9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, но так же может быть </w:t>
      </w:r>
      <w:r w:rsidR="00170AED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эксплуатирована в энергосберегающем классе </w:t>
      </w:r>
      <w:r w:rsidR="00170AED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A</w:t>
      </w:r>
      <w:r w:rsidR="00170AED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/В.</w:t>
      </w:r>
    </w:p>
    <w:p w:rsidR="00A13D96" w:rsidRPr="007A52B9" w:rsidRDefault="00A13D96">
      <w:pPr>
        <w:rPr>
          <w:rFonts w:ascii="Times New Roman" w:hAnsi="Times New Roman"/>
          <w:color w:val="242424"/>
          <w:sz w:val="24"/>
          <w:szCs w:val="24"/>
          <w:shd w:val="clear" w:color="auto" w:fill="FFFFFF"/>
        </w:rPr>
      </w:pP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Обработка сигнала принимает в каскад предварительного усиления 12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AX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7 на канал, который работает в качестве источника тока, а также два, подходящих для </w:t>
      </w:r>
      <w:proofErr w:type="spellStart"/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HiFi</w:t>
      </w:r>
      <w:proofErr w:type="spellEnd"/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, 12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AU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7, которые характеризуются тихим, исключительным балансом. Каскад предварительного усиления задуман как «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Shunt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-</w:t>
      </w:r>
      <w:proofErr w:type="spellStart"/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Regulated</w:t>
      </w:r>
      <w:proofErr w:type="spellEnd"/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Push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-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Pull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», для точной передачи баса и лучшего звучания в диапазоне средних и высоких частот.</w:t>
      </w:r>
    </w:p>
    <w:p w:rsidR="00B14414" w:rsidRPr="007A52B9" w:rsidRDefault="00A13D96">
      <w:pPr>
        <w:rPr>
          <w:rFonts w:ascii="Times New Roman" w:hAnsi="Times New Roman"/>
          <w:i/>
          <w:color w:val="242424"/>
          <w:sz w:val="24"/>
          <w:szCs w:val="24"/>
          <w:shd w:val="clear" w:color="auto" w:fill="FFFFFF"/>
        </w:rPr>
      </w:pPr>
      <w:r w:rsidRPr="007A52B9">
        <w:rPr>
          <w:rFonts w:ascii="Times New Roman" w:hAnsi="Times New Roman"/>
          <w:i/>
          <w:color w:val="242424"/>
          <w:sz w:val="24"/>
          <w:szCs w:val="24"/>
          <w:shd w:val="clear" w:color="auto" w:fill="FFFFFF"/>
        </w:rPr>
        <w:t xml:space="preserve">Над гнездом подключения к сети на </w:t>
      </w:r>
      <w:r w:rsidRPr="007A52B9">
        <w:rPr>
          <w:rFonts w:ascii="Times New Roman" w:hAnsi="Times New Roman"/>
          <w:i/>
          <w:color w:val="242424"/>
          <w:sz w:val="24"/>
          <w:szCs w:val="24"/>
          <w:shd w:val="clear" w:color="auto" w:fill="FFFFFF"/>
          <w:lang w:val="de-DE"/>
        </w:rPr>
        <w:t>Vincent</w:t>
      </w:r>
      <w:r w:rsidRPr="007A52B9">
        <w:rPr>
          <w:rFonts w:ascii="Times New Roman" w:hAnsi="Times New Roman"/>
          <w:i/>
          <w:color w:val="242424"/>
          <w:sz w:val="24"/>
          <w:szCs w:val="24"/>
          <w:shd w:val="clear" w:color="auto" w:fill="FFFFFF"/>
        </w:rPr>
        <w:t xml:space="preserve"> </w:t>
      </w:r>
      <w:r w:rsidRPr="007A52B9">
        <w:rPr>
          <w:rFonts w:ascii="Times New Roman" w:hAnsi="Times New Roman"/>
          <w:i/>
          <w:color w:val="242424"/>
          <w:sz w:val="24"/>
          <w:szCs w:val="24"/>
          <w:shd w:val="clear" w:color="auto" w:fill="FFFFFF"/>
          <w:lang w:val="de-DE"/>
        </w:rPr>
        <w:t>SV</w:t>
      </w:r>
      <w:r w:rsidRPr="007A52B9">
        <w:rPr>
          <w:rFonts w:ascii="Times New Roman" w:hAnsi="Times New Roman"/>
          <w:i/>
          <w:color w:val="242424"/>
          <w:sz w:val="24"/>
          <w:szCs w:val="24"/>
          <w:shd w:val="clear" w:color="auto" w:fill="FFFFFF"/>
        </w:rPr>
        <w:t>-700 изображено обозначение «</w:t>
      </w:r>
      <w:r w:rsidRPr="007A52B9">
        <w:rPr>
          <w:rFonts w:ascii="Times New Roman" w:hAnsi="Times New Roman"/>
          <w:i/>
          <w:color w:val="242424"/>
          <w:sz w:val="24"/>
          <w:szCs w:val="24"/>
          <w:shd w:val="clear" w:color="auto" w:fill="FFFFFF"/>
          <w:lang w:val="de-DE"/>
        </w:rPr>
        <w:t>L</w:t>
      </w:r>
      <w:r w:rsidRPr="007A52B9">
        <w:rPr>
          <w:rFonts w:ascii="Times New Roman" w:hAnsi="Times New Roman"/>
          <w:i/>
          <w:color w:val="242424"/>
          <w:sz w:val="24"/>
          <w:szCs w:val="24"/>
          <w:shd w:val="clear" w:color="auto" w:fill="FFFFFF"/>
        </w:rPr>
        <w:t>», которое сообщает</w:t>
      </w:r>
      <w:r w:rsidR="00C872A1" w:rsidRPr="007A52B9">
        <w:rPr>
          <w:rFonts w:ascii="Times New Roman" w:hAnsi="Times New Roman"/>
          <w:i/>
          <w:color w:val="242424"/>
          <w:sz w:val="24"/>
          <w:szCs w:val="24"/>
          <w:shd w:val="clear" w:color="auto" w:fill="FFFFFF"/>
        </w:rPr>
        <w:t xml:space="preserve"> нам</w:t>
      </w:r>
      <w:r w:rsidRPr="007A52B9">
        <w:rPr>
          <w:rFonts w:ascii="Times New Roman" w:hAnsi="Times New Roman"/>
          <w:i/>
          <w:color w:val="242424"/>
          <w:sz w:val="24"/>
          <w:szCs w:val="24"/>
          <w:shd w:val="clear" w:color="auto" w:fill="FFFFFF"/>
        </w:rPr>
        <w:t xml:space="preserve"> о том, как работает подключение в правильной фазе.</w:t>
      </w:r>
      <w:r w:rsidR="00FB27F6" w:rsidRPr="007A52B9">
        <w:rPr>
          <w:rFonts w:ascii="Times New Roman" w:hAnsi="Times New Roman"/>
          <w:i/>
          <w:color w:val="242424"/>
          <w:sz w:val="24"/>
          <w:szCs w:val="24"/>
          <w:shd w:val="clear" w:color="auto" w:fill="FFFFFF"/>
        </w:rPr>
        <w:t xml:space="preserve"> Если фаза расположена на другой стороне, то звучание становится более объемным. С бесконтактным тестером можно быть уверенным на сто процентов.</w:t>
      </w:r>
    </w:p>
    <w:p w:rsidR="007E1214" w:rsidRPr="007A52B9" w:rsidRDefault="00B14414">
      <w:pPr>
        <w:rPr>
          <w:rFonts w:ascii="Times New Roman" w:hAnsi="Times New Roman"/>
          <w:color w:val="242424"/>
          <w:sz w:val="24"/>
          <w:szCs w:val="24"/>
          <w:shd w:val="clear" w:color="auto" w:fill="FFFFFF"/>
        </w:rPr>
      </w:pP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Симметрично расположенные мосты выходного каскада снабжаются </w:t>
      </w:r>
      <w:r w:rsidR="00317B31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энергетическим резервуаром в </w:t>
      </w:r>
      <w:r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80 000 </w:t>
      </w:r>
      <w:r w:rsidR="00C872A1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микрофарад. Этот резервуар</w:t>
      </w:r>
      <w:r w:rsidR="00317B31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в свою очередь снабжается </w:t>
      </w:r>
      <w:proofErr w:type="spellStart"/>
      <w:r w:rsidR="00317B31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тороидальн</w:t>
      </w:r>
      <w:r w:rsidR="00C872A1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ым</w:t>
      </w:r>
      <w:proofErr w:type="spellEnd"/>
      <w:r w:rsidR="00C872A1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трансформатором в 500 ватт, п</w:t>
      </w:r>
      <w:r w:rsidR="00317B31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оэтому модели </w:t>
      </w:r>
      <w:r w:rsidR="00317B31" w:rsidRPr="007A52B9">
        <w:rPr>
          <w:rFonts w:ascii="Times New Roman" w:hAnsi="Times New Roman"/>
          <w:color w:val="242424"/>
          <w:sz w:val="24"/>
          <w:szCs w:val="24"/>
          <w:lang w:val="de-DE"/>
        </w:rPr>
        <w:t>SV</w:t>
      </w:r>
      <w:r w:rsidR="00317B31" w:rsidRPr="007A52B9">
        <w:rPr>
          <w:rFonts w:ascii="Times New Roman" w:hAnsi="Times New Roman"/>
          <w:color w:val="242424"/>
          <w:sz w:val="24"/>
          <w:szCs w:val="24"/>
        </w:rPr>
        <w:t xml:space="preserve">-700 ничего не будет </w:t>
      </w:r>
      <w:r w:rsidR="00317B31" w:rsidRPr="007A52B9">
        <w:rPr>
          <w:rFonts w:ascii="Times New Roman" w:hAnsi="Times New Roman"/>
          <w:color w:val="242424"/>
          <w:sz w:val="24"/>
          <w:szCs w:val="24"/>
        </w:rPr>
        <w:lastRenderedPageBreak/>
        <w:t xml:space="preserve">стоить в любое время с легкостью уловить любые музыкальные импульсы. Разработчики </w:t>
      </w:r>
      <w:r w:rsidR="00317B31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Vincent</w:t>
      </w:r>
      <w:r w:rsidR="00317B31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хотели сох</w:t>
      </w:r>
      <w:r w:rsidR="00A319C8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ранить характерное звучание трубок</w:t>
      </w:r>
      <w:r w:rsidR="00317B31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путем отказа от отрицательн</w:t>
      </w:r>
      <w:r w:rsidR="00EA7BF8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ой обратной</w:t>
      </w:r>
      <w:r w:rsidR="00317B31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связ</w:t>
      </w:r>
      <w:r w:rsidR="00EA7BF8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и, которая, как правило, может вызвать ошибки в фазах музыкального сигнала и может привести к искажению.</w:t>
      </w:r>
      <w:r w:rsidR="0006759F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Для того, чтобы обеспечить целостность сигнала и в других местах, разработчики </w:t>
      </w:r>
      <w:r w:rsidR="0006759F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Vincent</w:t>
      </w:r>
      <w:r w:rsidR="0006759F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переместили отдел каскада предварительного усиления на обратную сторону устройства к входному гнезду.</w:t>
      </w:r>
      <w:r w:rsidR="00D10C8A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Длинные пути сигнала</w:t>
      </w:r>
      <w:r w:rsidR="00110433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,</w:t>
      </w:r>
      <w:r w:rsidR="00D10C8A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таким образом</w:t>
      </w:r>
      <w:r w:rsidR="00110433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,</w:t>
      </w:r>
      <w:r w:rsidR="00D10C8A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</w:t>
      </w:r>
      <w:r w:rsidR="00A319C8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отпадают, а </w:t>
      </w:r>
      <w:r w:rsidR="00110433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громкость звука регулируется </w:t>
      </w:r>
      <w:r w:rsidR="00BC2D08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за счет переключателя на передней </w:t>
      </w:r>
      <w:r w:rsidR="00A319C8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па</w:t>
      </w:r>
      <w:r w:rsidR="00F50FF3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нели</w:t>
      </w:r>
      <w:r w:rsidR="00BC2D08" w:rsidRPr="007A52B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прибора, потенциометра, который на прямую связан с каскадом предварительного усиления.</w:t>
      </w:r>
    </w:p>
    <w:p w:rsidR="007E1214" w:rsidRDefault="007E1214">
      <w:pPr>
        <w:rPr>
          <w:rFonts w:ascii="Times New Roman" w:hAnsi="Times New Roman"/>
          <w:b/>
          <w:color w:val="242424"/>
          <w:sz w:val="32"/>
          <w:szCs w:val="24"/>
          <w:shd w:val="clear" w:color="auto" w:fill="FFFFFF"/>
        </w:rPr>
      </w:pPr>
      <w:r w:rsidRPr="007E1214">
        <w:rPr>
          <w:rFonts w:ascii="Times New Roman" w:hAnsi="Times New Roman"/>
          <w:b/>
          <w:color w:val="242424"/>
          <w:sz w:val="32"/>
          <w:szCs w:val="24"/>
          <w:shd w:val="clear" w:color="auto" w:fill="FFFFFF"/>
        </w:rPr>
        <w:t>Широкие возможности подключения</w:t>
      </w:r>
    </w:p>
    <w:p w:rsidR="003B3CF8" w:rsidRDefault="00F50FF3" w:rsidP="00966FA0">
      <w:pPr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Наряду с регулятором громкости звука на передней серебряной панели есть и вторая большая ручка наст</w:t>
      </w:r>
      <w:r w:rsidR="00A319C8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ойки для выбора источника подключения. Передняя панель прибора очень наглядна, она состоит, как и другие части прибора, из алюминия. По сторонам расположены импозантные </w:t>
      </w:r>
      <w:r w:rsidRPr="00F50FF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рёбра охлаждения</w:t>
      </w: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, </w:t>
      </w:r>
      <w:r w:rsidR="004F41B1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отвечающие за устранение тепла, которое возникает</w:t>
      </w: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</w:t>
      </w:r>
      <w:r w:rsidR="004F41B1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при работе усилителя в режиме класса А. </w:t>
      </w:r>
      <w:r w:rsidR="00443E0E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На обратной стороне</w:t>
      </w:r>
      <w:r w:rsidR="004F41B1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прибора</w:t>
      </w:r>
      <w:r w:rsidR="00443E0E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находятся множественные полезные точки подключения: две пары динамиков, которые разрешают </w:t>
      </w:r>
      <w:r w:rsidR="00443E0E" w:rsidRPr="003B3CF8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способ подключения </w:t>
      </w:r>
      <w:r w:rsidR="00443E0E" w:rsidRPr="003B3CF8">
        <w:rPr>
          <w:rFonts w:ascii="Times New Roman" w:hAnsi="Times New Roman"/>
          <w:color w:val="242424"/>
          <w:sz w:val="24"/>
          <w:szCs w:val="24"/>
          <w:lang w:val="de-DE"/>
        </w:rPr>
        <w:t>Bi</w:t>
      </w:r>
      <w:r w:rsidR="00443E0E" w:rsidRPr="003B3CF8">
        <w:rPr>
          <w:rFonts w:ascii="Times New Roman" w:hAnsi="Times New Roman"/>
          <w:color w:val="242424"/>
          <w:sz w:val="24"/>
          <w:szCs w:val="24"/>
        </w:rPr>
        <w:t>-</w:t>
      </w:r>
      <w:proofErr w:type="spellStart"/>
      <w:r w:rsidR="00443E0E" w:rsidRPr="003B3CF8">
        <w:rPr>
          <w:rFonts w:ascii="Times New Roman" w:hAnsi="Times New Roman"/>
          <w:color w:val="242424"/>
          <w:sz w:val="24"/>
          <w:szCs w:val="24"/>
          <w:lang w:val="de-DE"/>
        </w:rPr>
        <w:t>Wiring</w:t>
      </w:r>
      <w:proofErr w:type="spellEnd"/>
      <w:r w:rsidR="00443E0E" w:rsidRPr="003B3CF8">
        <w:rPr>
          <w:rFonts w:ascii="Times New Roman" w:hAnsi="Times New Roman"/>
          <w:color w:val="242424"/>
          <w:sz w:val="24"/>
          <w:szCs w:val="24"/>
        </w:rPr>
        <w:t>, два цифровых входа</w:t>
      </w:r>
      <w:r w:rsidR="00966FA0" w:rsidRPr="003B3CF8">
        <w:rPr>
          <w:rFonts w:ascii="Times New Roman" w:hAnsi="Times New Roman"/>
          <w:color w:val="242424"/>
          <w:sz w:val="24"/>
          <w:szCs w:val="24"/>
        </w:rPr>
        <w:t xml:space="preserve"> (внешний и коаксиальный), выход для </w:t>
      </w:r>
      <w:proofErr w:type="spellStart"/>
      <w:r w:rsidR="00966FA0" w:rsidRPr="003B3CF8">
        <w:rPr>
          <w:rFonts w:ascii="Times New Roman" w:hAnsi="Times New Roman"/>
          <w:color w:val="242424"/>
          <w:sz w:val="24"/>
          <w:szCs w:val="24"/>
        </w:rPr>
        <w:t>предусилителя</w:t>
      </w:r>
      <w:proofErr w:type="spellEnd"/>
      <w:r w:rsidR="00966FA0" w:rsidRPr="003B3CF8">
        <w:rPr>
          <w:rFonts w:ascii="Times New Roman" w:hAnsi="Times New Roman"/>
          <w:color w:val="242424"/>
          <w:sz w:val="24"/>
          <w:szCs w:val="24"/>
        </w:rPr>
        <w:t xml:space="preserve">, симметричный вход, </w:t>
      </w:r>
      <w:r w:rsidR="003B3CF8" w:rsidRPr="003B3CF8">
        <w:rPr>
          <w:rFonts w:ascii="Times New Roman" w:hAnsi="Times New Roman"/>
          <w:color w:val="242424"/>
          <w:sz w:val="24"/>
          <w:szCs w:val="24"/>
        </w:rPr>
        <w:t xml:space="preserve">три </w:t>
      </w:r>
      <w:r w:rsidR="00966FA0" w:rsidRPr="003B3CF8">
        <w:rPr>
          <w:rFonts w:ascii="Times New Roman" w:hAnsi="Times New Roman"/>
          <w:color w:val="242424"/>
          <w:sz w:val="24"/>
          <w:szCs w:val="24"/>
        </w:rPr>
        <w:t>вход</w:t>
      </w:r>
      <w:r w:rsidR="003B3CF8" w:rsidRPr="003B3CF8">
        <w:rPr>
          <w:rFonts w:ascii="Times New Roman" w:hAnsi="Times New Roman"/>
          <w:color w:val="242424"/>
          <w:sz w:val="24"/>
          <w:szCs w:val="24"/>
        </w:rPr>
        <w:t>а высокого уровня</w:t>
      </w:r>
      <w:r w:rsidR="00966FA0" w:rsidRPr="003B3CF8">
        <w:rPr>
          <w:rFonts w:ascii="Times New Roman" w:hAnsi="Times New Roman"/>
          <w:color w:val="242424"/>
          <w:sz w:val="24"/>
          <w:szCs w:val="24"/>
        </w:rPr>
        <w:t xml:space="preserve"> и </w:t>
      </w:r>
      <w:r w:rsidR="003B3CF8" w:rsidRPr="003B3CF8">
        <w:rPr>
          <w:rFonts w:ascii="Times New Roman" w:hAnsi="Times New Roman"/>
          <w:color w:val="242424"/>
          <w:sz w:val="24"/>
          <w:szCs w:val="24"/>
        </w:rPr>
        <w:t xml:space="preserve">один </w:t>
      </w:r>
      <w:r w:rsidR="00966FA0" w:rsidRPr="003B3CF8">
        <w:rPr>
          <w:rFonts w:ascii="Times New Roman" w:hAnsi="Times New Roman"/>
          <w:color w:val="242424"/>
          <w:sz w:val="24"/>
          <w:szCs w:val="24"/>
        </w:rPr>
        <w:t xml:space="preserve">выход </w:t>
      </w:r>
      <w:r w:rsidR="003B3CF8" w:rsidRPr="003B3CF8">
        <w:rPr>
          <w:rFonts w:ascii="Times New Roman" w:hAnsi="Times New Roman"/>
          <w:color w:val="242424"/>
          <w:sz w:val="24"/>
          <w:szCs w:val="24"/>
        </w:rPr>
        <w:t xml:space="preserve">высокого уровня </w:t>
      </w:r>
      <w:r w:rsidR="00966FA0" w:rsidRPr="003B3CF8">
        <w:rPr>
          <w:rFonts w:ascii="Times New Roman" w:hAnsi="Times New Roman"/>
          <w:color w:val="242424"/>
          <w:sz w:val="24"/>
          <w:szCs w:val="24"/>
        </w:rPr>
        <w:t xml:space="preserve">для </w:t>
      </w:r>
      <w:r w:rsidR="003B3CF8" w:rsidRPr="003B3CF8">
        <w:rPr>
          <w:rFonts w:ascii="Times New Roman" w:hAnsi="Times New Roman"/>
          <w:color w:val="242424"/>
          <w:sz w:val="24"/>
          <w:szCs w:val="24"/>
        </w:rPr>
        <w:t>тех, кто еще использует устройства для съёма сигнала</w:t>
      </w:r>
      <w:r w:rsidR="003B3CF8">
        <w:rPr>
          <w:rFonts w:ascii="Times New Roman" w:hAnsi="Times New Roman"/>
          <w:color w:val="242424"/>
          <w:sz w:val="24"/>
          <w:szCs w:val="24"/>
        </w:rPr>
        <w:t xml:space="preserve">. </w:t>
      </w:r>
      <w:r w:rsidR="003B3CF8" w:rsidRPr="003B3CF8">
        <w:rPr>
          <w:rFonts w:ascii="Times New Roman" w:hAnsi="Times New Roman"/>
          <w:color w:val="242424"/>
          <w:sz w:val="24"/>
          <w:szCs w:val="24"/>
        </w:rPr>
        <w:t>Однако входного разъёма типа P</w:t>
      </w:r>
      <w:proofErr w:type="spellStart"/>
      <w:r w:rsidR="003B3CF8" w:rsidRPr="003B3CF8">
        <w:rPr>
          <w:rFonts w:ascii="Times New Roman" w:hAnsi="Times New Roman"/>
          <w:color w:val="242424"/>
          <w:sz w:val="24"/>
          <w:szCs w:val="24"/>
          <w:lang w:val="de-DE"/>
        </w:rPr>
        <w:t>hono</w:t>
      </w:r>
      <w:proofErr w:type="spellEnd"/>
      <w:r w:rsidR="003B3CF8" w:rsidRPr="003B3CF8">
        <w:rPr>
          <w:rFonts w:ascii="Times New Roman" w:hAnsi="Times New Roman"/>
          <w:color w:val="242424"/>
          <w:sz w:val="24"/>
          <w:szCs w:val="24"/>
        </w:rPr>
        <w:t xml:space="preserve"> и разъема для наушников у данной модели </w:t>
      </w:r>
      <w:r w:rsidR="003B3CF8" w:rsidRPr="003B3CF8">
        <w:rPr>
          <w:rFonts w:ascii="Times New Roman" w:hAnsi="Times New Roman"/>
          <w:color w:val="242424"/>
          <w:sz w:val="24"/>
          <w:szCs w:val="24"/>
          <w:lang w:val="de-DE"/>
        </w:rPr>
        <w:t>Vincent</w:t>
      </w:r>
      <w:r w:rsidR="003B3CF8" w:rsidRPr="003B3CF8">
        <w:rPr>
          <w:rFonts w:ascii="Times New Roman" w:hAnsi="Times New Roman"/>
          <w:color w:val="242424"/>
          <w:sz w:val="24"/>
          <w:szCs w:val="24"/>
        </w:rPr>
        <w:t xml:space="preserve"> не предусмотрено.</w:t>
      </w:r>
    </w:p>
    <w:p w:rsidR="00A146D0" w:rsidRDefault="00611BE9" w:rsidP="00966FA0">
      <w:pPr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Но это не так уж и плохо, так как усилитель </w:t>
      </w:r>
      <w:r w:rsidRPr="003B3CF8">
        <w:rPr>
          <w:rFonts w:ascii="Times New Roman" w:hAnsi="Times New Roman"/>
          <w:color w:val="242424"/>
          <w:sz w:val="24"/>
          <w:szCs w:val="24"/>
          <w:lang w:val="de-DE"/>
        </w:rPr>
        <w:t>Vincent</w:t>
      </w:r>
      <w:r w:rsidR="00F951F9">
        <w:rPr>
          <w:rFonts w:ascii="Times New Roman" w:hAnsi="Times New Roman"/>
          <w:color w:val="242424"/>
          <w:sz w:val="24"/>
          <w:szCs w:val="24"/>
        </w:rPr>
        <w:t xml:space="preserve"> может доставить </w:t>
      </w:r>
      <w:r w:rsidR="00A319C8">
        <w:rPr>
          <w:rFonts w:ascii="Times New Roman" w:hAnsi="Times New Roman"/>
          <w:color w:val="242424"/>
          <w:sz w:val="24"/>
          <w:szCs w:val="24"/>
        </w:rPr>
        <w:t xml:space="preserve">вам </w:t>
      </w:r>
      <w:r w:rsidR="00F951F9">
        <w:rPr>
          <w:rFonts w:ascii="Times New Roman" w:hAnsi="Times New Roman"/>
          <w:color w:val="242424"/>
          <w:sz w:val="24"/>
          <w:szCs w:val="24"/>
        </w:rPr>
        <w:t xml:space="preserve">массу положительных эмоций при помощи цифровых источников и в любое время может </w:t>
      </w:r>
      <w:r w:rsidR="0036662F">
        <w:rPr>
          <w:rFonts w:ascii="Times New Roman" w:hAnsi="Times New Roman"/>
          <w:color w:val="242424"/>
          <w:sz w:val="24"/>
          <w:szCs w:val="24"/>
        </w:rPr>
        <w:t xml:space="preserve">быть дополнен внешним усилителем типа </w:t>
      </w:r>
      <w:r w:rsidR="0036662F" w:rsidRPr="003B3CF8">
        <w:rPr>
          <w:rFonts w:ascii="Times New Roman" w:hAnsi="Times New Roman"/>
          <w:color w:val="242424"/>
          <w:sz w:val="24"/>
          <w:szCs w:val="24"/>
        </w:rPr>
        <w:t>P</w:t>
      </w:r>
      <w:proofErr w:type="spellStart"/>
      <w:r w:rsidR="0036662F" w:rsidRPr="003B3CF8">
        <w:rPr>
          <w:rFonts w:ascii="Times New Roman" w:hAnsi="Times New Roman"/>
          <w:color w:val="242424"/>
          <w:sz w:val="24"/>
          <w:szCs w:val="24"/>
          <w:lang w:val="de-DE"/>
        </w:rPr>
        <w:t>hono</w:t>
      </w:r>
      <w:proofErr w:type="spellEnd"/>
      <w:r w:rsidR="0036662F">
        <w:rPr>
          <w:rFonts w:ascii="Times New Roman" w:hAnsi="Times New Roman"/>
          <w:color w:val="242424"/>
          <w:sz w:val="24"/>
          <w:szCs w:val="24"/>
        </w:rPr>
        <w:t>.</w:t>
      </w:r>
      <w:r w:rsidR="00A146D0">
        <w:rPr>
          <w:rFonts w:ascii="Times New Roman" w:hAnsi="Times New Roman"/>
          <w:color w:val="242424"/>
          <w:sz w:val="24"/>
          <w:szCs w:val="24"/>
        </w:rPr>
        <w:t xml:space="preserve"> Всем своим существом он работает над тем, чтобы сотворить из красивых и приятных красок звука по-настоящему чарующее музыкальное произведение искусства.</w:t>
      </w:r>
    </w:p>
    <w:p w:rsidR="00426F64" w:rsidRDefault="00A146D0" w:rsidP="00966FA0">
      <w:pPr>
        <w:rPr>
          <w:rFonts w:ascii="Times New Roman" w:hAnsi="Times New Roman"/>
          <w:i/>
          <w:color w:val="242424"/>
          <w:sz w:val="24"/>
          <w:szCs w:val="24"/>
        </w:rPr>
      </w:pPr>
      <w:r w:rsidRPr="00A146D0">
        <w:rPr>
          <w:rFonts w:ascii="Times New Roman" w:hAnsi="Times New Roman"/>
          <w:i/>
          <w:color w:val="242424"/>
          <w:sz w:val="24"/>
          <w:szCs w:val="24"/>
        </w:rPr>
        <w:t xml:space="preserve">Даже пульт дистанционного управления </w:t>
      </w:r>
      <w:r w:rsidR="00426F64">
        <w:rPr>
          <w:rFonts w:ascii="Times New Roman" w:hAnsi="Times New Roman"/>
          <w:i/>
          <w:color w:val="242424"/>
          <w:sz w:val="24"/>
          <w:szCs w:val="24"/>
        </w:rPr>
        <w:t xml:space="preserve">согласно пуризму </w:t>
      </w:r>
      <w:r w:rsidRPr="00A146D0">
        <w:rPr>
          <w:rFonts w:ascii="Times New Roman" w:hAnsi="Times New Roman"/>
          <w:i/>
          <w:color w:val="242424"/>
          <w:sz w:val="24"/>
          <w:szCs w:val="24"/>
        </w:rPr>
        <w:t xml:space="preserve">воплощает </w:t>
      </w:r>
      <w:r w:rsidR="00426F64">
        <w:rPr>
          <w:rFonts w:ascii="Times New Roman" w:hAnsi="Times New Roman"/>
          <w:i/>
          <w:color w:val="242424"/>
          <w:sz w:val="24"/>
          <w:szCs w:val="24"/>
        </w:rPr>
        <w:t>эту мечту в реальность.</w:t>
      </w:r>
    </w:p>
    <w:p w:rsidR="00E80761" w:rsidRDefault="00A319C8" w:rsidP="00966FA0">
      <w:pPr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П</w:t>
      </w:r>
      <w:r w:rsidR="0032502B" w:rsidRPr="00DB3E24">
        <w:rPr>
          <w:rFonts w:ascii="Times New Roman" w:hAnsi="Times New Roman"/>
          <w:color w:val="242424"/>
          <w:sz w:val="24"/>
          <w:szCs w:val="24"/>
        </w:rPr>
        <w:t>есне</w:t>
      </w:r>
      <w:r>
        <w:rPr>
          <w:rFonts w:ascii="Times New Roman" w:hAnsi="Times New Roman"/>
          <w:color w:val="242424"/>
          <w:sz w:val="24"/>
          <w:szCs w:val="24"/>
        </w:rPr>
        <w:t>й</w:t>
      </w:r>
      <w:r w:rsidR="0032502B" w:rsidRPr="00DB3E24">
        <w:rPr>
          <w:rFonts w:ascii="Times New Roman" w:hAnsi="Times New Roman"/>
          <w:color w:val="242424"/>
          <w:sz w:val="24"/>
          <w:szCs w:val="24"/>
        </w:rPr>
        <w:t xml:space="preserve"> «</w:t>
      </w:r>
      <w:r w:rsidR="0032502B" w:rsidRPr="00DB3E24">
        <w:rPr>
          <w:rFonts w:ascii="Times New Roman" w:hAnsi="Times New Roman"/>
          <w:color w:val="242424"/>
          <w:sz w:val="24"/>
          <w:szCs w:val="24"/>
          <w:lang w:val="en-US"/>
        </w:rPr>
        <w:t>Precious</w:t>
      </w:r>
      <w:r w:rsidR="0032502B" w:rsidRPr="00DB3E24">
        <w:rPr>
          <w:rFonts w:ascii="Times New Roman" w:hAnsi="Times New Roman"/>
          <w:color w:val="242424"/>
          <w:sz w:val="24"/>
          <w:szCs w:val="24"/>
        </w:rPr>
        <w:t xml:space="preserve">» группы </w:t>
      </w:r>
      <w:r w:rsidR="0032502B" w:rsidRPr="00DB3E24">
        <w:rPr>
          <w:rFonts w:ascii="Times New Roman" w:hAnsi="Times New Roman"/>
          <w:color w:val="242424"/>
          <w:sz w:val="24"/>
          <w:szCs w:val="24"/>
          <w:lang w:val="en-US"/>
        </w:rPr>
        <w:t>Depeche</w:t>
      </w:r>
      <w:r w:rsidR="0032502B" w:rsidRPr="00DB3E24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32502B" w:rsidRPr="00DB3E24">
        <w:rPr>
          <w:rFonts w:ascii="Times New Roman" w:hAnsi="Times New Roman"/>
          <w:color w:val="242424"/>
          <w:sz w:val="24"/>
          <w:szCs w:val="24"/>
          <w:lang w:val="en-US"/>
        </w:rPr>
        <w:t>Mode</w:t>
      </w:r>
      <w:r w:rsidR="0032502B" w:rsidRPr="00DB3E24">
        <w:rPr>
          <w:rFonts w:ascii="Times New Roman" w:hAnsi="Times New Roman"/>
          <w:color w:val="242424"/>
          <w:sz w:val="24"/>
          <w:szCs w:val="24"/>
        </w:rPr>
        <w:t xml:space="preserve"> усилитель </w:t>
      </w:r>
      <w:r w:rsidR="0032502B" w:rsidRPr="00DB3E24">
        <w:rPr>
          <w:rFonts w:ascii="Times New Roman" w:hAnsi="Times New Roman"/>
          <w:color w:val="242424"/>
          <w:sz w:val="24"/>
          <w:szCs w:val="24"/>
          <w:lang w:val="en-US"/>
        </w:rPr>
        <w:t>Vincent</w:t>
      </w:r>
      <w:r w:rsidR="0032502B" w:rsidRPr="00DB3E24">
        <w:rPr>
          <w:rFonts w:ascii="Times New Roman" w:hAnsi="Times New Roman"/>
          <w:color w:val="242424"/>
          <w:sz w:val="24"/>
          <w:szCs w:val="24"/>
        </w:rPr>
        <w:t xml:space="preserve"> наполняет мнимую сцену в помещении отменным звучанием. При этом он творец, которому превосходно удается справиться с заменой </w:t>
      </w:r>
      <w:r w:rsidR="003F5DCD" w:rsidRPr="00DB3E24">
        <w:rPr>
          <w:rFonts w:ascii="Times New Roman" w:hAnsi="Times New Roman"/>
          <w:color w:val="242424"/>
          <w:sz w:val="24"/>
          <w:szCs w:val="24"/>
        </w:rPr>
        <w:t>высоких частот акустической гитары на тяжелый рок</w:t>
      </w:r>
      <w:r>
        <w:rPr>
          <w:rFonts w:ascii="Times New Roman" w:hAnsi="Times New Roman"/>
          <w:color w:val="242424"/>
          <w:sz w:val="24"/>
          <w:szCs w:val="24"/>
        </w:rPr>
        <w:t>,</w:t>
      </w:r>
      <w:r w:rsidR="003F5DCD" w:rsidRPr="00DB3E24">
        <w:rPr>
          <w:rFonts w:ascii="Times New Roman" w:hAnsi="Times New Roman"/>
          <w:color w:val="242424"/>
          <w:sz w:val="24"/>
          <w:szCs w:val="24"/>
        </w:rPr>
        <w:t xml:space="preserve"> как в песне </w:t>
      </w:r>
      <w:r w:rsidR="003F5DCD" w:rsidRPr="00DB3E24">
        <w:rPr>
          <w:rFonts w:ascii="Times New Roman" w:hAnsi="Times New Roman"/>
          <w:color w:val="242424"/>
          <w:sz w:val="24"/>
          <w:szCs w:val="24"/>
          <w:lang w:val="de-DE"/>
        </w:rPr>
        <w:t>Pink</w:t>
      </w:r>
      <w:r w:rsidR="003F5DCD" w:rsidRPr="00DB3E24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3F5DCD" w:rsidRPr="00DB3E24">
        <w:rPr>
          <w:rFonts w:ascii="Times New Roman" w:hAnsi="Times New Roman"/>
          <w:color w:val="242424"/>
          <w:sz w:val="24"/>
          <w:szCs w:val="24"/>
          <w:lang w:val="de-DE"/>
        </w:rPr>
        <w:t>Floyd</w:t>
      </w:r>
      <w:r w:rsidR="003F5DCD" w:rsidRPr="00DB3E24">
        <w:rPr>
          <w:rFonts w:ascii="Times New Roman" w:hAnsi="Times New Roman"/>
          <w:color w:val="242424"/>
          <w:sz w:val="24"/>
          <w:szCs w:val="24"/>
        </w:rPr>
        <w:t xml:space="preserve"> «</w:t>
      </w:r>
      <w:r w:rsidR="003F5DCD" w:rsidRPr="00DB3E24">
        <w:rPr>
          <w:rFonts w:ascii="Times New Roman" w:hAnsi="Times New Roman"/>
          <w:color w:val="242424"/>
          <w:sz w:val="24"/>
          <w:szCs w:val="24"/>
          <w:lang w:val="de-DE"/>
        </w:rPr>
        <w:t>Coming</w:t>
      </w:r>
      <w:r w:rsidR="003F5DCD" w:rsidRPr="00DB3E24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3F5DCD" w:rsidRPr="00DB3E24">
        <w:rPr>
          <w:rFonts w:ascii="Times New Roman" w:hAnsi="Times New Roman"/>
          <w:color w:val="242424"/>
          <w:sz w:val="24"/>
          <w:szCs w:val="24"/>
          <w:lang w:val="de-DE"/>
        </w:rPr>
        <w:t>Back</w:t>
      </w:r>
      <w:r w:rsidR="003F5DCD" w:rsidRPr="00DB3E24">
        <w:rPr>
          <w:rFonts w:ascii="Times New Roman" w:hAnsi="Times New Roman"/>
          <w:color w:val="242424"/>
          <w:sz w:val="24"/>
          <w:szCs w:val="24"/>
        </w:rPr>
        <w:t xml:space="preserve"> </w:t>
      </w:r>
      <w:proofErr w:type="spellStart"/>
      <w:r w:rsidR="003F5DCD" w:rsidRPr="00DB3E24">
        <w:rPr>
          <w:rFonts w:ascii="Times New Roman" w:hAnsi="Times New Roman"/>
          <w:color w:val="242424"/>
          <w:sz w:val="24"/>
          <w:szCs w:val="24"/>
          <w:lang w:val="de-DE"/>
        </w:rPr>
        <w:t>To</w:t>
      </w:r>
      <w:proofErr w:type="spellEnd"/>
      <w:r w:rsidR="003F5DCD" w:rsidRPr="00DB3E24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3F5DCD" w:rsidRPr="00DB3E24">
        <w:rPr>
          <w:rFonts w:ascii="Times New Roman" w:hAnsi="Times New Roman"/>
          <w:color w:val="242424"/>
          <w:sz w:val="24"/>
          <w:szCs w:val="24"/>
          <w:lang w:val="de-DE"/>
        </w:rPr>
        <w:t>Life</w:t>
      </w:r>
      <w:r w:rsidR="003F5DCD" w:rsidRPr="00DB3E24">
        <w:rPr>
          <w:rFonts w:ascii="Times New Roman" w:hAnsi="Times New Roman"/>
          <w:color w:val="242424"/>
          <w:sz w:val="24"/>
          <w:szCs w:val="24"/>
        </w:rPr>
        <w:t>», несмотря на то, что в треке все же присутствуют м</w:t>
      </w:r>
      <w:r>
        <w:rPr>
          <w:rFonts w:ascii="Times New Roman" w:hAnsi="Times New Roman"/>
          <w:color w:val="242424"/>
          <w:sz w:val="24"/>
          <w:szCs w:val="24"/>
        </w:rPr>
        <w:t>елкие, лишние</w:t>
      </w:r>
      <w:r w:rsidR="003F5DCD" w:rsidRPr="00DB3E24">
        <w:rPr>
          <w:rFonts w:ascii="Times New Roman" w:hAnsi="Times New Roman"/>
          <w:color w:val="242424"/>
          <w:sz w:val="24"/>
          <w:szCs w:val="24"/>
        </w:rPr>
        <w:t xml:space="preserve"> детали из-за резкости их звучания. Благодаря цифровым входам </w:t>
      </w:r>
      <w:r w:rsidR="003F5DCD" w:rsidRPr="00DB3E24">
        <w:rPr>
          <w:rFonts w:ascii="Times New Roman" w:hAnsi="Times New Roman"/>
          <w:color w:val="242424"/>
          <w:sz w:val="24"/>
          <w:szCs w:val="24"/>
          <w:lang w:val="en-US"/>
        </w:rPr>
        <w:t>Vincent</w:t>
      </w:r>
      <w:r w:rsidR="003F5DCD" w:rsidRPr="00DB3E24">
        <w:rPr>
          <w:rFonts w:ascii="Times New Roman" w:hAnsi="Times New Roman"/>
          <w:color w:val="242424"/>
          <w:sz w:val="24"/>
          <w:szCs w:val="24"/>
        </w:rPr>
        <w:t xml:space="preserve"> сохранил эту тенденцию, но звучание стало более холодным и менее изысканным. Но это не является недостатком для электронной музыки, как в выше упомянутой композиции от </w:t>
      </w:r>
      <w:r w:rsidR="003F5DCD" w:rsidRPr="00DB3E24">
        <w:rPr>
          <w:rFonts w:ascii="Times New Roman" w:hAnsi="Times New Roman"/>
          <w:color w:val="242424"/>
          <w:sz w:val="24"/>
          <w:szCs w:val="24"/>
          <w:lang w:val="en-US"/>
        </w:rPr>
        <w:t>Depeche</w:t>
      </w:r>
      <w:r w:rsidR="003F5DCD" w:rsidRPr="00DB3E24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3F5DCD" w:rsidRPr="00DB3E24">
        <w:rPr>
          <w:rFonts w:ascii="Times New Roman" w:hAnsi="Times New Roman"/>
          <w:color w:val="242424"/>
          <w:sz w:val="24"/>
          <w:szCs w:val="24"/>
          <w:lang w:val="en-US"/>
        </w:rPr>
        <w:t>Mode</w:t>
      </w:r>
      <w:r w:rsidR="003F5DCD" w:rsidRPr="00DB3E24">
        <w:rPr>
          <w:rFonts w:ascii="Times New Roman" w:hAnsi="Times New Roman"/>
          <w:color w:val="242424"/>
          <w:sz w:val="24"/>
          <w:szCs w:val="24"/>
        </w:rPr>
        <w:t xml:space="preserve">. </w:t>
      </w:r>
      <w:r w:rsidR="00DB3E24">
        <w:rPr>
          <w:rFonts w:ascii="Times New Roman" w:hAnsi="Times New Roman"/>
          <w:color w:val="242424"/>
          <w:sz w:val="24"/>
          <w:szCs w:val="24"/>
        </w:rPr>
        <w:t>При помощи усилителя</w:t>
      </w:r>
      <w:r w:rsidR="00DB3E24" w:rsidRPr="00DB3E24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DB3E24" w:rsidRPr="00DB3E24">
        <w:rPr>
          <w:rFonts w:ascii="Times New Roman" w:hAnsi="Times New Roman"/>
          <w:color w:val="242424"/>
          <w:sz w:val="24"/>
          <w:szCs w:val="24"/>
          <w:lang w:val="en-US"/>
        </w:rPr>
        <w:t>Vincent</w:t>
      </w:r>
      <w:r w:rsidR="00DB3E24" w:rsidRPr="00DB3E24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DB3E24">
        <w:rPr>
          <w:rFonts w:ascii="Times New Roman" w:hAnsi="Times New Roman"/>
          <w:color w:val="242424"/>
          <w:sz w:val="24"/>
          <w:szCs w:val="24"/>
        </w:rPr>
        <w:t xml:space="preserve">устройства-источники с низкокачественным </w:t>
      </w:r>
      <w:r w:rsidR="00DB3E24" w:rsidRPr="00DB3E24">
        <w:rPr>
          <w:rFonts w:ascii="Times New Roman" w:hAnsi="Times New Roman"/>
          <w:color w:val="242424"/>
          <w:sz w:val="24"/>
          <w:szCs w:val="24"/>
        </w:rPr>
        <w:t>цифро-аналоговы</w:t>
      </w:r>
      <w:r w:rsidR="00DB3E24">
        <w:rPr>
          <w:rFonts w:ascii="Times New Roman" w:hAnsi="Times New Roman"/>
          <w:color w:val="242424"/>
          <w:sz w:val="24"/>
          <w:szCs w:val="24"/>
        </w:rPr>
        <w:t>м преобразователем получают более качественное и ощутимое звучание.</w:t>
      </w:r>
    </w:p>
    <w:p w:rsidR="007865C0" w:rsidRDefault="00E80761" w:rsidP="00966FA0">
      <w:pPr>
        <w:rPr>
          <w:rFonts w:ascii="Times New Roman" w:hAnsi="Times New Roman"/>
          <w:color w:val="242424"/>
          <w:sz w:val="24"/>
          <w:szCs w:val="24"/>
        </w:rPr>
      </w:pPr>
      <w:r w:rsidRPr="007865C0">
        <w:rPr>
          <w:rFonts w:ascii="Times New Roman" w:hAnsi="Times New Roman"/>
          <w:color w:val="242424"/>
          <w:sz w:val="24"/>
          <w:szCs w:val="24"/>
        </w:rPr>
        <w:t xml:space="preserve">Изысканность звучания музыкальных произведений достигается за счет симметричных входов, при этом другие положительные свойства усилителя никак не страдают. Что касается </w:t>
      </w:r>
      <w:r w:rsidRPr="007865C0">
        <w:rPr>
          <w:rFonts w:ascii="Times New Roman" w:hAnsi="Times New Roman"/>
          <w:color w:val="242424"/>
          <w:sz w:val="24"/>
          <w:szCs w:val="24"/>
          <w:lang w:val="de-DE"/>
        </w:rPr>
        <w:t>XLR</w:t>
      </w:r>
      <w:r w:rsidRPr="007865C0">
        <w:rPr>
          <w:rFonts w:ascii="Times New Roman" w:hAnsi="Times New Roman"/>
          <w:color w:val="242424"/>
          <w:sz w:val="24"/>
          <w:szCs w:val="24"/>
        </w:rPr>
        <w:t xml:space="preserve"> входов, усилитель </w:t>
      </w:r>
      <w:r w:rsidRPr="007865C0">
        <w:rPr>
          <w:rFonts w:ascii="Times New Roman" w:hAnsi="Times New Roman"/>
          <w:color w:val="242424"/>
          <w:sz w:val="24"/>
          <w:szCs w:val="24"/>
          <w:lang w:val="en-US"/>
        </w:rPr>
        <w:t>Vincent</w:t>
      </w:r>
      <w:r w:rsidRPr="007865C0">
        <w:rPr>
          <w:rFonts w:ascii="Times New Roman" w:hAnsi="Times New Roman"/>
          <w:color w:val="242424"/>
          <w:sz w:val="24"/>
          <w:szCs w:val="24"/>
        </w:rPr>
        <w:t xml:space="preserve"> тщательнее работал над получением голосовых </w:t>
      </w:r>
      <w:r w:rsidR="007865C0" w:rsidRPr="007865C0">
        <w:rPr>
          <w:rFonts w:ascii="Times New Roman" w:hAnsi="Times New Roman"/>
          <w:color w:val="242424"/>
          <w:sz w:val="24"/>
          <w:szCs w:val="24"/>
        </w:rPr>
        <w:lastRenderedPageBreak/>
        <w:t>элементов</w:t>
      </w:r>
      <w:r w:rsidRPr="007865C0">
        <w:rPr>
          <w:rFonts w:ascii="Times New Roman" w:hAnsi="Times New Roman"/>
          <w:color w:val="242424"/>
          <w:sz w:val="24"/>
          <w:szCs w:val="24"/>
        </w:rPr>
        <w:t xml:space="preserve"> </w:t>
      </w:r>
      <w:proofErr w:type="spellStart"/>
      <w:r w:rsidR="007865C0" w:rsidRPr="007865C0">
        <w:rPr>
          <w:rFonts w:ascii="Times New Roman" w:hAnsi="Times New Roman"/>
          <w:color w:val="242424"/>
          <w:sz w:val="24"/>
          <w:szCs w:val="24"/>
        </w:rPr>
        <w:t>Кристиана</w:t>
      </w:r>
      <w:proofErr w:type="spellEnd"/>
      <w:r w:rsidR="007865C0" w:rsidRPr="007865C0">
        <w:rPr>
          <w:rFonts w:ascii="Times New Roman" w:hAnsi="Times New Roman"/>
          <w:color w:val="242424"/>
          <w:sz w:val="24"/>
          <w:szCs w:val="24"/>
        </w:rPr>
        <w:t xml:space="preserve"> </w:t>
      </w:r>
      <w:proofErr w:type="spellStart"/>
      <w:r w:rsidR="007865C0" w:rsidRPr="007865C0">
        <w:rPr>
          <w:rFonts w:ascii="Times New Roman" w:hAnsi="Times New Roman"/>
          <w:color w:val="242424"/>
          <w:sz w:val="24"/>
          <w:szCs w:val="24"/>
        </w:rPr>
        <w:t>Герхаэр</w:t>
      </w:r>
      <w:proofErr w:type="spellEnd"/>
      <w:r w:rsidR="007865C0" w:rsidRPr="007865C0">
        <w:rPr>
          <w:rFonts w:ascii="Times New Roman" w:hAnsi="Times New Roman"/>
          <w:color w:val="242424"/>
          <w:sz w:val="24"/>
          <w:szCs w:val="24"/>
        </w:rPr>
        <w:t xml:space="preserve"> (</w:t>
      </w:r>
      <w:r w:rsidRPr="007865C0">
        <w:rPr>
          <w:rFonts w:ascii="Times New Roman" w:hAnsi="Times New Roman"/>
          <w:color w:val="242424"/>
          <w:sz w:val="24"/>
          <w:szCs w:val="24"/>
          <w:lang w:val="de-DE"/>
        </w:rPr>
        <w:t>Christian</w:t>
      </w:r>
      <w:r w:rsidRPr="007865C0">
        <w:rPr>
          <w:rFonts w:ascii="Times New Roman" w:hAnsi="Times New Roman"/>
          <w:color w:val="242424"/>
          <w:sz w:val="24"/>
          <w:szCs w:val="24"/>
        </w:rPr>
        <w:t xml:space="preserve"> </w:t>
      </w:r>
      <w:proofErr w:type="spellStart"/>
      <w:r w:rsidRPr="007865C0">
        <w:rPr>
          <w:rFonts w:ascii="Times New Roman" w:hAnsi="Times New Roman"/>
          <w:color w:val="242424"/>
          <w:sz w:val="24"/>
          <w:szCs w:val="24"/>
          <w:lang w:val="de-DE"/>
        </w:rPr>
        <w:t>Gerhaher</w:t>
      </w:r>
      <w:proofErr w:type="spellEnd"/>
      <w:r w:rsidR="007865C0" w:rsidRPr="007865C0">
        <w:rPr>
          <w:rFonts w:ascii="Times New Roman" w:hAnsi="Times New Roman"/>
          <w:color w:val="242424"/>
          <w:sz w:val="24"/>
          <w:szCs w:val="24"/>
        </w:rPr>
        <w:t>)</w:t>
      </w:r>
      <w:r w:rsidRPr="007865C0">
        <w:rPr>
          <w:rFonts w:ascii="Times New Roman" w:hAnsi="Times New Roman"/>
          <w:color w:val="242424"/>
          <w:sz w:val="24"/>
          <w:szCs w:val="24"/>
        </w:rPr>
        <w:t xml:space="preserve">. Вместе с сопровождающим </w:t>
      </w:r>
      <w:r w:rsidR="007865C0" w:rsidRPr="007865C0">
        <w:rPr>
          <w:rFonts w:ascii="Times New Roman" w:hAnsi="Times New Roman"/>
          <w:color w:val="242424"/>
          <w:sz w:val="24"/>
          <w:szCs w:val="24"/>
        </w:rPr>
        <w:t xml:space="preserve">его </w:t>
      </w:r>
      <w:r w:rsidRPr="007865C0">
        <w:rPr>
          <w:rFonts w:ascii="Times New Roman" w:hAnsi="Times New Roman"/>
          <w:color w:val="242424"/>
          <w:sz w:val="24"/>
          <w:szCs w:val="24"/>
        </w:rPr>
        <w:t xml:space="preserve">на рояле </w:t>
      </w:r>
      <w:r w:rsidR="007865C0" w:rsidRPr="007865C0">
        <w:rPr>
          <w:rFonts w:ascii="Times New Roman" w:hAnsi="Times New Roman"/>
          <w:color w:val="242424"/>
          <w:sz w:val="24"/>
          <w:szCs w:val="24"/>
        </w:rPr>
        <w:t xml:space="preserve">Герольдом </w:t>
      </w:r>
      <w:proofErr w:type="spellStart"/>
      <w:r w:rsidR="007865C0" w:rsidRPr="007865C0">
        <w:rPr>
          <w:rFonts w:ascii="Times New Roman" w:hAnsi="Times New Roman"/>
          <w:color w:val="242424"/>
          <w:sz w:val="24"/>
          <w:szCs w:val="24"/>
        </w:rPr>
        <w:t>Губер</w:t>
      </w:r>
      <w:proofErr w:type="spellEnd"/>
      <w:r w:rsidR="007865C0" w:rsidRPr="007865C0">
        <w:rPr>
          <w:rFonts w:ascii="Times New Roman" w:hAnsi="Times New Roman"/>
          <w:color w:val="242424"/>
          <w:sz w:val="24"/>
          <w:szCs w:val="24"/>
        </w:rPr>
        <w:t xml:space="preserve"> (</w:t>
      </w:r>
      <w:r w:rsidRPr="007865C0">
        <w:rPr>
          <w:rFonts w:ascii="Times New Roman" w:hAnsi="Times New Roman"/>
          <w:color w:val="242424"/>
          <w:sz w:val="24"/>
          <w:szCs w:val="24"/>
          <w:lang w:val="de-DE"/>
        </w:rPr>
        <w:t>Gerold</w:t>
      </w:r>
      <w:r w:rsidRPr="007865C0">
        <w:rPr>
          <w:rFonts w:ascii="Times New Roman" w:hAnsi="Times New Roman"/>
          <w:color w:val="242424"/>
          <w:sz w:val="24"/>
          <w:szCs w:val="24"/>
        </w:rPr>
        <w:t xml:space="preserve"> </w:t>
      </w:r>
      <w:r w:rsidRPr="007865C0">
        <w:rPr>
          <w:rFonts w:ascii="Times New Roman" w:hAnsi="Times New Roman"/>
          <w:color w:val="242424"/>
          <w:sz w:val="24"/>
          <w:szCs w:val="24"/>
          <w:lang w:val="de-DE"/>
        </w:rPr>
        <w:t>Huber</w:t>
      </w:r>
      <w:r w:rsidR="007865C0" w:rsidRPr="007865C0">
        <w:rPr>
          <w:rFonts w:ascii="Times New Roman" w:hAnsi="Times New Roman"/>
          <w:color w:val="242424"/>
          <w:sz w:val="24"/>
          <w:szCs w:val="24"/>
        </w:rPr>
        <w:t>) произведение Франца Шуберта «</w:t>
      </w:r>
      <w:r w:rsidR="007865C0" w:rsidRPr="007865C0">
        <w:rPr>
          <w:rFonts w:ascii="Times New Roman" w:hAnsi="Times New Roman"/>
          <w:color w:val="242424"/>
          <w:sz w:val="24"/>
          <w:szCs w:val="24"/>
          <w:lang w:val="de-DE"/>
        </w:rPr>
        <w:t>Im</w:t>
      </w:r>
      <w:r w:rsidR="007865C0" w:rsidRPr="007865C0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7865C0" w:rsidRPr="007865C0">
        <w:rPr>
          <w:rFonts w:ascii="Times New Roman" w:hAnsi="Times New Roman"/>
          <w:color w:val="242424"/>
          <w:sz w:val="24"/>
          <w:szCs w:val="24"/>
          <w:lang w:val="de-DE"/>
        </w:rPr>
        <w:t>J</w:t>
      </w:r>
      <w:proofErr w:type="spellStart"/>
      <w:r w:rsidR="007865C0" w:rsidRPr="007865C0">
        <w:rPr>
          <w:rFonts w:ascii="Times New Roman" w:hAnsi="Times New Roman"/>
          <w:color w:val="242424"/>
          <w:sz w:val="24"/>
          <w:szCs w:val="24"/>
        </w:rPr>
        <w:t>ä</w:t>
      </w:r>
      <w:r w:rsidR="007865C0" w:rsidRPr="007865C0">
        <w:rPr>
          <w:rFonts w:ascii="Times New Roman" w:hAnsi="Times New Roman"/>
          <w:color w:val="242424"/>
          <w:sz w:val="24"/>
          <w:szCs w:val="24"/>
          <w:lang w:val="de-DE"/>
        </w:rPr>
        <w:t>nner</w:t>
      </w:r>
      <w:proofErr w:type="spellEnd"/>
      <w:r w:rsidR="007865C0" w:rsidRPr="007865C0">
        <w:rPr>
          <w:rFonts w:ascii="Times New Roman" w:hAnsi="Times New Roman"/>
          <w:color w:val="242424"/>
          <w:sz w:val="24"/>
          <w:szCs w:val="24"/>
        </w:rPr>
        <w:t xml:space="preserve"> 1817» («В январе 1817 года») прозвучало довольно созвучно и объемно.</w:t>
      </w:r>
    </w:p>
    <w:p w:rsidR="00187D45" w:rsidRPr="007865C0" w:rsidRDefault="00DB3E24" w:rsidP="00966FA0">
      <w:pPr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color w:val="242424"/>
          <w:sz w:val="40"/>
          <w:szCs w:val="24"/>
        </w:rPr>
        <w:t>Грандиозное</w:t>
      </w:r>
      <w:r w:rsidRPr="00DB3E24">
        <w:rPr>
          <w:rFonts w:ascii="Times New Roman" w:hAnsi="Times New Roman"/>
          <w:b/>
          <w:color w:val="242424"/>
          <w:sz w:val="40"/>
          <w:szCs w:val="24"/>
        </w:rPr>
        <w:t xml:space="preserve"> представление</w:t>
      </w:r>
    </w:p>
    <w:p w:rsidR="00187D45" w:rsidRPr="007A52B9" w:rsidRDefault="007865C0" w:rsidP="00966FA0">
      <w:pPr>
        <w:rPr>
          <w:rFonts w:ascii="Times New Roman" w:hAnsi="Times New Roman"/>
          <w:color w:val="242424"/>
          <w:sz w:val="24"/>
          <w:szCs w:val="24"/>
        </w:rPr>
      </w:pPr>
      <w:r w:rsidRPr="007A52B9">
        <w:rPr>
          <w:rFonts w:ascii="Times New Roman" w:hAnsi="Times New Roman"/>
          <w:color w:val="242424"/>
          <w:sz w:val="24"/>
          <w:szCs w:val="24"/>
        </w:rPr>
        <w:t>«</w:t>
      </w:r>
      <w:r w:rsidRPr="007A52B9">
        <w:rPr>
          <w:rFonts w:ascii="Times New Roman" w:hAnsi="Times New Roman"/>
          <w:color w:val="242424"/>
          <w:sz w:val="24"/>
          <w:szCs w:val="24"/>
          <w:lang w:val="de-DE"/>
        </w:rPr>
        <w:t>Allegro</w:t>
      </w:r>
      <w:r w:rsidRPr="007A52B9">
        <w:rPr>
          <w:rFonts w:ascii="Times New Roman" w:hAnsi="Times New Roman"/>
          <w:color w:val="242424"/>
          <w:sz w:val="24"/>
          <w:szCs w:val="24"/>
        </w:rPr>
        <w:t xml:space="preserve"> </w:t>
      </w:r>
      <w:proofErr w:type="spellStart"/>
      <w:r w:rsidRPr="007A52B9">
        <w:rPr>
          <w:rFonts w:ascii="Times New Roman" w:hAnsi="Times New Roman"/>
          <w:color w:val="242424"/>
          <w:sz w:val="24"/>
          <w:szCs w:val="24"/>
          <w:lang w:val="de-DE"/>
        </w:rPr>
        <w:t>con</w:t>
      </w:r>
      <w:proofErr w:type="spellEnd"/>
      <w:r w:rsidRPr="007A52B9">
        <w:rPr>
          <w:rFonts w:ascii="Times New Roman" w:hAnsi="Times New Roman"/>
          <w:color w:val="242424"/>
          <w:sz w:val="24"/>
          <w:szCs w:val="24"/>
        </w:rPr>
        <w:t xml:space="preserve"> </w:t>
      </w:r>
      <w:proofErr w:type="spellStart"/>
      <w:r w:rsidRPr="007A52B9">
        <w:rPr>
          <w:rFonts w:ascii="Times New Roman" w:hAnsi="Times New Roman"/>
          <w:color w:val="242424"/>
          <w:sz w:val="24"/>
          <w:szCs w:val="24"/>
          <w:lang w:val="de-DE"/>
        </w:rPr>
        <w:t>brio</w:t>
      </w:r>
      <w:proofErr w:type="spellEnd"/>
      <w:r w:rsidRPr="007A52B9">
        <w:rPr>
          <w:rFonts w:ascii="Times New Roman" w:hAnsi="Times New Roman"/>
          <w:color w:val="242424"/>
          <w:sz w:val="24"/>
          <w:szCs w:val="24"/>
        </w:rPr>
        <w:t>» из пятой симфонии Бетховена</w:t>
      </w:r>
      <w:r w:rsidR="00584E62" w:rsidRPr="007A52B9">
        <w:rPr>
          <w:rFonts w:ascii="Times New Roman" w:hAnsi="Times New Roman"/>
          <w:color w:val="242424"/>
          <w:sz w:val="24"/>
          <w:szCs w:val="24"/>
        </w:rPr>
        <w:t xml:space="preserve"> превратилось в грандиозное представление благодаря усилителю </w:t>
      </w:r>
      <w:r w:rsidR="00584E62" w:rsidRPr="007A52B9">
        <w:rPr>
          <w:rFonts w:ascii="Times New Roman" w:hAnsi="Times New Roman"/>
          <w:color w:val="242424"/>
          <w:sz w:val="24"/>
          <w:szCs w:val="24"/>
          <w:lang w:val="en-US"/>
        </w:rPr>
        <w:t>Vincent</w:t>
      </w:r>
      <w:r w:rsidR="00584E62" w:rsidRPr="007A52B9">
        <w:rPr>
          <w:rFonts w:ascii="Times New Roman" w:hAnsi="Times New Roman"/>
          <w:color w:val="242424"/>
          <w:sz w:val="24"/>
          <w:szCs w:val="24"/>
        </w:rPr>
        <w:t xml:space="preserve"> и его невероятной силе</w:t>
      </w:r>
      <w:r w:rsidR="00A319C8" w:rsidRPr="007A52B9">
        <w:rPr>
          <w:rFonts w:ascii="Times New Roman" w:hAnsi="Times New Roman"/>
          <w:color w:val="242424"/>
          <w:sz w:val="24"/>
          <w:szCs w:val="24"/>
        </w:rPr>
        <w:t xml:space="preserve"> и мощи</w:t>
      </w:r>
      <w:r w:rsidR="00584E62" w:rsidRPr="007A52B9">
        <w:rPr>
          <w:rFonts w:ascii="Times New Roman" w:hAnsi="Times New Roman"/>
          <w:color w:val="242424"/>
          <w:sz w:val="24"/>
          <w:szCs w:val="24"/>
        </w:rPr>
        <w:t>, которой следует подражать.</w:t>
      </w:r>
      <w:r w:rsidR="008D006B" w:rsidRPr="007A52B9">
        <w:rPr>
          <w:rFonts w:ascii="Times New Roman" w:hAnsi="Times New Roman"/>
          <w:color w:val="242424"/>
          <w:sz w:val="24"/>
          <w:szCs w:val="24"/>
        </w:rPr>
        <w:t xml:space="preserve"> Музыкальные гурманы должны полностью использовать потенциал </w:t>
      </w:r>
      <w:r w:rsidR="008D006B" w:rsidRPr="007A52B9">
        <w:rPr>
          <w:rFonts w:ascii="Times New Roman" w:hAnsi="Times New Roman"/>
          <w:color w:val="242424"/>
          <w:sz w:val="24"/>
          <w:szCs w:val="24"/>
          <w:lang w:val="en-US"/>
        </w:rPr>
        <w:t>Vincent</w:t>
      </w:r>
      <w:r w:rsidR="008D006B" w:rsidRPr="007A52B9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8D006B" w:rsidRPr="007A52B9">
        <w:rPr>
          <w:rFonts w:ascii="Times New Roman" w:hAnsi="Times New Roman"/>
          <w:color w:val="242424"/>
          <w:sz w:val="24"/>
          <w:szCs w:val="24"/>
          <w:lang w:val="de-DE"/>
        </w:rPr>
        <w:t>SV</w:t>
      </w:r>
      <w:r w:rsidR="008D006B" w:rsidRPr="007A52B9">
        <w:rPr>
          <w:rFonts w:ascii="Times New Roman" w:hAnsi="Times New Roman"/>
          <w:color w:val="242424"/>
          <w:sz w:val="24"/>
          <w:szCs w:val="24"/>
        </w:rPr>
        <w:t xml:space="preserve">-700, так как это лучшее </w:t>
      </w:r>
      <w:r w:rsidR="00A319C8" w:rsidRPr="007A52B9">
        <w:rPr>
          <w:rFonts w:ascii="Times New Roman" w:hAnsi="Times New Roman"/>
          <w:color w:val="242424"/>
          <w:sz w:val="24"/>
          <w:szCs w:val="24"/>
        </w:rPr>
        <w:t>из звучаний</w:t>
      </w:r>
      <w:r w:rsidR="008D006B" w:rsidRPr="007A52B9">
        <w:rPr>
          <w:rFonts w:ascii="Times New Roman" w:hAnsi="Times New Roman"/>
          <w:color w:val="242424"/>
          <w:sz w:val="24"/>
          <w:szCs w:val="24"/>
        </w:rPr>
        <w:t xml:space="preserve">, которое они могут услышать. Как это сделать? Симметрично подсоединить необходимые кабели и переключить </w:t>
      </w:r>
      <w:r w:rsidR="00A319C8" w:rsidRPr="007A52B9">
        <w:rPr>
          <w:rFonts w:ascii="Times New Roman" w:hAnsi="Times New Roman"/>
          <w:color w:val="242424"/>
          <w:sz w:val="24"/>
          <w:szCs w:val="24"/>
        </w:rPr>
        <w:t xml:space="preserve">усилитель </w:t>
      </w:r>
      <w:r w:rsidR="008D006B" w:rsidRPr="007A52B9">
        <w:rPr>
          <w:rFonts w:ascii="Times New Roman" w:hAnsi="Times New Roman"/>
          <w:color w:val="242424"/>
          <w:sz w:val="24"/>
          <w:szCs w:val="24"/>
        </w:rPr>
        <w:t>на режим класс А</w:t>
      </w:r>
      <w:r w:rsidR="00A319C8" w:rsidRPr="007A52B9">
        <w:rPr>
          <w:rFonts w:ascii="Times New Roman" w:hAnsi="Times New Roman"/>
          <w:color w:val="242424"/>
          <w:sz w:val="24"/>
          <w:szCs w:val="24"/>
        </w:rPr>
        <w:t>, н</w:t>
      </w:r>
      <w:r w:rsidR="008D006B" w:rsidRPr="007A52B9">
        <w:rPr>
          <w:rFonts w:ascii="Times New Roman" w:hAnsi="Times New Roman"/>
          <w:color w:val="242424"/>
          <w:sz w:val="24"/>
          <w:szCs w:val="24"/>
        </w:rPr>
        <w:t xml:space="preserve">есмотря на то, что высокое потребление мощности немного сильнее </w:t>
      </w:r>
      <w:r w:rsidR="00A319C8" w:rsidRPr="007A52B9">
        <w:rPr>
          <w:rFonts w:ascii="Times New Roman" w:hAnsi="Times New Roman"/>
          <w:color w:val="242424"/>
          <w:sz w:val="24"/>
          <w:szCs w:val="24"/>
        </w:rPr>
        <w:t>отразится</w:t>
      </w:r>
      <w:r w:rsidR="008D006B" w:rsidRPr="007A52B9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A319C8" w:rsidRPr="007A52B9">
        <w:rPr>
          <w:rFonts w:ascii="Times New Roman" w:hAnsi="Times New Roman"/>
          <w:color w:val="242424"/>
          <w:sz w:val="24"/>
          <w:szCs w:val="24"/>
        </w:rPr>
        <w:t xml:space="preserve">на </w:t>
      </w:r>
      <w:r w:rsidR="008D006B" w:rsidRPr="007A52B9">
        <w:rPr>
          <w:rFonts w:ascii="Times New Roman" w:hAnsi="Times New Roman"/>
          <w:color w:val="242424"/>
          <w:sz w:val="24"/>
          <w:szCs w:val="24"/>
        </w:rPr>
        <w:t>ваше</w:t>
      </w:r>
      <w:r w:rsidR="00A319C8" w:rsidRPr="007A52B9">
        <w:rPr>
          <w:rFonts w:ascii="Times New Roman" w:hAnsi="Times New Roman"/>
          <w:color w:val="242424"/>
          <w:sz w:val="24"/>
          <w:szCs w:val="24"/>
        </w:rPr>
        <w:t>м</w:t>
      </w:r>
      <w:r w:rsidR="008D006B" w:rsidRPr="007A52B9">
        <w:rPr>
          <w:rFonts w:ascii="Times New Roman" w:hAnsi="Times New Roman"/>
          <w:color w:val="242424"/>
          <w:sz w:val="24"/>
          <w:szCs w:val="24"/>
        </w:rPr>
        <w:t xml:space="preserve"> портмоне. </w:t>
      </w:r>
      <w:r w:rsidR="00A319C8" w:rsidRPr="007A52B9">
        <w:rPr>
          <w:rFonts w:ascii="Times New Roman" w:hAnsi="Times New Roman"/>
          <w:color w:val="242424"/>
          <w:sz w:val="24"/>
          <w:szCs w:val="24"/>
        </w:rPr>
        <w:t>Но о</w:t>
      </w:r>
      <w:r w:rsidR="008D006B" w:rsidRPr="007A52B9">
        <w:rPr>
          <w:rFonts w:ascii="Times New Roman" w:hAnsi="Times New Roman"/>
          <w:color w:val="242424"/>
          <w:sz w:val="24"/>
          <w:szCs w:val="24"/>
        </w:rPr>
        <w:t>но того стоит!</w:t>
      </w:r>
    </w:p>
    <w:p w:rsidR="00187D45" w:rsidRPr="0032502B" w:rsidRDefault="00187D45" w:rsidP="00966FA0">
      <w:pPr>
        <w:rPr>
          <w:rFonts w:ascii="Times New Roman" w:hAnsi="Times New Roman"/>
          <w:color w:val="242424"/>
          <w:sz w:val="24"/>
          <w:szCs w:val="24"/>
        </w:rPr>
      </w:pPr>
    </w:p>
    <w:p w:rsidR="00187D45" w:rsidRPr="006C6A9B" w:rsidRDefault="00187D45" w:rsidP="00187D45">
      <w:pPr>
        <w:rPr>
          <w:rFonts w:ascii="Times New Roman" w:hAnsi="Times New Roman"/>
          <w:b/>
          <w:sz w:val="40"/>
          <w:szCs w:val="24"/>
        </w:rPr>
      </w:pPr>
      <w:r w:rsidRPr="006C6A9B">
        <w:rPr>
          <w:rFonts w:ascii="Times New Roman" w:hAnsi="Times New Roman"/>
          <w:b/>
          <w:sz w:val="40"/>
          <w:szCs w:val="24"/>
        </w:rPr>
        <w:t>Протокол лабораторных исследований</w:t>
      </w:r>
    </w:p>
    <w:p w:rsidR="00187D45" w:rsidRPr="006C6A9B" w:rsidRDefault="00187D45" w:rsidP="00187D45">
      <w:pPr>
        <w:rPr>
          <w:rFonts w:ascii="Times New Roman" w:hAnsi="Times New Roman"/>
          <w:b/>
          <w:bCs/>
          <w:color w:val="242424"/>
          <w:sz w:val="24"/>
          <w:szCs w:val="24"/>
          <w:shd w:val="clear" w:color="auto" w:fill="FFFFFF"/>
        </w:rPr>
      </w:pPr>
      <w:r w:rsidRPr="006C6A9B">
        <w:rPr>
          <w:rFonts w:ascii="Times New Roman" w:hAnsi="Times New Roman"/>
          <w:b/>
          <w:sz w:val="24"/>
          <w:szCs w:val="24"/>
        </w:rPr>
        <w:t>Данные измерений усилителя</w:t>
      </w:r>
      <w:r w:rsidRPr="006C6A9B">
        <w:rPr>
          <w:rFonts w:ascii="Times New Roman" w:hAnsi="Times New Roman"/>
          <w:sz w:val="24"/>
          <w:szCs w:val="24"/>
        </w:rPr>
        <w:t xml:space="preserve"> </w:t>
      </w:r>
      <w:r w:rsidRPr="006C6A9B">
        <w:rPr>
          <w:rFonts w:ascii="Times New Roman" w:hAnsi="Times New Roman"/>
          <w:b/>
          <w:bCs/>
          <w:color w:val="242424"/>
          <w:sz w:val="24"/>
          <w:szCs w:val="24"/>
          <w:shd w:val="clear" w:color="auto" w:fill="FFFFFF"/>
          <w:lang w:val="de-DE"/>
        </w:rPr>
        <w:t>Vincent</w:t>
      </w:r>
      <w:r w:rsidRPr="006C6A9B">
        <w:rPr>
          <w:rFonts w:ascii="Times New Roman" w:hAnsi="Times New Roman"/>
          <w:b/>
          <w:bCs/>
          <w:color w:val="242424"/>
          <w:sz w:val="24"/>
          <w:szCs w:val="24"/>
          <w:shd w:val="clear" w:color="auto" w:fill="FFFFFF"/>
        </w:rPr>
        <w:t xml:space="preserve"> </w:t>
      </w:r>
      <w:r w:rsidRPr="006C6A9B">
        <w:rPr>
          <w:rFonts w:ascii="Times New Roman" w:hAnsi="Times New Roman"/>
          <w:b/>
          <w:bCs/>
          <w:color w:val="242424"/>
          <w:sz w:val="24"/>
          <w:szCs w:val="24"/>
          <w:shd w:val="clear" w:color="auto" w:fill="FFFFFF"/>
          <w:lang w:val="de-DE"/>
        </w:rPr>
        <w:t>SV</w:t>
      </w:r>
      <w:r w:rsidRPr="006C6A9B">
        <w:rPr>
          <w:rFonts w:ascii="Times New Roman" w:hAnsi="Times New Roman"/>
          <w:b/>
          <w:bCs/>
          <w:color w:val="242424"/>
          <w:sz w:val="24"/>
          <w:szCs w:val="24"/>
          <w:shd w:val="clear" w:color="auto" w:fill="FFFFFF"/>
        </w:rPr>
        <w:t>-700*</w:t>
      </w:r>
    </w:p>
    <w:p w:rsidR="00187D45" w:rsidRPr="006C6A9B" w:rsidRDefault="00187D45" w:rsidP="00187D45">
      <w:pPr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C6A9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*все параметры относятся к классу А</w:t>
      </w:r>
    </w:p>
    <w:p w:rsidR="000A6E67" w:rsidRDefault="00187D45" w:rsidP="00187D45">
      <w:pPr>
        <w:rPr>
          <w:rFonts w:ascii="Times New Roman" w:hAnsi="Times New Roman"/>
          <w:b/>
          <w:sz w:val="24"/>
          <w:szCs w:val="24"/>
        </w:rPr>
      </w:pPr>
      <w:r w:rsidRPr="006C6A9B">
        <w:rPr>
          <w:rFonts w:ascii="Times New Roman" w:hAnsi="Times New Roman"/>
          <w:b/>
          <w:sz w:val="24"/>
          <w:szCs w:val="24"/>
        </w:rPr>
        <w:t>Мощность:</w:t>
      </w:r>
    </w:p>
    <w:p w:rsidR="00187D45" w:rsidRPr="000A6E67" w:rsidRDefault="00187D45" w:rsidP="00187D45">
      <w:pPr>
        <w:rPr>
          <w:rFonts w:ascii="Times New Roman" w:hAnsi="Times New Roman"/>
          <w:b/>
          <w:sz w:val="24"/>
          <w:szCs w:val="24"/>
        </w:rPr>
      </w:pPr>
      <w:r w:rsidRPr="006C6A9B">
        <w:rPr>
          <w:rFonts w:ascii="Times New Roman" w:hAnsi="Times New Roman"/>
          <w:sz w:val="24"/>
          <w:szCs w:val="24"/>
        </w:rPr>
        <w:t xml:space="preserve">Номинальная мощность 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@ 4 Ом (0,9% 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THD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(КНИ)): 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 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195 Вт</w:t>
      </w:r>
      <w:r w:rsidRPr="006C6A9B">
        <w:rPr>
          <w:rFonts w:ascii="Times New Roman" w:hAnsi="Times New Roman"/>
          <w:color w:val="242424"/>
          <w:sz w:val="24"/>
          <w:szCs w:val="24"/>
        </w:rPr>
        <w:br/>
      </w:r>
      <w:r w:rsidRPr="006C6A9B">
        <w:rPr>
          <w:rFonts w:ascii="Times New Roman" w:hAnsi="Times New Roman"/>
          <w:sz w:val="24"/>
          <w:szCs w:val="24"/>
        </w:rPr>
        <w:t>Номинальная мощность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@ 8 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O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м (0,9% 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THD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(КНИ)): 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 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126 Вт</w:t>
      </w:r>
    </w:p>
    <w:p w:rsidR="00187D45" w:rsidRPr="006C6A9B" w:rsidRDefault="00187D45" w:rsidP="00187D45">
      <w:pPr>
        <w:rPr>
          <w:rFonts w:ascii="Times New Roman" w:hAnsi="Times New Roman"/>
          <w:b/>
          <w:sz w:val="24"/>
          <w:szCs w:val="24"/>
        </w:rPr>
      </w:pPr>
      <w:r w:rsidRPr="006C6A9B">
        <w:rPr>
          <w:rFonts w:ascii="Times New Roman" w:hAnsi="Times New Roman"/>
          <w:b/>
          <w:sz w:val="24"/>
          <w:szCs w:val="24"/>
        </w:rPr>
        <w:t xml:space="preserve"> Искажение:</w:t>
      </w:r>
    </w:p>
    <w:p w:rsidR="00187D45" w:rsidRPr="006C6A9B" w:rsidRDefault="00187D45" w:rsidP="00187D45">
      <w:pPr>
        <w:rPr>
          <w:rFonts w:ascii="Times New Roman" w:hAnsi="Times New Roman"/>
          <w:sz w:val="24"/>
          <w:szCs w:val="24"/>
        </w:rPr>
      </w:pPr>
      <w:r w:rsidRPr="006C6A9B">
        <w:rPr>
          <w:rFonts w:ascii="Times New Roman" w:hAnsi="Times New Roman"/>
          <w:sz w:val="24"/>
          <w:szCs w:val="24"/>
        </w:rPr>
        <w:t>Коэффициент нелинейных искажений (КНИ + шум, 10 Вт @ 4 Ом): 0,12%</w:t>
      </w:r>
    </w:p>
    <w:p w:rsidR="00187D45" w:rsidRPr="006C6A9B" w:rsidRDefault="00187D45" w:rsidP="00187D45">
      <w:pPr>
        <w:rPr>
          <w:rFonts w:ascii="Times New Roman" w:hAnsi="Times New Roman"/>
          <w:sz w:val="24"/>
          <w:szCs w:val="24"/>
        </w:rPr>
      </w:pPr>
      <w:r w:rsidRPr="006C6A9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IM</w:t>
      </w:r>
      <w:r w:rsidRPr="006C6A9B">
        <w:rPr>
          <w:rFonts w:ascii="Times New Roman" w:hAnsi="Times New Roman"/>
          <w:sz w:val="24"/>
          <w:szCs w:val="24"/>
          <w:shd w:val="clear" w:color="auto" w:fill="FFFFFF"/>
        </w:rPr>
        <w:t xml:space="preserve">*-Искажения </w:t>
      </w:r>
      <w:r w:rsidRPr="006C6A9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SMPTE</w:t>
      </w:r>
      <w:r w:rsidRPr="006C6A9B">
        <w:rPr>
          <w:rFonts w:ascii="Times New Roman" w:hAnsi="Times New Roman"/>
          <w:sz w:val="24"/>
          <w:szCs w:val="24"/>
          <w:shd w:val="clear" w:color="auto" w:fill="FFFFFF"/>
        </w:rPr>
        <w:t xml:space="preserve"> (5 Вт @ 4 </w:t>
      </w:r>
      <w:r w:rsidRPr="006C6A9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O</w:t>
      </w:r>
      <w:r w:rsidRPr="006C6A9B">
        <w:rPr>
          <w:rFonts w:ascii="Times New Roman" w:hAnsi="Times New Roman"/>
          <w:sz w:val="24"/>
          <w:szCs w:val="24"/>
          <w:shd w:val="clear" w:color="auto" w:fill="FFFFFF"/>
        </w:rPr>
        <w:t xml:space="preserve">м): </w:t>
      </w:r>
      <w:r w:rsidRPr="006C6A9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 </w:t>
      </w:r>
      <w:r w:rsidRPr="006C6A9B">
        <w:rPr>
          <w:rFonts w:ascii="Times New Roman" w:hAnsi="Times New Roman"/>
          <w:sz w:val="24"/>
          <w:szCs w:val="24"/>
          <w:shd w:val="clear" w:color="auto" w:fill="FFFFFF"/>
        </w:rPr>
        <w:t xml:space="preserve"> 0,42 %</w:t>
      </w:r>
      <w:r w:rsidRPr="006C6A9B">
        <w:rPr>
          <w:rFonts w:ascii="Times New Roman" w:hAnsi="Times New Roman"/>
          <w:sz w:val="24"/>
          <w:szCs w:val="24"/>
        </w:rPr>
        <w:br/>
      </w:r>
      <w:r w:rsidRPr="006C6A9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IM</w:t>
      </w:r>
      <w:r w:rsidRPr="006C6A9B">
        <w:rPr>
          <w:rFonts w:ascii="Times New Roman" w:hAnsi="Times New Roman"/>
          <w:sz w:val="24"/>
          <w:szCs w:val="24"/>
          <w:shd w:val="clear" w:color="auto" w:fill="FFFFFF"/>
        </w:rPr>
        <w:t xml:space="preserve">*-Искажения </w:t>
      </w:r>
      <w:r w:rsidRPr="006C6A9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CCIF</w:t>
      </w:r>
      <w:r w:rsidRPr="006C6A9B">
        <w:rPr>
          <w:rFonts w:ascii="Times New Roman" w:hAnsi="Times New Roman"/>
          <w:sz w:val="24"/>
          <w:szCs w:val="24"/>
          <w:shd w:val="clear" w:color="auto" w:fill="FFFFFF"/>
        </w:rPr>
        <w:t xml:space="preserve"> (5 Вт @ 4 </w:t>
      </w:r>
      <w:r w:rsidRPr="006C6A9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O</w:t>
      </w:r>
      <w:r w:rsidRPr="006C6A9B">
        <w:rPr>
          <w:rFonts w:ascii="Times New Roman" w:hAnsi="Times New Roman"/>
          <w:sz w:val="24"/>
          <w:szCs w:val="24"/>
          <w:shd w:val="clear" w:color="auto" w:fill="FFFFFF"/>
        </w:rPr>
        <w:t xml:space="preserve">м): </w:t>
      </w:r>
      <w:r w:rsidRPr="006C6A9B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 </w:t>
      </w:r>
      <w:r w:rsidRPr="006C6A9B">
        <w:rPr>
          <w:rFonts w:ascii="Times New Roman" w:hAnsi="Times New Roman"/>
          <w:sz w:val="24"/>
          <w:szCs w:val="24"/>
          <w:shd w:val="clear" w:color="auto" w:fill="FFFFFF"/>
        </w:rPr>
        <w:t xml:space="preserve"> 0,077%</w:t>
      </w:r>
      <w:r w:rsidRPr="006C6A9B">
        <w:rPr>
          <w:rFonts w:ascii="Times New Roman" w:hAnsi="Times New Roman"/>
          <w:sz w:val="24"/>
          <w:szCs w:val="24"/>
        </w:rPr>
        <w:br/>
        <w:t xml:space="preserve">* </w:t>
      </w:r>
      <w:proofErr w:type="spellStart"/>
      <w:r w:rsidRPr="006C6A9B">
        <w:rPr>
          <w:rFonts w:ascii="Times New Roman" w:hAnsi="Times New Roman"/>
          <w:sz w:val="24"/>
          <w:szCs w:val="24"/>
        </w:rPr>
        <w:t>Intermodulation</w:t>
      </w:r>
      <w:proofErr w:type="spellEnd"/>
      <w:r w:rsidRPr="006C6A9B">
        <w:rPr>
          <w:rFonts w:ascii="Times New Roman" w:hAnsi="Times New Roman"/>
          <w:sz w:val="24"/>
          <w:szCs w:val="24"/>
        </w:rPr>
        <w:t xml:space="preserve"> - взаимная модуляция (прим. переводчика)</w:t>
      </w:r>
    </w:p>
    <w:p w:rsidR="00187D45" w:rsidRPr="006C6A9B" w:rsidRDefault="00187D45" w:rsidP="00187D45">
      <w:pPr>
        <w:rPr>
          <w:rFonts w:ascii="Times New Roman" w:hAnsi="Times New Roman"/>
          <w:b/>
          <w:sz w:val="24"/>
          <w:szCs w:val="24"/>
        </w:rPr>
      </w:pPr>
      <w:r w:rsidRPr="006C6A9B">
        <w:rPr>
          <w:rFonts w:ascii="Times New Roman" w:hAnsi="Times New Roman"/>
          <w:b/>
          <w:sz w:val="24"/>
          <w:szCs w:val="24"/>
        </w:rPr>
        <w:t>Отношение сигнал/шум:</w:t>
      </w:r>
    </w:p>
    <w:p w:rsidR="00187D45" w:rsidRPr="006C6A9B" w:rsidRDefault="00187D45" w:rsidP="00187D45">
      <w:pPr>
        <w:rPr>
          <w:rFonts w:ascii="Times New Roman" w:hAnsi="Times New Roman"/>
          <w:color w:val="242424"/>
          <w:sz w:val="24"/>
          <w:szCs w:val="24"/>
          <w:shd w:val="clear" w:color="auto" w:fill="FFFFFF"/>
        </w:rPr>
      </w:pP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Напряжение постороннего источника (- 20 кГц): 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 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-92,3 дБ</w:t>
      </w:r>
      <w:r w:rsidRPr="006C6A9B">
        <w:rPr>
          <w:rFonts w:ascii="Times New Roman" w:hAnsi="Times New Roman"/>
          <w:color w:val="242424"/>
          <w:sz w:val="24"/>
          <w:szCs w:val="24"/>
        </w:rPr>
        <w:br/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Напряжение шумов (оцененный по классу А): 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 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-96,1 дБ</w:t>
      </w:r>
    </w:p>
    <w:p w:rsidR="00187D45" w:rsidRPr="006C6A9B" w:rsidRDefault="00187D45" w:rsidP="00187D45">
      <w:pPr>
        <w:rPr>
          <w:rFonts w:ascii="Times New Roman" w:hAnsi="Times New Roman"/>
          <w:color w:val="242424"/>
          <w:sz w:val="24"/>
          <w:szCs w:val="24"/>
          <w:shd w:val="clear" w:color="auto" w:fill="FFFFFF"/>
        </w:rPr>
      </w:pPr>
      <w:r w:rsidRPr="006C6A9B">
        <w:rPr>
          <w:rFonts w:ascii="Times New Roman" w:hAnsi="Times New Roman"/>
          <w:b/>
          <w:color w:val="242424"/>
          <w:sz w:val="24"/>
          <w:szCs w:val="24"/>
          <w:shd w:val="clear" w:color="auto" w:fill="FFFFFF"/>
        </w:rPr>
        <w:t>Прочее:</w:t>
      </w:r>
      <w:r w:rsidRPr="006C6A9B">
        <w:rPr>
          <w:rFonts w:ascii="Times New Roman" w:hAnsi="Times New Roman"/>
          <w:color w:val="242424"/>
          <w:sz w:val="24"/>
          <w:szCs w:val="24"/>
        </w:rPr>
        <w:br/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Верхняя частота (-3</w:t>
      </w:r>
      <w:r w:rsidRPr="006C6A9B">
        <w:rPr>
          <w:rFonts w:ascii="Times New Roman" w:hAnsi="Times New Roman"/>
          <w:sz w:val="24"/>
          <w:szCs w:val="24"/>
        </w:rPr>
        <w:t xml:space="preserve"> 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дБ / 10 Вт @ 4 Ом): 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 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137 кГц</w:t>
      </w:r>
      <w:r w:rsidRPr="006C6A9B">
        <w:rPr>
          <w:rFonts w:ascii="Times New Roman" w:hAnsi="Times New Roman"/>
          <w:color w:val="242424"/>
          <w:sz w:val="24"/>
          <w:szCs w:val="24"/>
        </w:rPr>
        <w:br/>
      </w:r>
      <w:r w:rsidRPr="006C6A9B">
        <w:rPr>
          <w:rFonts w:ascii="Times New Roman" w:hAnsi="Times New Roman"/>
          <w:b/>
          <w:bCs/>
          <w:color w:val="242424"/>
          <w:sz w:val="24"/>
          <w:szCs w:val="24"/>
          <w:shd w:val="clear" w:color="auto" w:fill="FFFFFF"/>
        </w:rPr>
        <w:t>Разность каналов:</w:t>
      </w:r>
      <w:r w:rsidRPr="006C6A9B">
        <w:rPr>
          <w:rStyle w:val="apple-converted-space"/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 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 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0,38 дБ</w:t>
      </w:r>
      <w:r w:rsidRPr="006C6A9B">
        <w:rPr>
          <w:rFonts w:ascii="Times New Roman" w:hAnsi="Times New Roman"/>
          <w:b/>
          <w:bCs/>
          <w:color w:val="242424"/>
          <w:sz w:val="24"/>
          <w:szCs w:val="24"/>
          <w:shd w:val="clear" w:color="auto" w:fill="FFFFFF"/>
        </w:rPr>
        <w:br/>
        <w:t>Входное сопротивление:</w:t>
      </w:r>
      <w:r w:rsidRPr="006C6A9B">
        <w:rPr>
          <w:rStyle w:val="apple-converted-space"/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 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 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42 кОм</w:t>
      </w:r>
      <w:r w:rsidRPr="006C6A9B">
        <w:rPr>
          <w:rStyle w:val="apple-converted-space"/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 </w:t>
      </w:r>
      <w:r w:rsidRPr="006C6A9B">
        <w:rPr>
          <w:rFonts w:ascii="Times New Roman" w:hAnsi="Times New Roman"/>
          <w:b/>
          <w:bCs/>
          <w:color w:val="242424"/>
          <w:sz w:val="24"/>
          <w:szCs w:val="24"/>
          <w:shd w:val="clear" w:color="auto" w:fill="FFFFFF"/>
        </w:rPr>
        <w:br/>
        <w:t>Потребление тока:</w:t>
      </w:r>
      <w:r w:rsidRPr="006C6A9B">
        <w:rPr>
          <w:rFonts w:ascii="Times New Roman" w:hAnsi="Times New Roman"/>
          <w:color w:val="242424"/>
          <w:sz w:val="24"/>
          <w:szCs w:val="24"/>
        </w:rPr>
        <w:br/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Холостой ход: 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 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336 Вт (160 Вт @ класс 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A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/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  <w:lang w:val="de-DE"/>
        </w:rPr>
        <w:t>B</w:t>
      </w:r>
      <w:r w:rsidRPr="006C6A9B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)</w:t>
      </w:r>
    </w:p>
    <w:p w:rsidR="00AF5E6F" w:rsidRDefault="00187D45" w:rsidP="00966FA0">
      <w:pPr>
        <w:rPr>
          <w:rFonts w:ascii="Times New Roman" w:hAnsi="Times New Roman"/>
          <w:i/>
          <w:iCs/>
          <w:color w:val="242424"/>
          <w:sz w:val="24"/>
          <w:szCs w:val="24"/>
        </w:rPr>
      </w:pPr>
      <w:r w:rsidRPr="006C6A9B">
        <w:rPr>
          <w:rFonts w:ascii="Times New Roman" w:hAnsi="Times New Roman"/>
          <w:i/>
          <w:iCs/>
          <w:color w:val="242424"/>
          <w:sz w:val="24"/>
          <w:szCs w:val="24"/>
          <w:lang w:val="de-DE"/>
        </w:rPr>
        <w:t>Vincent</w:t>
      </w:r>
      <w:r w:rsidRPr="006C6A9B">
        <w:rPr>
          <w:rFonts w:ascii="Times New Roman" w:hAnsi="Times New Roman"/>
          <w:i/>
          <w:iCs/>
          <w:color w:val="242424"/>
          <w:sz w:val="24"/>
          <w:szCs w:val="24"/>
        </w:rPr>
        <w:t xml:space="preserve"> </w:t>
      </w:r>
      <w:r w:rsidRPr="006C6A9B">
        <w:rPr>
          <w:rFonts w:ascii="Times New Roman" w:hAnsi="Times New Roman"/>
          <w:i/>
          <w:iCs/>
          <w:color w:val="242424"/>
          <w:sz w:val="24"/>
          <w:szCs w:val="24"/>
          <w:lang w:val="de-DE"/>
        </w:rPr>
        <w:t>SV</w:t>
      </w:r>
      <w:r w:rsidRPr="006C6A9B">
        <w:rPr>
          <w:rFonts w:ascii="Times New Roman" w:hAnsi="Times New Roman"/>
          <w:i/>
          <w:iCs/>
          <w:color w:val="242424"/>
          <w:sz w:val="24"/>
          <w:szCs w:val="24"/>
        </w:rPr>
        <w:t xml:space="preserve">-700 </w:t>
      </w:r>
      <w:r w:rsidRPr="006C6A9B">
        <w:rPr>
          <w:rFonts w:ascii="Times New Roman" w:hAnsi="Times New Roman"/>
          <w:i/>
          <w:color w:val="242424"/>
          <w:sz w:val="24"/>
          <w:szCs w:val="24"/>
          <w:shd w:val="clear" w:color="auto" w:fill="FFFFFF"/>
        </w:rPr>
        <w:t xml:space="preserve">разрешает способ подключения </w:t>
      </w:r>
      <w:r w:rsidRPr="006C6A9B">
        <w:rPr>
          <w:rFonts w:ascii="Times New Roman" w:hAnsi="Times New Roman"/>
          <w:i/>
          <w:color w:val="242424"/>
          <w:sz w:val="24"/>
          <w:szCs w:val="24"/>
          <w:lang w:val="de-DE"/>
        </w:rPr>
        <w:t>Bi</w:t>
      </w:r>
      <w:r w:rsidRPr="006C6A9B">
        <w:rPr>
          <w:rFonts w:ascii="Times New Roman" w:hAnsi="Times New Roman"/>
          <w:i/>
          <w:color w:val="242424"/>
          <w:sz w:val="24"/>
          <w:szCs w:val="24"/>
        </w:rPr>
        <w:t>-</w:t>
      </w:r>
      <w:proofErr w:type="spellStart"/>
      <w:r w:rsidRPr="006C6A9B">
        <w:rPr>
          <w:rFonts w:ascii="Times New Roman" w:hAnsi="Times New Roman"/>
          <w:i/>
          <w:color w:val="242424"/>
          <w:sz w:val="24"/>
          <w:szCs w:val="24"/>
          <w:lang w:val="de-DE"/>
        </w:rPr>
        <w:t>Wiring</w:t>
      </w:r>
      <w:proofErr w:type="spellEnd"/>
      <w:r w:rsidRPr="006C6A9B">
        <w:rPr>
          <w:rFonts w:ascii="Times New Roman" w:hAnsi="Times New Roman"/>
          <w:i/>
          <w:iCs/>
          <w:color w:val="242424"/>
          <w:sz w:val="24"/>
          <w:szCs w:val="24"/>
        </w:rPr>
        <w:t>, так как в распоряжении каждого канала находятся два терминала подключения.</w:t>
      </w:r>
    </w:p>
    <w:p w:rsidR="008D006B" w:rsidRDefault="008D006B" w:rsidP="00966FA0">
      <w:pPr>
        <w:rPr>
          <w:rFonts w:ascii="Times New Roman" w:hAnsi="Times New Roman"/>
          <w:i/>
          <w:iCs/>
          <w:color w:val="242424"/>
          <w:sz w:val="24"/>
          <w:szCs w:val="24"/>
        </w:rPr>
      </w:pPr>
    </w:p>
    <w:p w:rsidR="00187D45" w:rsidRPr="00AF5E6F" w:rsidRDefault="00187D45" w:rsidP="00966FA0">
      <w:pPr>
        <w:rPr>
          <w:rFonts w:ascii="Times New Roman" w:hAnsi="Times New Roman"/>
          <w:i/>
          <w:iCs/>
          <w:color w:val="242424"/>
          <w:sz w:val="24"/>
          <w:szCs w:val="24"/>
        </w:rPr>
      </w:pPr>
    </w:p>
    <w:p w:rsidR="00AF5E6F" w:rsidRPr="00C62220" w:rsidRDefault="00C62220" w:rsidP="00AF5E6F">
      <w:pPr>
        <w:rPr>
          <w:rFonts w:ascii="Lucida Sans Unicode" w:hAnsi="Lucida Sans Unicode" w:cs="Lucida Sans Unicode"/>
          <w:b/>
          <w:color w:val="242424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242424"/>
          <w:sz w:val="40"/>
          <w:szCs w:val="21"/>
          <w:shd w:val="clear" w:color="auto" w:fill="FFFFFF"/>
        </w:rPr>
        <w:t>Оснащение/оборудование</w:t>
      </w:r>
    </w:p>
    <w:p w:rsidR="00AF5E6F" w:rsidRPr="007178B3" w:rsidRDefault="00AF5E6F" w:rsidP="007178B3">
      <w:pPr>
        <w:pStyle w:val="bodytext"/>
        <w:shd w:val="clear" w:color="auto" w:fill="FFFFFF"/>
        <w:spacing w:before="0" w:beforeAutospacing="0" w:after="315" w:afterAutospacing="0" w:line="276" w:lineRule="auto"/>
        <w:rPr>
          <w:color w:val="242424"/>
        </w:rPr>
      </w:pPr>
      <w:r w:rsidRPr="007178B3">
        <w:rPr>
          <w:b/>
          <w:bCs/>
          <w:color w:val="242424"/>
        </w:rPr>
        <w:t>Производитель:</w:t>
      </w:r>
      <w:r w:rsidRPr="007178B3">
        <w:rPr>
          <w:color w:val="242424"/>
          <w:lang w:val="de-DE"/>
        </w:rPr>
        <w:t>  </w:t>
      </w:r>
      <w:r w:rsidRPr="007178B3">
        <w:rPr>
          <w:color w:val="242424"/>
        </w:rPr>
        <w:t xml:space="preserve"> </w:t>
      </w:r>
      <w:r w:rsidRPr="007178B3">
        <w:rPr>
          <w:color w:val="242424"/>
          <w:lang w:val="de-DE"/>
        </w:rPr>
        <w:t>Vincent</w:t>
      </w:r>
      <w:r w:rsidRPr="007178B3">
        <w:rPr>
          <w:color w:val="242424"/>
        </w:rPr>
        <w:t xml:space="preserve">, </w:t>
      </w:r>
      <w:proofErr w:type="spellStart"/>
      <w:r w:rsidRPr="007178B3">
        <w:rPr>
          <w:color w:val="242424"/>
        </w:rPr>
        <w:t>Иффецхайм</w:t>
      </w:r>
      <w:proofErr w:type="spellEnd"/>
      <w:r w:rsidRPr="007178B3">
        <w:rPr>
          <w:color w:val="242424"/>
        </w:rPr>
        <w:br/>
      </w:r>
      <w:r w:rsidRPr="007178B3">
        <w:rPr>
          <w:b/>
          <w:bCs/>
          <w:color w:val="242424"/>
        </w:rPr>
        <w:t>Модель:</w:t>
      </w:r>
      <w:r w:rsidRPr="007178B3">
        <w:rPr>
          <w:color w:val="242424"/>
          <w:lang w:val="de-DE"/>
        </w:rPr>
        <w:t>  </w:t>
      </w:r>
      <w:r w:rsidRPr="007178B3">
        <w:rPr>
          <w:color w:val="242424"/>
        </w:rPr>
        <w:t xml:space="preserve"> </w:t>
      </w:r>
      <w:r w:rsidRPr="007178B3">
        <w:rPr>
          <w:color w:val="242424"/>
          <w:lang w:val="de-DE"/>
        </w:rPr>
        <w:t>SV</w:t>
      </w:r>
      <w:r w:rsidRPr="007178B3">
        <w:rPr>
          <w:color w:val="242424"/>
        </w:rPr>
        <w:t>-700</w:t>
      </w:r>
      <w:r w:rsidRPr="007178B3">
        <w:rPr>
          <w:color w:val="242424"/>
        </w:rPr>
        <w:br/>
      </w:r>
      <w:r w:rsidRPr="007178B3">
        <w:rPr>
          <w:b/>
          <w:bCs/>
          <w:color w:val="242424"/>
        </w:rPr>
        <w:t>Категория:</w:t>
      </w:r>
      <w:r w:rsidRPr="007178B3">
        <w:rPr>
          <w:color w:val="242424"/>
          <w:lang w:val="de-DE"/>
        </w:rPr>
        <w:t>  </w:t>
      </w:r>
      <w:r w:rsidRPr="007178B3">
        <w:rPr>
          <w:color w:val="242424"/>
        </w:rPr>
        <w:t xml:space="preserve"> Усилитель</w:t>
      </w:r>
      <w:r w:rsidRPr="007178B3">
        <w:rPr>
          <w:color w:val="242424"/>
        </w:rPr>
        <w:br/>
      </w:r>
      <w:r w:rsidRPr="007178B3">
        <w:rPr>
          <w:b/>
          <w:bCs/>
          <w:color w:val="242424"/>
        </w:rPr>
        <w:t>Цена:</w:t>
      </w:r>
      <w:r w:rsidRPr="007178B3">
        <w:rPr>
          <w:color w:val="242424"/>
          <w:lang w:val="de-DE"/>
        </w:rPr>
        <w:t>  </w:t>
      </w:r>
      <w:r w:rsidRPr="007178B3">
        <w:rPr>
          <w:color w:val="242424"/>
        </w:rPr>
        <w:t xml:space="preserve"> 3.499 Евро</w:t>
      </w:r>
      <w:r w:rsidRPr="007178B3">
        <w:rPr>
          <w:color w:val="242424"/>
        </w:rPr>
        <w:br/>
      </w:r>
      <w:r w:rsidRPr="007178B3">
        <w:rPr>
          <w:b/>
          <w:bCs/>
          <w:color w:val="242424"/>
        </w:rPr>
        <w:t>Гарантия:</w:t>
      </w:r>
      <w:r w:rsidRPr="007178B3">
        <w:rPr>
          <w:color w:val="242424"/>
          <w:lang w:val="de-DE"/>
        </w:rPr>
        <w:t>  </w:t>
      </w:r>
      <w:r w:rsidRPr="007178B3">
        <w:rPr>
          <w:color w:val="242424"/>
        </w:rPr>
        <w:t xml:space="preserve"> 5 лет, после регистрации</w:t>
      </w:r>
      <w:r w:rsidRPr="007178B3">
        <w:rPr>
          <w:color w:val="242424"/>
        </w:rPr>
        <w:br/>
      </w:r>
      <w:r w:rsidRPr="007178B3">
        <w:rPr>
          <w:b/>
          <w:bCs/>
          <w:color w:val="242424"/>
        </w:rPr>
        <w:t>Выход:</w:t>
      </w:r>
    </w:p>
    <w:p w:rsidR="00AF5E6F" w:rsidRPr="007178B3" w:rsidRDefault="00AF5E6F" w:rsidP="007178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42424"/>
          <w:sz w:val="24"/>
          <w:szCs w:val="24"/>
        </w:rPr>
      </w:pPr>
      <w:r w:rsidRPr="007178B3">
        <w:rPr>
          <w:rFonts w:ascii="Times New Roman" w:hAnsi="Times New Roman"/>
          <w:color w:val="242424"/>
          <w:sz w:val="24"/>
          <w:szCs w:val="24"/>
        </w:rPr>
        <w:t xml:space="preserve">Высокого уровня, видео- или аудио-разъём RCA </w:t>
      </w:r>
      <w:proofErr w:type="spellStart"/>
      <w:r w:rsidRPr="007178B3">
        <w:rPr>
          <w:rFonts w:ascii="Times New Roman" w:hAnsi="Times New Roman"/>
          <w:color w:val="242424"/>
          <w:sz w:val="24"/>
          <w:szCs w:val="24"/>
        </w:rPr>
        <w:t>x</w:t>
      </w:r>
      <w:proofErr w:type="spellEnd"/>
      <w:r w:rsidRPr="007178B3">
        <w:rPr>
          <w:rFonts w:ascii="Times New Roman" w:hAnsi="Times New Roman"/>
          <w:color w:val="242424"/>
          <w:sz w:val="24"/>
          <w:szCs w:val="24"/>
        </w:rPr>
        <w:t xml:space="preserve"> 1</w:t>
      </w:r>
    </w:p>
    <w:p w:rsidR="00AF5E6F" w:rsidRPr="007178B3" w:rsidRDefault="007178B3" w:rsidP="007178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42424"/>
          <w:sz w:val="24"/>
          <w:szCs w:val="24"/>
        </w:rPr>
      </w:pPr>
      <w:proofErr w:type="spellStart"/>
      <w:r w:rsidRPr="007178B3">
        <w:rPr>
          <w:rFonts w:ascii="Times New Roman" w:hAnsi="Times New Roman"/>
          <w:color w:val="242424"/>
          <w:sz w:val="24"/>
          <w:szCs w:val="24"/>
        </w:rPr>
        <w:t>Предусилитель</w:t>
      </w:r>
      <w:proofErr w:type="spellEnd"/>
      <w:r w:rsidR="00AF5E6F" w:rsidRPr="007178B3">
        <w:rPr>
          <w:rFonts w:ascii="Times New Roman" w:hAnsi="Times New Roman"/>
          <w:color w:val="242424"/>
          <w:sz w:val="24"/>
          <w:szCs w:val="24"/>
        </w:rPr>
        <w:t xml:space="preserve">, видео- или аудио-разъём RCA </w:t>
      </w:r>
      <w:proofErr w:type="spellStart"/>
      <w:r w:rsidR="00AF5E6F" w:rsidRPr="007178B3">
        <w:rPr>
          <w:rFonts w:ascii="Times New Roman" w:hAnsi="Times New Roman"/>
          <w:color w:val="242424"/>
          <w:sz w:val="24"/>
          <w:szCs w:val="24"/>
        </w:rPr>
        <w:t>x</w:t>
      </w:r>
      <w:proofErr w:type="spellEnd"/>
      <w:r w:rsidR="00AF5E6F" w:rsidRPr="007178B3">
        <w:rPr>
          <w:rFonts w:ascii="Times New Roman" w:hAnsi="Times New Roman"/>
          <w:color w:val="242424"/>
          <w:sz w:val="24"/>
          <w:szCs w:val="24"/>
        </w:rPr>
        <w:t xml:space="preserve"> 1</w:t>
      </w:r>
    </w:p>
    <w:p w:rsidR="00AF5E6F" w:rsidRPr="007178B3" w:rsidRDefault="00AF5E6F" w:rsidP="007178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42424"/>
          <w:sz w:val="24"/>
          <w:szCs w:val="24"/>
        </w:rPr>
      </w:pPr>
      <w:r w:rsidRPr="007178B3">
        <w:rPr>
          <w:rFonts w:ascii="Times New Roman" w:hAnsi="Times New Roman"/>
          <w:color w:val="242424"/>
          <w:sz w:val="24"/>
          <w:szCs w:val="24"/>
        </w:rPr>
        <w:t xml:space="preserve">Динамики </w:t>
      </w:r>
      <w:proofErr w:type="spellStart"/>
      <w:r w:rsidRPr="007178B3">
        <w:rPr>
          <w:rFonts w:ascii="Times New Roman" w:hAnsi="Times New Roman"/>
          <w:color w:val="242424"/>
          <w:sz w:val="24"/>
          <w:szCs w:val="24"/>
        </w:rPr>
        <w:t>x</w:t>
      </w:r>
      <w:proofErr w:type="spellEnd"/>
      <w:r w:rsidRPr="007178B3">
        <w:rPr>
          <w:rFonts w:ascii="Times New Roman" w:hAnsi="Times New Roman"/>
          <w:color w:val="242424"/>
          <w:sz w:val="24"/>
          <w:szCs w:val="24"/>
        </w:rPr>
        <w:t xml:space="preserve"> 2</w:t>
      </w:r>
    </w:p>
    <w:p w:rsidR="00AF5E6F" w:rsidRPr="007178B3" w:rsidRDefault="007178B3" w:rsidP="007178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42424"/>
          <w:sz w:val="24"/>
          <w:szCs w:val="24"/>
        </w:rPr>
      </w:pPr>
      <w:r w:rsidRPr="007178B3">
        <w:rPr>
          <w:rFonts w:ascii="Times New Roman" w:hAnsi="Times New Roman"/>
          <w:color w:val="242424"/>
          <w:sz w:val="24"/>
          <w:szCs w:val="24"/>
        </w:rPr>
        <w:t>Регулировка мощности</w:t>
      </w:r>
      <w:r w:rsidR="00AF5E6F" w:rsidRPr="007178B3">
        <w:rPr>
          <w:rFonts w:ascii="Times New Roman" w:hAnsi="Times New Roman"/>
          <w:color w:val="242424"/>
          <w:sz w:val="24"/>
          <w:szCs w:val="24"/>
        </w:rPr>
        <w:t xml:space="preserve">, </w:t>
      </w:r>
      <w:r w:rsidRPr="007178B3">
        <w:rPr>
          <w:rFonts w:ascii="Times New Roman" w:hAnsi="Times New Roman"/>
          <w:color w:val="242424"/>
          <w:sz w:val="24"/>
          <w:szCs w:val="24"/>
        </w:rPr>
        <w:t>гнездо</w:t>
      </w:r>
      <w:r w:rsidR="00AF5E6F" w:rsidRPr="007178B3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AF5E6F" w:rsidRPr="007178B3">
        <w:rPr>
          <w:rFonts w:ascii="Times New Roman" w:hAnsi="Times New Roman"/>
          <w:color w:val="242424"/>
          <w:sz w:val="24"/>
          <w:szCs w:val="24"/>
          <w:lang w:val="en-US"/>
        </w:rPr>
        <w:t>x</w:t>
      </w:r>
      <w:r w:rsidR="00AF5E6F" w:rsidRPr="007178B3">
        <w:rPr>
          <w:rFonts w:ascii="Times New Roman" w:hAnsi="Times New Roman"/>
          <w:color w:val="242424"/>
          <w:sz w:val="24"/>
          <w:szCs w:val="24"/>
        </w:rPr>
        <w:t xml:space="preserve"> 2, 3,5 мм</w:t>
      </w:r>
    </w:p>
    <w:p w:rsidR="00AF5E6F" w:rsidRPr="007178B3" w:rsidRDefault="00AF5E6F" w:rsidP="007178B3">
      <w:pPr>
        <w:pStyle w:val="bodytext"/>
        <w:shd w:val="clear" w:color="auto" w:fill="FFFFFF"/>
        <w:spacing w:before="0" w:beforeAutospacing="0" w:after="315" w:afterAutospacing="0" w:line="276" w:lineRule="auto"/>
        <w:rPr>
          <w:color w:val="242424"/>
        </w:rPr>
      </w:pPr>
      <w:r w:rsidRPr="007178B3">
        <w:rPr>
          <w:color w:val="242424"/>
        </w:rPr>
        <w:br/>
      </w:r>
      <w:r w:rsidRPr="007178B3">
        <w:rPr>
          <w:b/>
          <w:bCs/>
          <w:color w:val="242424"/>
        </w:rPr>
        <w:t>Вход:</w:t>
      </w:r>
    </w:p>
    <w:p w:rsidR="00AF5E6F" w:rsidRPr="007178B3" w:rsidRDefault="00AF5E6F" w:rsidP="00717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42424"/>
          <w:sz w:val="24"/>
          <w:szCs w:val="24"/>
        </w:rPr>
      </w:pPr>
      <w:r w:rsidRPr="007178B3">
        <w:rPr>
          <w:rFonts w:ascii="Times New Roman" w:hAnsi="Times New Roman"/>
          <w:color w:val="242424"/>
          <w:sz w:val="24"/>
          <w:szCs w:val="24"/>
        </w:rPr>
        <w:t xml:space="preserve">Высокого уровня, видео- или аудио-разъём RCA </w:t>
      </w:r>
      <w:proofErr w:type="spellStart"/>
      <w:r w:rsidRPr="007178B3">
        <w:rPr>
          <w:rFonts w:ascii="Times New Roman" w:hAnsi="Times New Roman"/>
          <w:color w:val="242424"/>
          <w:sz w:val="24"/>
          <w:szCs w:val="24"/>
        </w:rPr>
        <w:t>x</w:t>
      </w:r>
      <w:proofErr w:type="spellEnd"/>
      <w:r w:rsidRPr="007178B3">
        <w:rPr>
          <w:rFonts w:ascii="Times New Roman" w:hAnsi="Times New Roman"/>
          <w:color w:val="242424"/>
          <w:sz w:val="24"/>
          <w:szCs w:val="24"/>
        </w:rPr>
        <w:t xml:space="preserve"> 3</w:t>
      </w:r>
    </w:p>
    <w:p w:rsidR="00AF5E6F" w:rsidRPr="007178B3" w:rsidRDefault="00AF5E6F" w:rsidP="00717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42424"/>
          <w:sz w:val="24"/>
          <w:szCs w:val="24"/>
        </w:rPr>
      </w:pPr>
      <w:r w:rsidRPr="007178B3">
        <w:rPr>
          <w:rFonts w:ascii="Times New Roman" w:hAnsi="Times New Roman"/>
          <w:color w:val="242424"/>
          <w:sz w:val="24"/>
          <w:szCs w:val="24"/>
        </w:rPr>
        <w:t>XLR</w:t>
      </w:r>
      <w:r w:rsidR="007178B3" w:rsidRPr="007178B3">
        <w:rPr>
          <w:rFonts w:ascii="Times New Roman" w:hAnsi="Times New Roman"/>
          <w:color w:val="242424"/>
          <w:sz w:val="24"/>
          <w:szCs w:val="24"/>
        </w:rPr>
        <w:t xml:space="preserve"> (</w:t>
      </w:r>
      <w:r w:rsidR="007178B3" w:rsidRPr="007178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микрофонный разъём</w:t>
      </w:r>
      <w:r w:rsidR="007178B3" w:rsidRPr="007178B3">
        <w:rPr>
          <w:rFonts w:ascii="Times New Roman" w:hAnsi="Times New Roman"/>
          <w:color w:val="242424"/>
          <w:sz w:val="24"/>
          <w:szCs w:val="24"/>
        </w:rPr>
        <w:t>)</w:t>
      </w:r>
      <w:r w:rsidRPr="007178B3">
        <w:rPr>
          <w:rFonts w:ascii="Times New Roman" w:hAnsi="Times New Roman"/>
          <w:color w:val="242424"/>
          <w:sz w:val="24"/>
          <w:szCs w:val="24"/>
        </w:rPr>
        <w:t xml:space="preserve"> </w:t>
      </w:r>
      <w:proofErr w:type="spellStart"/>
      <w:r w:rsidRPr="007178B3">
        <w:rPr>
          <w:rFonts w:ascii="Times New Roman" w:hAnsi="Times New Roman"/>
          <w:color w:val="242424"/>
          <w:sz w:val="24"/>
          <w:szCs w:val="24"/>
        </w:rPr>
        <w:t>x</w:t>
      </w:r>
      <w:proofErr w:type="spellEnd"/>
      <w:r w:rsidRPr="007178B3">
        <w:rPr>
          <w:rFonts w:ascii="Times New Roman" w:hAnsi="Times New Roman"/>
          <w:color w:val="242424"/>
          <w:sz w:val="24"/>
          <w:szCs w:val="24"/>
        </w:rPr>
        <w:t xml:space="preserve"> 1</w:t>
      </w:r>
    </w:p>
    <w:p w:rsidR="00AF5E6F" w:rsidRPr="007178B3" w:rsidRDefault="00AF5E6F" w:rsidP="00717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42424"/>
          <w:sz w:val="24"/>
          <w:szCs w:val="24"/>
        </w:rPr>
      </w:pPr>
      <w:r w:rsidRPr="007178B3">
        <w:rPr>
          <w:rFonts w:ascii="Times New Roman" w:hAnsi="Times New Roman"/>
          <w:color w:val="242424"/>
          <w:sz w:val="24"/>
          <w:szCs w:val="24"/>
        </w:rPr>
        <w:t xml:space="preserve">S/PDIF, коаксиальный </w:t>
      </w:r>
      <w:proofErr w:type="spellStart"/>
      <w:r w:rsidRPr="007178B3">
        <w:rPr>
          <w:rFonts w:ascii="Times New Roman" w:hAnsi="Times New Roman"/>
          <w:color w:val="242424"/>
          <w:sz w:val="24"/>
          <w:szCs w:val="24"/>
        </w:rPr>
        <w:t>x</w:t>
      </w:r>
      <w:proofErr w:type="spellEnd"/>
      <w:r w:rsidRPr="007178B3">
        <w:rPr>
          <w:rFonts w:ascii="Times New Roman" w:hAnsi="Times New Roman"/>
          <w:color w:val="242424"/>
          <w:sz w:val="24"/>
          <w:szCs w:val="24"/>
        </w:rPr>
        <w:t xml:space="preserve"> 1</w:t>
      </w:r>
    </w:p>
    <w:p w:rsidR="00AF5E6F" w:rsidRPr="007178B3" w:rsidRDefault="00AF5E6F" w:rsidP="00717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42424"/>
          <w:sz w:val="24"/>
          <w:szCs w:val="24"/>
        </w:rPr>
      </w:pPr>
      <w:proofErr w:type="spellStart"/>
      <w:r w:rsidRPr="007178B3">
        <w:rPr>
          <w:rFonts w:ascii="Times New Roman" w:hAnsi="Times New Roman"/>
          <w:color w:val="242424"/>
          <w:sz w:val="24"/>
          <w:szCs w:val="24"/>
        </w:rPr>
        <w:t>Светопровод</w:t>
      </w:r>
      <w:proofErr w:type="spellEnd"/>
      <w:r w:rsidRPr="007178B3">
        <w:rPr>
          <w:rFonts w:ascii="Times New Roman" w:hAnsi="Times New Roman"/>
          <w:color w:val="242424"/>
          <w:sz w:val="24"/>
          <w:szCs w:val="24"/>
        </w:rPr>
        <w:t xml:space="preserve"> </w:t>
      </w:r>
      <w:proofErr w:type="spellStart"/>
      <w:r w:rsidRPr="007178B3">
        <w:rPr>
          <w:rFonts w:ascii="Times New Roman" w:hAnsi="Times New Roman"/>
          <w:color w:val="242424"/>
          <w:sz w:val="24"/>
          <w:szCs w:val="24"/>
        </w:rPr>
        <w:t>x</w:t>
      </w:r>
      <w:proofErr w:type="spellEnd"/>
      <w:r w:rsidRPr="007178B3">
        <w:rPr>
          <w:rFonts w:ascii="Times New Roman" w:hAnsi="Times New Roman"/>
          <w:color w:val="242424"/>
          <w:sz w:val="24"/>
          <w:szCs w:val="24"/>
        </w:rPr>
        <w:t xml:space="preserve"> 1</w:t>
      </w:r>
    </w:p>
    <w:p w:rsidR="00AF5E6F" w:rsidRPr="007178B3" w:rsidRDefault="00AF5E6F" w:rsidP="007178B3">
      <w:pPr>
        <w:pStyle w:val="bodytext"/>
        <w:shd w:val="clear" w:color="auto" w:fill="FFFFFF"/>
        <w:spacing w:before="0" w:beforeAutospacing="0" w:after="315" w:afterAutospacing="0" w:line="276" w:lineRule="auto"/>
        <w:rPr>
          <w:color w:val="242424"/>
        </w:rPr>
      </w:pPr>
      <w:r w:rsidRPr="007178B3">
        <w:rPr>
          <w:color w:val="242424"/>
        </w:rPr>
        <w:br/>
      </w:r>
      <w:r w:rsidRPr="007178B3">
        <w:rPr>
          <w:b/>
          <w:bCs/>
          <w:color w:val="242424"/>
        </w:rPr>
        <w:t>Особенности:</w:t>
      </w:r>
    </w:p>
    <w:p w:rsidR="00AF5E6F" w:rsidRPr="007178B3" w:rsidRDefault="00AF5E6F" w:rsidP="007178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42424"/>
          <w:sz w:val="24"/>
          <w:szCs w:val="24"/>
        </w:rPr>
      </w:pPr>
      <w:r w:rsidRPr="007178B3">
        <w:rPr>
          <w:rFonts w:ascii="Times New Roman" w:hAnsi="Times New Roman"/>
          <w:color w:val="242424"/>
          <w:sz w:val="24"/>
          <w:szCs w:val="24"/>
        </w:rPr>
        <w:t>Пульт управления</w:t>
      </w:r>
    </w:p>
    <w:p w:rsidR="00AF5E6F" w:rsidRPr="007178B3" w:rsidRDefault="00AF5E6F" w:rsidP="007178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42424"/>
          <w:sz w:val="24"/>
          <w:szCs w:val="24"/>
          <w:lang w:val="en-US"/>
        </w:rPr>
      </w:pPr>
      <w:r w:rsidRPr="007178B3">
        <w:rPr>
          <w:rFonts w:ascii="Times New Roman" w:hAnsi="Times New Roman"/>
          <w:color w:val="242424"/>
          <w:sz w:val="24"/>
          <w:szCs w:val="24"/>
        </w:rPr>
        <w:t>Класс</w:t>
      </w:r>
      <w:r w:rsidRPr="007178B3">
        <w:rPr>
          <w:rFonts w:ascii="Times New Roman" w:hAnsi="Times New Roman"/>
          <w:color w:val="242424"/>
          <w:sz w:val="24"/>
          <w:szCs w:val="24"/>
          <w:lang w:val="en-US"/>
        </w:rPr>
        <w:t xml:space="preserve">-, </w:t>
      </w:r>
      <w:r w:rsidRPr="007178B3">
        <w:rPr>
          <w:rFonts w:ascii="Times New Roman" w:hAnsi="Times New Roman"/>
          <w:color w:val="242424"/>
          <w:sz w:val="24"/>
          <w:szCs w:val="24"/>
        </w:rPr>
        <w:t>класс</w:t>
      </w:r>
      <w:r w:rsidRPr="007178B3">
        <w:rPr>
          <w:rFonts w:ascii="Times New Roman" w:hAnsi="Times New Roman"/>
          <w:color w:val="242424"/>
          <w:sz w:val="24"/>
          <w:szCs w:val="24"/>
          <w:lang w:val="en-US"/>
        </w:rPr>
        <w:t xml:space="preserve">-A/B </w:t>
      </w:r>
      <w:r w:rsidRPr="007178B3">
        <w:rPr>
          <w:rFonts w:ascii="Times New Roman" w:hAnsi="Times New Roman"/>
          <w:color w:val="242424"/>
          <w:sz w:val="24"/>
          <w:szCs w:val="24"/>
        </w:rPr>
        <w:t>переключаемый</w:t>
      </w:r>
    </w:p>
    <w:p w:rsidR="00AF5E6F" w:rsidRPr="007178B3" w:rsidRDefault="007178B3" w:rsidP="007178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42424"/>
          <w:sz w:val="24"/>
          <w:szCs w:val="24"/>
        </w:rPr>
      </w:pPr>
      <w:r w:rsidRPr="007178B3">
        <w:rPr>
          <w:rFonts w:ascii="Times New Roman" w:hAnsi="Times New Roman"/>
          <w:color w:val="242424"/>
          <w:sz w:val="24"/>
          <w:szCs w:val="24"/>
        </w:rPr>
        <w:t>В</w:t>
      </w:r>
      <w:r w:rsidR="00AF5E6F" w:rsidRPr="007178B3">
        <w:rPr>
          <w:rFonts w:ascii="Times New Roman" w:hAnsi="Times New Roman"/>
          <w:color w:val="242424"/>
          <w:sz w:val="24"/>
          <w:szCs w:val="24"/>
        </w:rPr>
        <w:t xml:space="preserve">озможность подключения </w:t>
      </w:r>
      <w:proofErr w:type="spellStart"/>
      <w:r w:rsidR="00AF5E6F" w:rsidRPr="007178B3">
        <w:rPr>
          <w:rFonts w:ascii="Times New Roman" w:hAnsi="Times New Roman"/>
          <w:color w:val="242424"/>
          <w:sz w:val="24"/>
          <w:szCs w:val="24"/>
        </w:rPr>
        <w:t>Bi-Wiring</w:t>
      </w:r>
      <w:proofErr w:type="spellEnd"/>
      <w:r w:rsidR="00AF5E6F" w:rsidRPr="007178B3">
        <w:rPr>
          <w:rFonts w:ascii="Times New Roman" w:hAnsi="Times New Roman"/>
          <w:color w:val="242424"/>
          <w:sz w:val="24"/>
          <w:szCs w:val="24"/>
        </w:rPr>
        <w:t xml:space="preserve"> </w:t>
      </w:r>
    </w:p>
    <w:p w:rsidR="00AF5E6F" w:rsidRPr="007178B3" w:rsidRDefault="007178B3" w:rsidP="007178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42424"/>
          <w:sz w:val="24"/>
          <w:szCs w:val="24"/>
        </w:rPr>
      </w:pPr>
      <w:proofErr w:type="spellStart"/>
      <w:r w:rsidRPr="007178B3">
        <w:rPr>
          <w:rFonts w:ascii="Times New Roman" w:hAnsi="Times New Roman"/>
          <w:color w:val="242424"/>
          <w:sz w:val="24"/>
          <w:szCs w:val="24"/>
        </w:rPr>
        <w:t>Лампочное</w:t>
      </w:r>
      <w:proofErr w:type="spellEnd"/>
      <w:r w:rsidRPr="007178B3">
        <w:rPr>
          <w:rFonts w:ascii="Times New Roman" w:hAnsi="Times New Roman"/>
          <w:color w:val="242424"/>
          <w:sz w:val="24"/>
          <w:szCs w:val="24"/>
        </w:rPr>
        <w:t xml:space="preserve"> освещение</w:t>
      </w:r>
      <w:r w:rsidR="00AF5E6F" w:rsidRPr="007178B3">
        <w:rPr>
          <w:rFonts w:ascii="Times New Roman" w:hAnsi="Times New Roman"/>
          <w:color w:val="242424"/>
          <w:sz w:val="24"/>
          <w:szCs w:val="24"/>
        </w:rPr>
        <w:t xml:space="preserve"> </w:t>
      </w:r>
      <w:r w:rsidRPr="007178B3">
        <w:rPr>
          <w:rFonts w:ascii="Times New Roman" w:hAnsi="Times New Roman"/>
          <w:color w:val="242424"/>
          <w:sz w:val="24"/>
          <w:szCs w:val="24"/>
        </w:rPr>
        <w:t>с регулируемой яркостью</w:t>
      </w:r>
    </w:p>
    <w:p w:rsidR="007178B3" w:rsidRPr="007178B3" w:rsidRDefault="00AF5E6F" w:rsidP="007178B3">
      <w:pPr>
        <w:pStyle w:val="bodytext"/>
        <w:shd w:val="clear" w:color="auto" w:fill="FFFFFF"/>
        <w:spacing w:before="0" w:beforeAutospacing="0" w:after="315" w:afterAutospacing="0" w:line="276" w:lineRule="auto"/>
        <w:rPr>
          <w:color w:val="242424"/>
        </w:rPr>
      </w:pPr>
      <w:r w:rsidRPr="007178B3">
        <w:rPr>
          <w:b/>
          <w:bCs/>
          <w:color w:val="242424"/>
        </w:rPr>
        <w:t>Внешний вид:</w:t>
      </w:r>
      <w:r w:rsidRPr="007178B3">
        <w:rPr>
          <w:color w:val="242424"/>
          <w:lang w:val="de-DE"/>
        </w:rPr>
        <w:t>  </w:t>
      </w:r>
      <w:r w:rsidRPr="007178B3">
        <w:rPr>
          <w:color w:val="242424"/>
        </w:rPr>
        <w:t xml:space="preserve"> серебряный или черный</w:t>
      </w:r>
      <w:r w:rsidRPr="007178B3">
        <w:rPr>
          <w:color w:val="242424"/>
        </w:rPr>
        <w:br/>
      </w:r>
      <w:r w:rsidRPr="007178B3">
        <w:rPr>
          <w:b/>
          <w:bCs/>
          <w:color w:val="242424"/>
        </w:rPr>
        <w:t xml:space="preserve">Размер (ширина </w:t>
      </w:r>
      <w:r w:rsidRPr="007178B3">
        <w:rPr>
          <w:b/>
          <w:bCs/>
          <w:color w:val="242424"/>
          <w:lang w:val="de-DE"/>
        </w:rPr>
        <w:t>x</w:t>
      </w:r>
      <w:r w:rsidRPr="007178B3">
        <w:rPr>
          <w:b/>
          <w:bCs/>
          <w:color w:val="242424"/>
        </w:rPr>
        <w:t xml:space="preserve"> высота </w:t>
      </w:r>
      <w:r w:rsidRPr="007178B3">
        <w:rPr>
          <w:b/>
          <w:bCs/>
          <w:color w:val="242424"/>
          <w:lang w:val="de-DE"/>
        </w:rPr>
        <w:t>x</w:t>
      </w:r>
      <w:r w:rsidRPr="007178B3">
        <w:rPr>
          <w:b/>
          <w:bCs/>
          <w:color w:val="242424"/>
        </w:rPr>
        <w:t xml:space="preserve"> глубина):</w:t>
      </w:r>
      <w:r w:rsidRPr="007178B3">
        <w:rPr>
          <w:color w:val="242424"/>
          <w:lang w:val="de-DE"/>
        </w:rPr>
        <w:t>  </w:t>
      </w:r>
      <w:r w:rsidRPr="007178B3">
        <w:rPr>
          <w:color w:val="242424"/>
        </w:rPr>
        <w:t xml:space="preserve"> 43 </w:t>
      </w:r>
      <w:r w:rsidRPr="007178B3">
        <w:rPr>
          <w:color w:val="242424"/>
          <w:lang w:val="de-DE"/>
        </w:rPr>
        <w:t>x</w:t>
      </w:r>
      <w:r w:rsidRPr="007178B3">
        <w:rPr>
          <w:color w:val="242424"/>
        </w:rPr>
        <w:t xml:space="preserve"> 20 </w:t>
      </w:r>
      <w:r w:rsidRPr="007178B3">
        <w:rPr>
          <w:color w:val="242424"/>
          <w:lang w:val="de-DE"/>
        </w:rPr>
        <w:t>x</w:t>
      </w:r>
      <w:r w:rsidRPr="007178B3">
        <w:rPr>
          <w:color w:val="242424"/>
        </w:rPr>
        <w:t xml:space="preserve"> 43 см</w:t>
      </w:r>
      <w:r w:rsidRPr="007178B3">
        <w:rPr>
          <w:color w:val="242424"/>
        </w:rPr>
        <w:br/>
      </w:r>
      <w:r w:rsidRPr="007178B3">
        <w:rPr>
          <w:b/>
          <w:bCs/>
          <w:color w:val="242424"/>
        </w:rPr>
        <w:t>Вес:</w:t>
      </w:r>
      <w:r w:rsidRPr="007178B3">
        <w:rPr>
          <w:color w:val="242424"/>
          <w:lang w:val="de-DE"/>
        </w:rPr>
        <w:t>  </w:t>
      </w:r>
      <w:r w:rsidRPr="007178B3">
        <w:rPr>
          <w:color w:val="242424"/>
        </w:rPr>
        <w:t xml:space="preserve"> 24 кг</w:t>
      </w:r>
    </w:p>
    <w:p w:rsidR="00AF5E6F" w:rsidRPr="007178B3" w:rsidRDefault="00AF5E6F" w:rsidP="007178B3">
      <w:pPr>
        <w:pStyle w:val="bodytext"/>
        <w:shd w:val="clear" w:color="auto" w:fill="FFFFFF"/>
        <w:spacing w:before="0" w:beforeAutospacing="0" w:after="315" w:afterAutospacing="0" w:line="276" w:lineRule="auto"/>
        <w:rPr>
          <w:color w:val="242424"/>
        </w:rPr>
      </w:pPr>
    </w:p>
    <w:p w:rsidR="00AF5E6F" w:rsidRPr="007178B3" w:rsidRDefault="00AF5E6F" w:rsidP="007178B3">
      <w:pPr>
        <w:rPr>
          <w:rFonts w:ascii="Times New Roman" w:hAnsi="Times New Roman"/>
          <w:b/>
          <w:sz w:val="40"/>
          <w:szCs w:val="24"/>
        </w:rPr>
      </w:pPr>
      <w:r w:rsidRPr="007178B3">
        <w:rPr>
          <w:rFonts w:ascii="Times New Roman" w:hAnsi="Times New Roman"/>
          <w:b/>
          <w:sz w:val="40"/>
          <w:szCs w:val="24"/>
        </w:rPr>
        <w:t>Контакты</w:t>
      </w:r>
    </w:p>
    <w:p w:rsidR="00FB27F6" w:rsidRPr="008D006B" w:rsidRDefault="00AF5E6F" w:rsidP="008D006B">
      <w:pPr>
        <w:pStyle w:val="bodytext"/>
        <w:shd w:val="clear" w:color="auto" w:fill="FFFFFF"/>
        <w:spacing w:before="0" w:beforeAutospacing="0" w:after="315" w:afterAutospacing="0" w:line="276" w:lineRule="auto"/>
        <w:rPr>
          <w:color w:val="242424"/>
        </w:rPr>
      </w:pPr>
      <w:proofErr w:type="spellStart"/>
      <w:r w:rsidRPr="007178B3">
        <w:rPr>
          <w:b/>
          <w:bCs/>
          <w:color w:val="242424"/>
          <w:lang w:val="de-DE"/>
        </w:rPr>
        <w:t>Sintron</w:t>
      </w:r>
      <w:proofErr w:type="spellEnd"/>
      <w:r w:rsidRPr="007178B3">
        <w:rPr>
          <w:b/>
          <w:bCs/>
          <w:color w:val="242424"/>
        </w:rPr>
        <w:t>-</w:t>
      </w:r>
      <w:r w:rsidRPr="007178B3">
        <w:rPr>
          <w:b/>
          <w:bCs/>
          <w:color w:val="242424"/>
          <w:lang w:val="de-DE"/>
        </w:rPr>
        <w:t>Vertriebs</w:t>
      </w:r>
      <w:r w:rsidRPr="007178B3">
        <w:rPr>
          <w:b/>
          <w:bCs/>
          <w:color w:val="242424"/>
        </w:rPr>
        <w:t xml:space="preserve"> </w:t>
      </w:r>
      <w:r w:rsidRPr="007178B3">
        <w:rPr>
          <w:b/>
          <w:bCs/>
          <w:color w:val="242424"/>
          <w:lang w:val="de-DE"/>
        </w:rPr>
        <w:t>GmbH</w:t>
      </w:r>
      <w:r w:rsidRPr="007178B3">
        <w:rPr>
          <w:color w:val="242424"/>
        </w:rPr>
        <w:br/>
      </w:r>
      <w:proofErr w:type="spellStart"/>
      <w:r w:rsidRPr="007178B3">
        <w:rPr>
          <w:color w:val="242424"/>
        </w:rPr>
        <w:t>Зюдринг</w:t>
      </w:r>
      <w:proofErr w:type="spellEnd"/>
      <w:r w:rsidRPr="007178B3">
        <w:rPr>
          <w:color w:val="242424"/>
        </w:rPr>
        <w:t xml:space="preserve"> 14</w:t>
      </w:r>
      <w:r w:rsidRPr="007178B3">
        <w:rPr>
          <w:color w:val="242424"/>
        </w:rPr>
        <w:br/>
        <w:t xml:space="preserve">76473 </w:t>
      </w:r>
      <w:proofErr w:type="spellStart"/>
      <w:r w:rsidRPr="007178B3">
        <w:rPr>
          <w:color w:val="242424"/>
        </w:rPr>
        <w:t>Иффецхайм</w:t>
      </w:r>
      <w:proofErr w:type="spellEnd"/>
      <w:r w:rsidRPr="007178B3">
        <w:rPr>
          <w:color w:val="242424"/>
        </w:rPr>
        <w:br/>
      </w:r>
      <w:r w:rsidRPr="007178B3">
        <w:rPr>
          <w:color w:val="242424"/>
        </w:rPr>
        <w:br/>
      </w:r>
      <w:r w:rsidRPr="007178B3">
        <w:rPr>
          <w:b/>
          <w:bCs/>
          <w:color w:val="242424"/>
        </w:rPr>
        <w:lastRenderedPageBreak/>
        <w:t>Телефон:</w:t>
      </w:r>
      <w:r w:rsidRPr="007178B3">
        <w:rPr>
          <w:color w:val="242424"/>
          <w:lang w:val="de-DE"/>
        </w:rPr>
        <w:t>  </w:t>
      </w:r>
      <w:r w:rsidRPr="007178B3">
        <w:rPr>
          <w:color w:val="242424"/>
        </w:rPr>
        <w:t xml:space="preserve"> 0 72 29 / 18 29 98</w:t>
      </w:r>
      <w:r w:rsidRPr="007178B3">
        <w:rPr>
          <w:color w:val="242424"/>
        </w:rPr>
        <w:br/>
      </w:r>
      <w:r w:rsidRPr="007178B3">
        <w:rPr>
          <w:b/>
          <w:bCs/>
          <w:color w:val="242424"/>
        </w:rPr>
        <w:t>Интернет:</w:t>
      </w:r>
      <w:r w:rsidRPr="007178B3">
        <w:rPr>
          <w:color w:val="242424"/>
          <w:lang w:val="de-DE"/>
        </w:rPr>
        <w:t>  </w:t>
      </w:r>
      <w:r w:rsidRPr="007178B3">
        <w:rPr>
          <w:rStyle w:val="apple-converted-space"/>
          <w:rFonts w:eastAsiaTheme="majorEastAsia"/>
          <w:color w:val="242424"/>
          <w:lang w:val="de-DE"/>
        </w:rPr>
        <w:t> </w:t>
      </w:r>
      <w:hyperlink r:id="rId5" w:tgtFrame="_blank" w:tooltip="Öffnet externen Link in neuem Fenster" w:history="1">
        <w:r w:rsidRPr="007178B3">
          <w:rPr>
            <w:rStyle w:val="a5"/>
            <w:color w:val="0026B2"/>
            <w:lang w:val="de-DE"/>
          </w:rPr>
          <w:t>www</w:t>
        </w:r>
        <w:r w:rsidRPr="007178B3">
          <w:rPr>
            <w:rStyle w:val="a5"/>
            <w:color w:val="0026B2"/>
          </w:rPr>
          <w:t>.</w:t>
        </w:r>
        <w:r w:rsidRPr="007178B3">
          <w:rPr>
            <w:rStyle w:val="a5"/>
            <w:color w:val="0026B2"/>
            <w:lang w:val="de-DE"/>
          </w:rPr>
          <w:t>vincent</w:t>
        </w:r>
        <w:r w:rsidRPr="007178B3">
          <w:rPr>
            <w:rStyle w:val="a5"/>
            <w:color w:val="0026B2"/>
          </w:rPr>
          <w:t>-</w:t>
        </w:r>
        <w:r w:rsidRPr="007178B3">
          <w:rPr>
            <w:rStyle w:val="a5"/>
            <w:color w:val="0026B2"/>
            <w:lang w:val="de-DE"/>
          </w:rPr>
          <w:t>tac</w:t>
        </w:r>
        <w:r w:rsidRPr="007178B3">
          <w:rPr>
            <w:rStyle w:val="a5"/>
            <w:color w:val="0026B2"/>
          </w:rPr>
          <w:t>.</w:t>
        </w:r>
        <w:r w:rsidRPr="007178B3">
          <w:rPr>
            <w:rStyle w:val="a5"/>
            <w:color w:val="0026B2"/>
            <w:lang w:val="de-DE"/>
          </w:rPr>
          <w:t>de</w:t>
        </w:r>
      </w:hyperlink>
      <w:r w:rsidRPr="007178B3">
        <w:rPr>
          <w:color w:val="242424"/>
        </w:rPr>
        <w:br/>
      </w:r>
      <w:r w:rsidRPr="007178B3">
        <w:rPr>
          <w:b/>
          <w:bCs/>
          <w:color w:val="242424"/>
          <w:lang w:val="de-DE"/>
        </w:rPr>
        <w:t>E</w:t>
      </w:r>
      <w:r w:rsidRPr="007178B3">
        <w:rPr>
          <w:b/>
          <w:bCs/>
          <w:color w:val="242424"/>
        </w:rPr>
        <w:t>-</w:t>
      </w:r>
      <w:r w:rsidRPr="007178B3">
        <w:rPr>
          <w:b/>
          <w:bCs/>
          <w:color w:val="242424"/>
          <w:lang w:val="de-DE"/>
        </w:rPr>
        <w:t>Mail</w:t>
      </w:r>
      <w:r w:rsidRPr="007178B3">
        <w:rPr>
          <w:b/>
          <w:bCs/>
          <w:color w:val="242424"/>
        </w:rPr>
        <w:t>:</w:t>
      </w:r>
      <w:r w:rsidRPr="007178B3">
        <w:rPr>
          <w:color w:val="242424"/>
          <w:lang w:val="de-DE"/>
        </w:rPr>
        <w:t>  </w:t>
      </w:r>
      <w:r w:rsidRPr="007178B3">
        <w:rPr>
          <w:color w:val="242424"/>
        </w:rPr>
        <w:t xml:space="preserve"> </w:t>
      </w:r>
      <w:proofErr w:type="spellStart"/>
      <w:r w:rsidRPr="007178B3">
        <w:rPr>
          <w:color w:val="242424"/>
          <w:lang w:val="de-DE"/>
        </w:rPr>
        <w:t>info</w:t>
      </w:r>
      <w:proofErr w:type="spellEnd"/>
      <w:r w:rsidRPr="007178B3">
        <w:rPr>
          <w:color w:val="242424"/>
        </w:rPr>
        <w:t>@</w:t>
      </w:r>
      <w:proofErr w:type="spellStart"/>
      <w:r w:rsidRPr="007178B3">
        <w:rPr>
          <w:color w:val="242424"/>
          <w:lang w:val="de-DE"/>
        </w:rPr>
        <w:t>sintron</w:t>
      </w:r>
      <w:proofErr w:type="spellEnd"/>
      <w:r w:rsidRPr="007178B3">
        <w:rPr>
          <w:color w:val="242424"/>
        </w:rPr>
        <w:t>.</w:t>
      </w:r>
      <w:r w:rsidRPr="007178B3">
        <w:rPr>
          <w:color w:val="242424"/>
          <w:lang w:val="de-DE"/>
        </w:rPr>
        <w:t>de</w:t>
      </w:r>
    </w:p>
    <w:p w:rsidR="00855701" w:rsidRDefault="00C62220" w:rsidP="00C62220">
      <w:pPr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Результаты тестирования</w:t>
      </w:r>
    </w:p>
    <w:p w:rsidR="00855701" w:rsidRDefault="00A319C8" w:rsidP="00C62220">
      <w:pPr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Разработчикам </w:t>
      </w:r>
      <w:r w:rsidR="00855701" w:rsidRPr="00855701">
        <w:rPr>
          <w:rFonts w:ascii="Times New Roman" w:hAnsi="Times New Roman"/>
          <w:color w:val="242424"/>
          <w:sz w:val="24"/>
          <w:szCs w:val="24"/>
          <w:lang w:val="de-DE"/>
        </w:rPr>
        <w:t>Vincent</w:t>
      </w:r>
      <w:r w:rsidR="00855701" w:rsidRPr="00855701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855701" w:rsidRPr="00855701">
        <w:rPr>
          <w:rFonts w:ascii="Times New Roman" w:hAnsi="Times New Roman"/>
          <w:color w:val="242424"/>
          <w:sz w:val="24"/>
          <w:szCs w:val="24"/>
          <w:lang w:val="de-DE"/>
        </w:rPr>
        <w:t>SV</w:t>
      </w:r>
      <w:r w:rsidR="00855701" w:rsidRPr="00855701">
        <w:rPr>
          <w:rFonts w:ascii="Times New Roman" w:hAnsi="Times New Roman"/>
          <w:color w:val="242424"/>
          <w:sz w:val="24"/>
          <w:szCs w:val="24"/>
        </w:rPr>
        <w:t>-700</w:t>
      </w:r>
      <w:r w:rsidR="00855701">
        <w:rPr>
          <w:rFonts w:ascii="Times New Roman" w:hAnsi="Times New Roman"/>
          <w:color w:val="242424"/>
          <w:sz w:val="24"/>
          <w:szCs w:val="24"/>
        </w:rPr>
        <w:t xml:space="preserve"> удалось создать очень вкусную смесь. При помощи обилия полупроводников и взрыву отте</w:t>
      </w:r>
      <w:r>
        <w:rPr>
          <w:rFonts w:ascii="Times New Roman" w:hAnsi="Times New Roman"/>
          <w:color w:val="242424"/>
          <w:sz w:val="24"/>
          <w:szCs w:val="24"/>
        </w:rPr>
        <w:t>нков ламп, разработчики воплотили</w:t>
      </w:r>
      <w:r w:rsidR="00855701">
        <w:rPr>
          <w:rFonts w:ascii="Times New Roman" w:hAnsi="Times New Roman"/>
          <w:color w:val="242424"/>
          <w:sz w:val="24"/>
          <w:szCs w:val="24"/>
        </w:rPr>
        <w:t xml:space="preserve"> в жизнь нежные ароматы звучания, после которых так и хочется облизнуть пальчики. Усилитель для ценителей, которые не хотят </w:t>
      </w:r>
      <w:r w:rsidR="00F951F9">
        <w:rPr>
          <w:rFonts w:ascii="Times New Roman" w:hAnsi="Times New Roman"/>
          <w:color w:val="242424"/>
          <w:sz w:val="24"/>
          <w:szCs w:val="24"/>
        </w:rPr>
        <w:t xml:space="preserve">быть ограничены в качестве слуховых, тактильных и оптических ощущений. Это творческое изобретение заслуживает настойчивую рекомендацию от i-fidelity.net. </w:t>
      </w:r>
      <w:proofErr w:type="spellStart"/>
      <w:r w:rsidR="00F951F9" w:rsidRPr="00F951F9">
        <w:rPr>
          <w:rFonts w:ascii="Times New Roman" w:hAnsi="Times New Roman"/>
          <w:i/>
          <w:color w:val="242424"/>
          <w:sz w:val="24"/>
          <w:szCs w:val="24"/>
        </w:rPr>
        <w:t>Рамон</w:t>
      </w:r>
      <w:proofErr w:type="spellEnd"/>
      <w:r w:rsidR="00F951F9" w:rsidRPr="00F951F9">
        <w:rPr>
          <w:rFonts w:ascii="Times New Roman" w:hAnsi="Times New Roman"/>
          <w:i/>
          <w:color w:val="242424"/>
          <w:sz w:val="24"/>
          <w:szCs w:val="24"/>
        </w:rPr>
        <w:t xml:space="preserve"> </w:t>
      </w:r>
      <w:proofErr w:type="spellStart"/>
      <w:r w:rsidR="00F951F9" w:rsidRPr="00F951F9">
        <w:rPr>
          <w:rFonts w:ascii="Times New Roman" w:hAnsi="Times New Roman"/>
          <w:i/>
          <w:color w:val="242424"/>
          <w:sz w:val="24"/>
          <w:szCs w:val="24"/>
        </w:rPr>
        <w:t>Гарланд</w:t>
      </w:r>
      <w:proofErr w:type="spellEnd"/>
      <w:r w:rsidR="00F951F9" w:rsidRPr="00F951F9">
        <w:rPr>
          <w:rFonts w:ascii="Times New Roman" w:hAnsi="Times New Roman"/>
          <w:i/>
          <w:color w:val="242424"/>
          <w:sz w:val="24"/>
          <w:szCs w:val="24"/>
        </w:rPr>
        <w:t>.</w:t>
      </w:r>
    </w:p>
    <w:p w:rsidR="00C62220" w:rsidRPr="00F951F9" w:rsidRDefault="00F951F9" w:rsidP="00C62220">
      <w:pPr>
        <w:rPr>
          <w:rFonts w:ascii="Times New Roman" w:hAnsi="Times New Roman"/>
          <w:color w:val="242424"/>
          <w:sz w:val="24"/>
          <w:szCs w:val="24"/>
        </w:rPr>
      </w:pPr>
      <w:r w:rsidRPr="00C62220">
        <w:rPr>
          <w:rFonts w:ascii="Times New Roman" w:hAnsi="Times New Roman"/>
          <w:b/>
          <w:color w:val="242424"/>
          <w:sz w:val="24"/>
          <w:szCs w:val="24"/>
          <w:lang w:val="de-DE"/>
        </w:rPr>
        <w:t>Vincent</w:t>
      </w:r>
      <w:r w:rsidRPr="00C62220">
        <w:rPr>
          <w:rFonts w:ascii="Times New Roman" w:hAnsi="Times New Roman"/>
          <w:b/>
          <w:color w:val="242424"/>
          <w:sz w:val="24"/>
          <w:szCs w:val="24"/>
        </w:rPr>
        <w:t xml:space="preserve"> </w:t>
      </w:r>
      <w:r w:rsidRPr="00C62220">
        <w:rPr>
          <w:rFonts w:ascii="Times New Roman" w:hAnsi="Times New Roman"/>
          <w:b/>
          <w:color w:val="242424"/>
          <w:sz w:val="24"/>
          <w:szCs w:val="24"/>
          <w:lang w:val="de-DE"/>
        </w:rPr>
        <w:t>SV</w:t>
      </w:r>
      <w:r w:rsidRPr="00C62220">
        <w:rPr>
          <w:rFonts w:ascii="Times New Roman" w:hAnsi="Times New Roman"/>
          <w:b/>
          <w:color w:val="242424"/>
          <w:sz w:val="24"/>
          <w:szCs w:val="24"/>
        </w:rPr>
        <w:t>-700</w:t>
      </w:r>
      <w:r w:rsidRPr="00C62220">
        <w:rPr>
          <w:rFonts w:ascii="Times New Roman" w:hAnsi="Times New Roman"/>
          <w:color w:val="242424"/>
          <w:sz w:val="24"/>
          <w:szCs w:val="24"/>
        </w:rPr>
        <w:br/>
      </w:r>
      <w:r w:rsidRPr="00C62220">
        <w:rPr>
          <w:rFonts w:ascii="Times New Roman" w:hAnsi="Times New Roman"/>
          <w:b/>
          <w:bCs/>
          <w:color w:val="242424"/>
          <w:sz w:val="24"/>
          <w:szCs w:val="24"/>
        </w:rPr>
        <w:t>Цена:</w:t>
      </w:r>
      <w:r w:rsidRPr="00C62220">
        <w:rPr>
          <w:rFonts w:ascii="Times New Roman" w:hAnsi="Times New Roman"/>
          <w:color w:val="242424"/>
          <w:sz w:val="24"/>
          <w:szCs w:val="24"/>
          <w:lang w:val="de-DE"/>
        </w:rPr>
        <w:t>  </w:t>
      </w:r>
      <w:r w:rsidRPr="00C62220">
        <w:rPr>
          <w:rFonts w:ascii="Times New Roman" w:hAnsi="Times New Roman"/>
          <w:color w:val="242424"/>
          <w:sz w:val="24"/>
          <w:szCs w:val="24"/>
        </w:rPr>
        <w:t xml:space="preserve"> 3.499 Евро</w:t>
      </w:r>
      <w:r w:rsidRPr="00C62220">
        <w:rPr>
          <w:rFonts w:ascii="Times New Roman" w:hAnsi="Times New Roman"/>
          <w:color w:val="242424"/>
          <w:sz w:val="24"/>
          <w:szCs w:val="24"/>
        </w:rPr>
        <w:br/>
      </w:r>
      <w:r w:rsidRPr="00C62220">
        <w:rPr>
          <w:rFonts w:ascii="Times New Roman" w:hAnsi="Times New Roman"/>
          <w:b/>
          <w:bCs/>
          <w:color w:val="242424"/>
          <w:sz w:val="24"/>
          <w:szCs w:val="24"/>
        </w:rPr>
        <w:t>Гарантия:</w:t>
      </w:r>
      <w:r w:rsidRPr="00C62220">
        <w:rPr>
          <w:rFonts w:ascii="Times New Roman" w:hAnsi="Times New Roman"/>
          <w:color w:val="242424"/>
          <w:sz w:val="24"/>
          <w:szCs w:val="24"/>
          <w:lang w:val="de-DE"/>
        </w:rPr>
        <w:t>  </w:t>
      </w:r>
      <w:r w:rsidRPr="00C62220">
        <w:rPr>
          <w:rFonts w:ascii="Times New Roman" w:hAnsi="Times New Roman"/>
          <w:color w:val="242424"/>
          <w:sz w:val="24"/>
          <w:szCs w:val="24"/>
        </w:rPr>
        <w:t xml:space="preserve"> 5 лет, после регистрации</w:t>
      </w:r>
    </w:p>
    <w:p w:rsidR="00C62220" w:rsidRPr="00C62220" w:rsidRDefault="00C62220">
      <w:pPr>
        <w:rPr>
          <w:rFonts w:ascii="Times New Roman" w:hAnsi="Times New Roman"/>
          <w:b/>
          <w:sz w:val="24"/>
          <w:szCs w:val="24"/>
        </w:rPr>
      </w:pPr>
      <w:r w:rsidRPr="00C62220">
        <w:rPr>
          <w:rFonts w:ascii="Times New Roman" w:hAnsi="Times New Roman"/>
          <w:b/>
          <w:sz w:val="24"/>
          <w:szCs w:val="24"/>
        </w:rPr>
        <w:t>Качество звука - потрясающе</w:t>
      </w:r>
      <w:r w:rsidR="00F951F9">
        <w:rPr>
          <w:rFonts w:ascii="Times New Roman" w:hAnsi="Times New Roman"/>
          <w:b/>
          <w:sz w:val="24"/>
          <w:szCs w:val="24"/>
        </w:rPr>
        <w:t>е</w:t>
      </w:r>
    </w:p>
    <w:p w:rsidR="00C62220" w:rsidRPr="00C62220" w:rsidRDefault="00C62220">
      <w:pPr>
        <w:rPr>
          <w:rFonts w:ascii="Times New Roman" w:hAnsi="Times New Roman"/>
          <w:b/>
          <w:sz w:val="24"/>
          <w:szCs w:val="24"/>
        </w:rPr>
      </w:pPr>
      <w:r w:rsidRPr="00C62220">
        <w:rPr>
          <w:rFonts w:ascii="Times New Roman" w:hAnsi="Times New Roman"/>
          <w:b/>
          <w:sz w:val="24"/>
          <w:szCs w:val="24"/>
        </w:rPr>
        <w:t>Лабораторные исследования - хорошо - очень хорошо</w:t>
      </w:r>
    </w:p>
    <w:p w:rsidR="00C62220" w:rsidRPr="00C62220" w:rsidRDefault="00C62220">
      <w:pPr>
        <w:rPr>
          <w:rFonts w:ascii="Times New Roman" w:hAnsi="Times New Roman"/>
          <w:b/>
          <w:sz w:val="24"/>
          <w:szCs w:val="24"/>
        </w:rPr>
      </w:pPr>
      <w:r w:rsidRPr="00C62220">
        <w:rPr>
          <w:rFonts w:ascii="Times New Roman" w:hAnsi="Times New Roman"/>
          <w:b/>
          <w:sz w:val="24"/>
          <w:szCs w:val="24"/>
        </w:rPr>
        <w:t>Оснащение/оборудование - очень хорошо</w:t>
      </w:r>
    </w:p>
    <w:p w:rsidR="00C62220" w:rsidRPr="00C62220" w:rsidRDefault="00C62220">
      <w:pPr>
        <w:rPr>
          <w:rFonts w:ascii="Times New Roman" w:hAnsi="Times New Roman"/>
          <w:b/>
          <w:sz w:val="24"/>
          <w:szCs w:val="24"/>
        </w:rPr>
      </w:pPr>
      <w:r w:rsidRPr="00C62220">
        <w:rPr>
          <w:rFonts w:ascii="Times New Roman" w:hAnsi="Times New Roman"/>
          <w:b/>
          <w:sz w:val="24"/>
          <w:szCs w:val="24"/>
        </w:rPr>
        <w:t>Выработка - очень хорошо</w:t>
      </w:r>
    </w:p>
    <w:p w:rsidR="00C62220" w:rsidRPr="00C62220" w:rsidRDefault="00C62220" w:rsidP="00C62220">
      <w:pPr>
        <w:rPr>
          <w:rFonts w:ascii="Times New Roman" w:hAnsi="Times New Roman"/>
          <w:b/>
          <w:sz w:val="24"/>
          <w:szCs w:val="24"/>
        </w:rPr>
      </w:pPr>
      <w:r w:rsidRPr="00C62220">
        <w:rPr>
          <w:rFonts w:ascii="Times New Roman" w:hAnsi="Times New Roman"/>
          <w:b/>
          <w:sz w:val="24"/>
          <w:szCs w:val="24"/>
        </w:rPr>
        <w:t>Общая оценка - очень хорошо</w:t>
      </w:r>
    </w:p>
    <w:p w:rsidR="00C62220" w:rsidRDefault="00C62220">
      <w:pPr>
        <w:rPr>
          <w:rFonts w:ascii="Times New Roman" w:hAnsi="Times New Roman"/>
          <w:color w:val="242424"/>
          <w:sz w:val="24"/>
          <w:szCs w:val="24"/>
        </w:rPr>
      </w:pPr>
    </w:p>
    <w:p w:rsidR="00C62220" w:rsidRPr="00A146D0" w:rsidRDefault="00C62220">
      <w:pPr>
        <w:rPr>
          <w:rFonts w:ascii="Times New Roman" w:hAnsi="Times New Roman"/>
          <w:b/>
          <w:sz w:val="44"/>
          <w:szCs w:val="24"/>
        </w:rPr>
      </w:pPr>
      <w:proofErr w:type="spellStart"/>
      <w:r w:rsidRPr="00C62220">
        <w:rPr>
          <w:rFonts w:ascii="Times New Roman" w:hAnsi="Times New Roman"/>
          <w:b/>
          <w:sz w:val="44"/>
          <w:szCs w:val="24"/>
          <w:lang w:val="en-US"/>
        </w:rPr>
        <w:t>i</w:t>
      </w:r>
      <w:proofErr w:type="spellEnd"/>
      <w:r w:rsidRPr="00A146D0">
        <w:rPr>
          <w:rFonts w:ascii="Times New Roman" w:hAnsi="Times New Roman"/>
          <w:b/>
          <w:sz w:val="44"/>
          <w:szCs w:val="24"/>
        </w:rPr>
        <w:t>-</w:t>
      </w:r>
      <w:r w:rsidRPr="00C62220">
        <w:rPr>
          <w:rFonts w:ascii="Times New Roman" w:hAnsi="Times New Roman"/>
          <w:b/>
          <w:sz w:val="44"/>
          <w:szCs w:val="24"/>
          <w:lang w:val="en-US"/>
        </w:rPr>
        <w:t>fidelity</w:t>
      </w:r>
      <w:r w:rsidRPr="00A146D0">
        <w:rPr>
          <w:rFonts w:ascii="Times New Roman" w:hAnsi="Times New Roman"/>
          <w:b/>
          <w:sz w:val="44"/>
          <w:szCs w:val="24"/>
        </w:rPr>
        <w:t>.</w:t>
      </w:r>
      <w:r w:rsidRPr="00C62220">
        <w:rPr>
          <w:rFonts w:ascii="Times New Roman" w:hAnsi="Times New Roman"/>
          <w:b/>
          <w:sz w:val="44"/>
          <w:szCs w:val="24"/>
          <w:lang w:val="en-US"/>
        </w:rPr>
        <w:t>net</w:t>
      </w:r>
      <w:r w:rsidRPr="00A146D0">
        <w:rPr>
          <w:rFonts w:ascii="Times New Roman" w:hAnsi="Times New Roman"/>
          <w:b/>
          <w:sz w:val="44"/>
          <w:szCs w:val="24"/>
        </w:rPr>
        <w:t xml:space="preserve"> </w:t>
      </w:r>
    </w:p>
    <w:p w:rsidR="00C62220" w:rsidRPr="00A146D0" w:rsidRDefault="00C62220">
      <w:pPr>
        <w:rPr>
          <w:rFonts w:ascii="Times New Roman" w:hAnsi="Times New Roman"/>
          <w:b/>
          <w:sz w:val="44"/>
          <w:szCs w:val="24"/>
        </w:rPr>
      </w:pPr>
      <w:r w:rsidRPr="00C62220">
        <w:rPr>
          <w:rFonts w:ascii="Times New Roman" w:hAnsi="Times New Roman"/>
          <w:b/>
          <w:sz w:val="44"/>
          <w:szCs w:val="24"/>
          <w:lang w:val="en-US"/>
        </w:rPr>
        <w:t>Vincent</w:t>
      </w:r>
      <w:r w:rsidRPr="00A146D0">
        <w:rPr>
          <w:rFonts w:ascii="Times New Roman" w:hAnsi="Times New Roman"/>
          <w:b/>
          <w:sz w:val="44"/>
          <w:szCs w:val="24"/>
        </w:rPr>
        <w:t xml:space="preserve"> </w:t>
      </w:r>
      <w:r w:rsidRPr="00C62220">
        <w:rPr>
          <w:rFonts w:ascii="Times New Roman" w:hAnsi="Times New Roman"/>
          <w:b/>
          <w:sz w:val="44"/>
          <w:szCs w:val="24"/>
          <w:lang w:val="en-US"/>
        </w:rPr>
        <w:t>SV</w:t>
      </w:r>
      <w:r w:rsidRPr="00A146D0">
        <w:rPr>
          <w:rFonts w:ascii="Times New Roman" w:hAnsi="Times New Roman"/>
          <w:b/>
          <w:sz w:val="44"/>
          <w:szCs w:val="24"/>
        </w:rPr>
        <w:t>-700</w:t>
      </w:r>
    </w:p>
    <w:p w:rsidR="00E86AB4" w:rsidRPr="00C62220" w:rsidRDefault="00C62220">
      <w:pPr>
        <w:rPr>
          <w:rFonts w:ascii="Times New Roman" w:hAnsi="Times New Roman"/>
          <w:b/>
          <w:sz w:val="44"/>
          <w:szCs w:val="24"/>
        </w:rPr>
      </w:pPr>
      <w:r w:rsidRPr="00C62220">
        <w:rPr>
          <w:rFonts w:ascii="Times New Roman" w:hAnsi="Times New Roman"/>
          <w:b/>
          <w:sz w:val="44"/>
          <w:szCs w:val="24"/>
        </w:rPr>
        <w:t>Результат тестирования: очень хорошо</w:t>
      </w:r>
    </w:p>
    <w:sectPr w:rsidR="00E86AB4" w:rsidRPr="00C62220" w:rsidSect="00E8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F2"/>
    <w:multiLevelType w:val="multilevel"/>
    <w:tmpl w:val="312A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95DC8"/>
    <w:multiLevelType w:val="multilevel"/>
    <w:tmpl w:val="0436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B6A03"/>
    <w:multiLevelType w:val="multilevel"/>
    <w:tmpl w:val="99E8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4082"/>
    <w:rsid w:val="00035747"/>
    <w:rsid w:val="0006759F"/>
    <w:rsid w:val="000A6E67"/>
    <w:rsid w:val="000B4D6F"/>
    <w:rsid w:val="000E2D8D"/>
    <w:rsid w:val="00110433"/>
    <w:rsid w:val="00170AED"/>
    <w:rsid w:val="00187D45"/>
    <w:rsid w:val="0023173C"/>
    <w:rsid w:val="00317B31"/>
    <w:rsid w:val="0032502B"/>
    <w:rsid w:val="0036662F"/>
    <w:rsid w:val="003B3CF8"/>
    <w:rsid w:val="003B5E22"/>
    <w:rsid w:val="003F5DCD"/>
    <w:rsid w:val="00426F64"/>
    <w:rsid w:val="00443E0E"/>
    <w:rsid w:val="00466CE7"/>
    <w:rsid w:val="004F41B1"/>
    <w:rsid w:val="00584E62"/>
    <w:rsid w:val="005E5430"/>
    <w:rsid w:val="00611BE9"/>
    <w:rsid w:val="00706049"/>
    <w:rsid w:val="007178B3"/>
    <w:rsid w:val="007865C0"/>
    <w:rsid w:val="007A52B9"/>
    <w:rsid w:val="007B5864"/>
    <w:rsid w:val="007E1214"/>
    <w:rsid w:val="00855701"/>
    <w:rsid w:val="008D006B"/>
    <w:rsid w:val="008F480F"/>
    <w:rsid w:val="009117CB"/>
    <w:rsid w:val="00966FA0"/>
    <w:rsid w:val="00A13D96"/>
    <w:rsid w:val="00A146D0"/>
    <w:rsid w:val="00A319C8"/>
    <w:rsid w:val="00AA688D"/>
    <w:rsid w:val="00AC7968"/>
    <w:rsid w:val="00AF5E6F"/>
    <w:rsid w:val="00B14414"/>
    <w:rsid w:val="00BC2D08"/>
    <w:rsid w:val="00C62220"/>
    <w:rsid w:val="00C872A1"/>
    <w:rsid w:val="00D03512"/>
    <w:rsid w:val="00D10C8A"/>
    <w:rsid w:val="00DB3E24"/>
    <w:rsid w:val="00DB7EA2"/>
    <w:rsid w:val="00E632A9"/>
    <w:rsid w:val="00E80761"/>
    <w:rsid w:val="00E86AB4"/>
    <w:rsid w:val="00EA7BF8"/>
    <w:rsid w:val="00EC6228"/>
    <w:rsid w:val="00F50FF3"/>
    <w:rsid w:val="00F63ECA"/>
    <w:rsid w:val="00F951F9"/>
    <w:rsid w:val="00FB27F6"/>
    <w:rsid w:val="00FC4082"/>
    <w:rsid w:val="00FF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7E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E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E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B7EA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20"/>
    <w:qFormat/>
    <w:locked/>
    <w:rsid w:val="0023173C"/>
    <w:rPr>
      <w:i/>
      <w:iCs/>
    </w:rPr>
  </w:style>
  <w:style w:type="paragraph" w:styleId="a4">
    <w:name w:val="List Paragraph"/>
    <w:basedOn w:val="a"/>
    <w:uiPriority w:val="34"/>
    <w:qFormat/>
    <w:rsid w:val="002317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D45"/>
  </w:style>
  <w:style w:type="paragraph" w:customStyle="1" w:styleId="bodytext">
    <w:name w:val="bodytext"/>
    <w:basedOn w:val="a"/>
    <w:rsid w:val="00AF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5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cent-tac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26</cp:revision>
  <dcterms:created xsi:type="dcterms:W3CDTF">2016-01-19T04:20:00Z</dcterms:created>
  <dcterms:modified xsi:type="dcterms:W3CDTF">2016-05-11T10:33:00Z</dcterms:modified>
</cp:coreProperties>
</file>