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C3" w:rsidRPr="006C31B1" w:rsidRDefault="00566FC3" w:rsidP="00566FC3">
      <w:pPr>
        <w:rPr>
          <w:rFonts w:ascii="Times New Roman" w:hAnsi="Times New Roman" w:cs="Times New Roman"/>
          <w:b/>
          <w:sz w:val="28"/>
          <w:szCs w:val="28"/>
        </w:rPr>
      </w:pPr>
      <w:r w:rsidRPr="006C31B1">
        <w:rPr>
          <w:rFonts w:ascii="Times New Roman" w:hAnsi="Times New Roman" w:cs="Times New Roman"/>
          <w:b/>
          <w:sz w:val="28"/>
          <w:szCs w:val="28"/>
        </w:rPr>
        <w:t>Виды опалубки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Для изготовления бетонных монолитных строений используют специальное формообразующее приспособление, основная задача которого сводится к удерживанию раствора до полного созревания. Но не всегда опалубка представляет собой простую конструкцию, все чаще это технологичное изделие, которое можно собрать или демонтировать в короткие сроки.</w:t>
      </w:r>
    </w:p>
    <w:p w:rsidR="00566FC3" w:rsidRPr="006C31B1" w:rsidRDefault="00566FC3" w:rsidP="00566FC3">
      <w:pPr>
        <w:rPr>
          <w:rFonts w:ascii="Times New Roman" w:hAnsi="Times New Roman" w:cs="Times New Roman"/>
          <w:b/>
          <w:sz w:val="28"/>
          <w:szCs w:val="28"/>
        </w:rPr>
      </w:pPr>
      <w:r w:rsidRPr="006C31B1">
        <w:rPr>
          <w:rFonts w:ascii="Times New Roman" w:hAnsi="Times New Roman" w:cs="Times New Roman"/>
          <w:b/>
          <w:sz w:val="28"/>
          <w:szCs w:val="28"/>
        </w:rPr>
        <w:t>Особенности несъемной опалубки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В современном строительстве применяются разборные и несъемные опалубки, последний вариант появился недавно, но уже успел стать популярным в сфере возведения частных домов. В данном случае речь идет об использовании одноразового материала, который после заливки бетона становится частью здания.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Подобные формообразующие конструкции могут изготавливаться с применением: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•</w:t>
      </w:r>
      <w:r w:rsidRPr="00566FC3">
        <w:rPr>
          <w:rFonts w:ascii="Times New Roman" w:hAnsi="Times New Roman" w:cs="Times New Roman"/>
          <w:sz w:val="28"/>
          <w:szCs w:val="28"/>
        </w:rPr>
        <w:tab/>
        <w:t xml:space="preserve">металла; 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•</w:t>
      </w:r>
      <w:r w:rsidRPr="00566FC3">
        <w:rPr>
          <w:rFonts w:ascii="Times New Roman" w:hAnsi="Times New Roman" w:cs="Times New Roman"/>
          <w:sz w:val="28"/>
          <w:szCs w:val="28"/>
        </w:rPr>
        <w:tab/>
        <w:t xml:space="preserve">пенополистирола; 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•</w:t>
      </w:r>
      <w:r w:rsidRPr="00566FC3">
        <w:rPr>
          <w:rFonts w:ascii="Times New Roman" w:hAnsi="Times New Roman" w:cs="Times New Roman"/>
          <w:sz w:val="28"/>
          <w:szCs w:val="28"/>
        </w:rPr>
        <w:tab/>
        <w:t>плоского шифера;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•</w:t>
      </w:r>
      <w:r w:rsidRPr="00566FC3">
        <w:rPr>
          <w:rFonts w:ascii="Times New Roman" w:hAnsi="Times New Roman" w:cs="Times New Roman"/>
          <w:sz w:val="28"/>
          <w:szCs w:val="28"/>
        </w:rPr>
        <w:tab/>
        <w:t>магнезитовых листов.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Из какого бы строительного изделия не была собрана формообразующая конструкция, с ее помощью удается возводить бетонные сооружения за короткое время.</w:t>
      </w:r>
    </w:p>
    <w:p w:rsidR="00566FC3" w:rsidRPr="006C31B1" w:rsidRDefault="00566FC3" w:rsidP="00566FC3">
      <w:pPr>
        <w:rPr>
          <w:rFonts w:ascii="Times New Roman" w:hAnsi="Times New Roman" w:cs="Times New Roman"/>
          <w:b/>
          <w:sz w:val="28"/>
          <w:szCs w:val="28"/>
        </w:rPr>
      </w:pPr>
      <w:r w:rsidRPr="006C31B1">
        <w:rPr>
          <w:rFonts w:ascii="Times New Roman" w:hAnsi="Times New Roman" w:cs="Times New Roman"/>
          <w:b/>
          <w:sz w:val="28"/>
          <w:szCs w:val="28"/>
        </w:rPr>
        <w:t>Съемные виды опалубки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В качестве материала для создания сборно-разборной опалубки используется: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•</w:t>
      </w:r>
      <w:r w:rsidRPr="00566FC3">
        <w:rPr>
          <w:rFonts w:ascii="Times New Roman" w:hAnsi="Times New Roman" w:cs="Times New Roman"/>
          <w:sz w:val="28"/>
          <w:szCs w:val="28"/>
        </w:rPr>
        <w:tab/>
        <w:t>фанера, массив дерева;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•</w:t>
      </w:r>
      <w:r w:rsidRPr="00566FC3">
        <w:rPr>
          <w:rFonts w:ascii="Times New Roman" w:hAnsi="Times New Roman" w:cs="Times New Roman"/>
          <w:sz w:val="28"/>
          <w:szCs w:val="28"/>
        </w:rPr>
        <w:tab/>
        <w:t>листы стали, алюминия;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•</w:t>
      </w:r>
      <w:r w:rsidRPr="00566FC3">
        <w:rPr>
          <w:rFonts w:ascii="Times New Roman" w:hAnsi="Times New Roman" w:cs="Times New Roman"/>
          <w:sz w:val="28"/>
          <w:szCs w:val="28"/>
        </w:rPr>
        <w:tab/>
        <w:t>металлические каркасы;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•</w:t>
      </w:r>
      <w:r w:rsidRPr="00566FC3">
        <w:rPr>
          <w:rFonts w:ascii="Times New Roman" w:hAnsi="Times New Roman" w:cs="Times New Roman"/>
          <w:sz w:val="28"/>
          <w:szCs w:val="28"/>
        </w:rPr>
        <w:tab/>
        <w:t>поливинилхлорид;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•</w:t>
      </w:r>
      <w:r w:rsidRPr="00566FC3">
        <w:rPr>
          <w:rFonts w:ascii="Times New Roman" w:hAnsi="Times New Roman" w:cs="Times New Roman"/>
          <w:sz w:val="28"/>
          <w:szCs w:val="28"/>
        </w:rPr>
        <w:tab/>
        <w:t>комбинированная система.</w:t>
      </w:r>
    </w:p>
    <w:p w:rsidR="00566FC3" w:rsidRPr="00566FC3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lastRenderedPageBreak/>
        <w:t xml:space="preserve">Железные элементы чаще всего применяют, если планируется строительство сложного массивного объекта. В данном случае готовое решение может представлять собой монолитные щитовые конструкции, сочетающиеся с системами, необходимыми для их фиксирования в нужном положении. </w:t>
      </w:r>
    </w:p>
    <w:p w:rsidR="000D7F9A" w:rsidRDefault="00566FC3" w:rsidP="00566FC3">
      <w:pPr>
        <w:rPr>
          <w:rFonts w:ascii="Times New Roman" w:hAnsi="Times New Roman" w:cs="Times New Roman"/>
          <w:sz w:val="28"/>
          <w:szCs w:val="28"/>
        </w:rPr>
      </w:pPr>
      <w:r w:rsidRPr="00566FC3">
        <w:rPr>
          <w:rFonts w:ascii="Times New Roman" w:hAnsi="Times New Roman" w:cs="Times New Roman"/>
          <w:sz w:val="28"/>
          <w:szCs w:val="28"/>
        </w:rPr>
        <w:t>А вот для возведения малогабаритных бетонных сооружений, например, фундамента частного дома приобретают деревянный материал.</w:t>
      </w:r>
    </w:p>
    <w:p w:rsidR="000D7F9A" w:rsidRDefault="000D7F9A" w:rsidP="000D7F9A">
      <w:pPr>
        <w:rPr>
          <w:rFonts w:ascii="Times New Roman" w:hAnsi="Times New Roman" w:cs="Times New Roman"/>
          <w:sz w:val="28"/>
          <w:szCs w:val="28"/>
        </w:rPr>
      </w:pPr>
    </w:p>
    <w:p w:rsidR="000D7F9A" w:rsidRDefault="000D7F9A" w:rsidP="000D7F9A">
      <w:pPr>
        <w:rPr>
          <w:rFonts w:ascii="Times New Roman" w:hAnsi="Times New Roman" w:cs="Times New Roman"/>
          <w:sz w:val="28"/>
          <w:szCs w:val="28"/>
        </w:rPr>
      </w:pPr>
    </w:p>
    <w:p w:rsidR="000D7F9A" w:rsidRDefault="000D7F9A" w:rsidP="000D7F9A">
      <w:pPr>
        <w:rPr>
          <w:rFonts w:ascii="Times New Roman" w:hAnsi="Times New Roman" w:cs="Times New Roman"/>
          <w:sz w:val="28"/>
          <w:szCs w:val="28"/>
        </w:rPr>
      </w:pPr>
    </w:p>
    <w:p w:rsidR="000D7F9A" w:rsidRDefault="000D7F9A" w:rsidP="000D7F9A">
      <w:pPr>
        <w:rPr>
          <w:rFonts w:ascii="Times New Roman" w:hAnsi="Times New Roman" w:cs="Times New Roman"/>
          <w:sz w:val="28"/>
          <w:szCs w:val="28"/>
        </w:rPr>
      </w:pPr>
    </w:p>
    <w:p w:rsidR="000D7F9A" w:rsidRDefault="000D7F9A" w:rsidP="000D7F9A">
      <w:pPr>
        <w:rPr>
          <w:rFonts w:ascii="Times New Roman" w:hAnsi="Times New Roman" w:cs="Times New Roman"/>
          <w:sz w:val="28"/>
          <w:szCs w:val="28"/>
        </w:rPr>
      </w:pPr>
    </w:p>
    <w:p w:rsidR="000D7F9A" w:rsidRPr="000D7F9A" w:rsidRDefault="000D7F9A" w:rsidP="000D7F9A">
      <w:pPr>
        <w:rPr>
          <w:rFonts w:ascii="Times New Roman" w:hAnsi="Times New Roman" w:cs="Times New Roman"/>
          <w:sz w:val="28"/>
          <w:szCs w:val="28"/>
        </w:rPr>
      </w:pPr>
    </w:p>
    <w:p w:rsidR="002D2805" w:rsidRDefault="002D2805">
      <w:pPr>
        <w:rPr>
          <w:rFonts w:ascii="Times New Roman" w:hAnsi="Times New Roman" w:cs="Times New Roman"/>
          <w:sz w:val="28"/>
          <w:szCs w:val="28"/>
        </w:rPr>
      </w:pPr>
    </w:p>
    <w:p w:rsidR="002D2805" w:rsidRDefault="002D2805">
      <w:pPr>
        <w:rPr>
          <w:rFonts w:ascii="Times New Roman" w:hAnsi="Times New Roman" w:cs="Times New Roman"/>
          <w:sz w:val="28"/>
          <w:szCs w:val="28"/>
        </w:rPr>
      </w:pPr>
    </w:p>
    <w:p w:rsidR="008C291A" w:rsidRDefault="008C291A">
      <w:pPr>
        <w:rPr>
          <w:rFonts w:ascii="Times New Roman" w:hAnsi="Times New Roman" w:cs="Times New Roman"/>
          <w:sz w:val="28"/>
          <w:szCs w:val="28"/>
        </w:rPr>
      </w:pPr>
    </w:p>
    <w:p w:rsidR="008C291A" w:rsidRDefault="008C291A">
      <w:pPr>
        <w:rPr>
          <w:rFonts w:ascii="Times New Roman" w:hAnsi="Times New Roman" w:cs="Times New Roman"/>
          <w:sz w:val="28"/>
          <w:szCs w:val="28"/>
        </w:rPr>
      </w:pPr>
    </w:p>
    <w:p w:rsidR="008C291A" w:rsidRDefault="008C291A">
      <w:pPr>
        <w:rPr>
          <w:rFonts w:ascii="Times New Roman" w:hAnsi="Times New Roman" w:cs="Times New Roman"/>
          <w:sz w:val="28"/>
          <w:szCs w:val="28"/>
        </w:rPr>
      </w:pPr>
    </w:p>
    <w:p w:rsidR="008C291A" w:rsidRDefault="008C291A">
      <w:pPr>
        <w:rPr>
          <w:rFonts w:ascii="Times New Roman" w:hAnsi="Times New Roman" w:cs="Times New Roman"/>
          <w:sz w:val="28"/>
          <w:szCs w:val="28"/>
        </w:rPr>
      </w:pPr>
    </w:p>
    <w:p w:rsidR="008C291A" w:rsidRDefault="008C291A">
      <w:pPr>
        <w:rPr>
          <w:rFonts w:ascii="Times New Roman" w:hAnsi="Times New Roman" w:cs="Times New Roman"/>
          <w:sz w:val="28"/>
          <w:szCs w:val="28"/>
        </w:rPr>
      </w:pPr>
    </w:p>
    <w:p w:rsidR="008C291A" w:rsidRDefault="008C291A">
      <w:pPr>
        <w:rPr>
          <w:rFonts w:ascii="Times New Roman" w:hAnsi="Times New Roman" w:cs="Times New Roman"/>
          <w:sz w:val="28"/>
          <w:szCs w:val="28"/>
        </w:rPr>
      </w:pPr>
    </w:p>
    <w:p w:rsidR="008C291A" w:rsidRDefault="008C291A">
      <w:pPr>
        <w:rPr>
          <w:rFonts w:ascii="Times New Roman" w:hAnsi="Times New Roman" w:cs="Times New Roman"/>
          <w:sz w:val="28"/>
          <w:szCs w:val="28"/>
        </w:rPr>
      </w:pPr>
    </w:p>
    <w:p w:rsidR="008C291A" w:rsidRDefault="008C291A">
      <w:pPr>
        <w:rPr>
          <w:rFonts w:ascii="Times New Roman" w:hAnsi="Times New Roman" w:cs="Times New Roman"/>
          <w:sz w:val="28"/>
          <w:szCs w:val="28"/>
        </w:rPr>
      </w:pPr>
    </w:p>
    <w:p w:rsidR="008C291A" w:rsidRPr="00CF125E" w:rsidRDefault="008C291A">
      <w:pPr>
        <w:rPr>
          <w:rFonts w:ascii="Times New Roman" w:hAnsi="Times New Roman" w:cs="Times New Roman"/>
          <w:sz w:val="28"/>
          <w:szCs w:val="28"/>
        </w:rPr>
      </w:pPr>
    </w:p>
    <w:sectPr w:rsidR="008C291A" w:rsidRPr="00CF125E" w:rsidSect="00D1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E14"/>
    <w:multiLevelType w:val="hybridMultilevel"/>
    <w:tmpl w:val="DC6E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01A3"/>
    <w:multiLevelType w:val="hybridMultilevel"/>
    <w:tmpl w:val="D8E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4FF2"/>
    <w:multiLevelType w:val="hybridMultilevel"/>
    <w:tmpl w:val="6F66FE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DD0549"/>
    <w:multiLevelType w:val="hybridMultilevel"/>
    <w:tmpl w:val="F538E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D3E"/>
    <w:rsid w:val="0003534E"/>
    <w:rsid w:val="00073913"/>
    <w:rsid w:val="00073BAE"/>
    <w:rsid w:val="000D0ED7"/>
    <w:rsid w:val="000D7F9A"/>
    <w:rsid w:val="002C07B7"/>
    <w:rsid w:val="002D2805"/>
    <w:rsid w:val="0045194B"/>
    <w:rsid w:val="00473883"/>
    <w:rsid w:val="004855D9"/>
    <w:rsid w:val="00510520"/>
    <w:rsid w:val="00531A84"/>
    <w:rsid w:val="00566FC3"/>
    <w:rsid w:val="005B7C90"/>
    <w:rsid w:val="00622B08"/>
    <w:rsid w:val="00674ED4"/>
    <w:rsid w:val="006C31B1"/>
    <w:rsid w:val="0079317E"/>
    <w:rsid w:val="007B7776"/>
    <w:rsid w:val="007C028C"/>
    <w:rsid w:val="008839D8"/>
    <w:rsid w:val="008C291A"/>
    <w:rsid w:val="00912B89"/>
    <w:rsid w:val="00A00EFE"/>
    <w:rsid w:val="00A578E3"/>
    <w:rsid w:val="00AD4CF7"/>
    <w:rsid w:val="00B12175"/>
    <w:rsid w:val="00B63250"/>
    <w:rsid w:val="00BE4B12"/>
    <w:rsid w:val="00CD7BCA"/>
    <w:rsid w:val="00CF125E"/>
    <w:rsid w:val="00D10193"/>
    <w:rsid w:val="00D27C2B"/>
    <w:rsid w:val="00D675AB"/>
    <w:rsid w:val="00D75FD8"/>
    <w:rsid w:val="00D76CA4"/>
    <w:rsid w:val="00DF4E48"/>
    <w:rsid w:val="00E9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2016-05-05T04:18:00Z</dcterms:created>
  <dcterms:modified xsi:type="dcterms:W3CDTF">2016-05-18T09:35:00Z</dcterms:modified>
</cp:coreProperties>
</file>