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8" w:rsidRPr="00E235A8" w:rsidRDefault="00E235A8">
      <w:r>
        <w:rPr>
          <w:lang w:val="en-US"/>
        </w:rPr>
        <w:t>Description</w:t>
      </w:r>
    </w:p>
    <w:p w:rsidR="00E235A8" w:rsidRPr="00E235A8" w:rsidRDefault="00E235A8">
      <w:r>
        <w:t>«</w:t>
      </w:r>
      <w:r w:rsidR="00455FF5">
        <w:rPr>
          <w:highlight w:val="yellow"/>
        </w:rPr>
        <w:t xml:space="preserve">Платить или нет за </w:t>
      </w:r>
      <w:r w:rsidRPr="00E235A8">
        <w:rPr>
          <w:highlight w:val="yellow"/>
        </w:rPr>
        <w:t>капитальный ремонт многоквартирных домов</w:t>
      </w:r>
      <w:r>
        <w:t>? Кто-то, увидев новую строку в квитанции, оплачивает, как положено, чтобы не создавать себе проблем. А есть и те, кто задумывается, а за что же, собственно</w:t>
      </w:r>
      <w:r w:rsidR="00455FF5">
        <w:t>,</w:t>
      </w:r>
      <w:r>
        <w:t xml:space="preserve"> мы платим? Узнайте и вы</w:t>
      </w:r>
      <w:proofErr w:type="gramStart"/>
      <w:r>
        <w:t>.»</w:t>
      </w:r>
      <w:proofErr w:type="gramEnd"/>
    </w:p>
    <w:p w:rsidR="000237A9" w:rsidRDefault="000237A9">
      <w:r>
        <w:t>Анонс</w:t>
      </w:r>
    </w:p>
    <w:p w:rsidR="004E0D69" w:rsidRDefault="004E0D69">
      <w:pPr>
        <w:rPr>
          <w:highlight w:val="yellow"/>
        </w:rPr>
      </w:pPr>
      <w:r w:rsidRPr="004E0D69">
        <w:t xml:space="preserve">Новая строка в квитанции вызвала много споров и нареканий. Стоит ли вносить плату за </w:t>
      </w:r>
      <w:r w:rsidRPr="005A6827">
        <w:rPr>
          <w:highlight w:val="yellow"/>
        </w:rPr>
        <w:t>капремонт</w:t>
      </w:r>
      <w:r w:rsidRPr="004E0D69">
        <w:t>? Есть ли возможность отказаться?</w:t>
      </w:r>
      <w:r w:rsidR="005A6827">
        <w:t xml:space="preserve"> </w:t>
      </w:r>
      <w:r w:rsidR="005A6827" w:rsidRPr="005A6827">
        <w:rPr>
          <w:highlight w:val="yellow"/>
        </w:rPr>
        <w:t>Нет</w:t>
      </w:r>
      <w:r w:rsidR="005A6827">
        <w:t xml:space="preserve"> ли законных путей снижения расходов? </w:t>
      </w:r>
      <w:r w:rsidR="003A7A6E">
        <w:t>Читайте в данном материале.</w:t>
      </w:r>
      <w:r w:rsidRPr="004E0D69">
        <w:t xml:space="preserve"> Для детального решения своих вопросов</w:t>
      </w:r>
      <w:r w:rsidR="00A4057B">
        <w:t xml:space="preserve"> о </w:t>
      </w:r>
      <w:r w:rsidR="00A4057B" w:rsidRPr="00A4057B">
        <w:rPr>
          <w:highlight w:val="yellow"/>
        </w:rPr>
        <w:t>капремонте</w:t>
      </w:r>
      <w:r w:rsidRPr="004E0D69">
        <w:t xml:space="preserve"> рекомендуем обратиться к специалистам нашего сайта, которые бесплатно проконсультируют вас в любое время суток.</w:t>
      </w:r>
      <w:r w:rsidRPr="004E0D69">
        <w:tab/>
      </w:r>
    </w:p>
    <w:p w:rsidR="008E31A6" w:rsidRDefault="004E0D69" w:rsidP="004E0D69">
      <w:pPr>
        <w:jc w:val="center"/>
      </w:pPr>
      <w:r w:rsidRPr="004E0D69">
        <w:t>Н</w:t>
      </w:r>
      <w:proofErr w:type="gramStart"/>
      <w:r w:rsidRPr="004E0D69">
        <w:t>1</w:t>
      </w:r>
      <w:proofErr w:type="gramEnd"/>
      <w:r>
        <w:rPr>
          <w:highlight w:val="yellow"/>
        </w:rPr>
        <w:t xml:space="preserve"> </w:t>
      </w:r>
      <w:r w:rsidR="00FC0A63" w:rsidRPr="00C04FCE">
        <w:rPr>
          <w:highlight w:val="yellow"/>
        </w:rPr>
        <w:t>Капитальный ремонт многоквартирных домов: оплачивать или нет</w:t>
      </w:r>
      <w:r w:rsidR="00372F80">
        <w:t>?</w:t>
      </w:r>
    </w:p>
    <w:p w:rsidR="008753A9" w:rsidRDefault="00E235A8" w:rsidP="008753A9">
      <w:r>
        <w:rPr>
          <w:highlight w:val="yellow"/>
        </w:rPr>
        <w:t>Платить или нет за капита</w:t>
      </w:r>
      <w:r w:rsidRPr="00E235A8">
        <w:rPr>
          <w:highlight w:val="yellow"/>
        </w:rPr>
        <w:t>льный ремонт многоквартирных домов</w:t>
      </w:r>
      <w:r>
        <w:t xml:space="preserve"> – этим вопросом озадачиваются граждане по всей стране. </w:t>
      </w:r>
      <w:r w:rsidR="00692B9F">
        <w:t xml:space="preserve">Январь </w:t>
      </w:r>
      <w:r w:rsidR="00692B9F" w:rsidRPr="00692B9F">
        <w:rPr>
          <w:highlight w:val="yellow"/>
        </w:rPr>
        <w:t>2015</w:t>
      </w:r>
      <w:r w:rsidR="00692B9F">
        <w:t xml:space="preserve"> года ознаменовался повышением стоимости коммунальных услуг, в том числе и кап</w:t>
      </w:r>
      <w:r w:rsidR="00AC3BF4">
        <w:t xml:space="preserve">итального </w:t>
      </w:r>
      <w:r w:rsidR="00692B9F">
        <w:t xml:space="preserve">ремонта </w:t>
      </w:r>
      <w:r w:rsidR="001A0FB2" w:rsidRPr="001A0FB2">
        <w:rPr>
          <w:highlight w:val="yellow"/>
        </w:rPr>
        <w:t>домов</w:t>
      </w:r>
      <w:r w:rsidR="00692B9F">
        <w:t xml:space="preserve">. </w:t>
      </w:r>
      <w:r w:rsidR="00692B9F" w:rsidRPr="00692B9F">
        <w:rPr>
          <w:highlight w:val="yellow"/>
        </w:rPr>
        <w:t>Закон</w:t>
      </w:r>
      <w:r w:rsidR="00692B9F">
        <w:t xml:space="preserve"> №271-ФЗ обязывает собственников жилья ежемесячно уплачивать в </w:t>
      </w:r>
      <w:r w:rsidR="00692B9F" w:rsidRPr="003961AE">
        <w:rPr>
          <w:highlight w:val="yellow"/>
        </w:rPr>
        <w:t>фонд</w:t>
      </w:r>
      <w:r w:rsidR="00692B9F">
        <w:t xml:space="preserve"> данный взнос. </w:t>
      </w:r>
      <w:r w:rsidR="003961AE">
        <w:t xml:space="preserve">Сколько </w:t>
      </w:r>
      <w:r w:rsidR="003961AE" w:rsidRPr="003961AE">
        <w:rPr>
          <w:highlight w:val="yellow"/>
        </w:rPr>
        <w:t>платить</w:t>
      </w:r>
      <w:r w:rsidR="003961AE">
        <w:t xml:space="preserve">? Зависит от площади квартиры. </w:t>
      </w:r>
      <w:r w:rsidR="005044DF">
        <w:t>Удивительно, что разброс</w:t>
      </w:r>
      <w:r w:rsidR="003961AE">
        <w:t xml:space="preserve"> платы за </w:t>
      </w:r>
      <w:r w:rsidR="003961AE" w:rsidRPr="003961AE">
        <w:rPr>
          <w:highlight w:val="yellow"/>
        </w:rPr>
        <w:t>капремонт</w:t>
      </w:r>
      <w:r w:rsidR="003961AE">
        <w:t xml:space="preserve"> </w:t>
      </w:r>
      <w:r w:rsidR="005044DF">
        <w:t xml:space="preserve">достаточно велик, несмотря на то, что цены на стройматериалы по регионам настолько сильно не различаются. </w:t>
      </w:r>
      <w:r w:rsidR="001054BB" w:rsidRPr="001054BB">
        <w:rPr>
          <w:highlight w:val="yellow"/>
        </w:rPr>
        <w:t>Многоквартирных</w:t>
      </w:r>
      <w:r w:rsidR="001054BB">
        <w:t xml:space="preserve"> зданий по стране сотни тысяч, но всё же с</w:t>
      </w:r>
      <w:r w:rsidR="005044DF">
        <w:t>равним</w:t>
      </w:r>
      <w:r w:rsidR="001054BB">
        <w:t xml:space="preserve"> тарифы некоторых регионов</w:t>
      </w:r>
      <w:r w:rsidR="005044DF">
        <w:t>:</w:t>
      </w:r>
    </w:p>
    <w:p w:rsidR="005044DF" w:rsidRDefault="000A6C55" w:rsidP="005044DF">
      <w:pPr>
        <w:pStyle w:val="a3"/>
        <w:numPr>
          <w:ilvl w:val="0"/>
          <w:numId w:val="1"/>
        </w:numPr>
      </w:pPr>
      <w:r w:rsidRPr="000A6C55">
        <w:t xml:space="preserve">в </w:t>
      </w:r>
      <w:r w:rsidRPr="000A6C55">
        <w:rPr>
          <w:highlight w:val="yellow"/>
        </w:rPr>
        <w:t>Москве</w:t>
      </w:r>
      <w:r w:rsidR="005044DF">
        <w:t xml:space="preserve"> – 15 </w:t>
      </w:r>
      <w:proofErr w:type="gramStart"/>
      <w:r w:rsidR="005044DF">
        <w:t>р</w:t>
      </w:r>
      <w:proofErr w:type="gramEnd"/>
      <w:r w:rsidR="005044DF">
        <w:t>/кв. м.;</w:t>
      </w:r>
    </w:p>
    <w:p w:rsidR="005044DF" w:rsidRDefault="000A6C55" w:rsidP="005044DF">
      <w:pPr>
        <w:pStyle w:val="a3"/>
        <w:numPr>
          <w:ilvl w:val="0"/>
          <w:numId w:val="1"/>
        </w:numPr>
      </w:pPr>
      <w:r>
        <w:t xml:space="preserve">в </w:t>
      </w:r>
      <w:r w:rsidR="005044DF">
        <w:t>Санкт-Петербург</w:t>
      </w:r>
      <w:r>
        <w:t>е</w:t>
      </w:r>
      <w:r w:rsidR="005044DF">
        <w:t xml:space="preserve"> – 2 </w:t>
      </w:r>
      <w:proofErr w:type="gramStart"/>
      <w:r w:rsidR="005044DF">
        <w:t>р</w:t>
      </w:r>
      <w:proofErr w:type="gramEnd"/>
      <w:r w:rsidR="005044DF">
        <w:t>/кв. м.;</w:t>
      </w:r>
    </w:p>
    <w:p w:rsidR="005044DF" w:rsidRDefault="000A6C55" w:rsidP="005044DF">
      <w:pPr>
        <w:pStyle w:val="a3"/>
        <w:numPr>
          <w:ilvl w:val="0"/>
          <w:numId w:val="1"/>
        </w:numPr>
      </w:pPr>
      <w:r>
        <w:t xml:space="preserve">в Тюмени </w:t>
      </w:r>
      <w:r w:rsidR="005044DF">
        <w:t xml:space="preserve">– 7,5 </w:t>
      </w:r>
      <w:proofErr w:type="gramStart"/>
      <w:r w:rsidR="005044DF">
        <w:t>р</w:t>
      </w:r>
      <w:proofErr w:type="gramEnd"/>
      <w:r w:rsidR="005044DF">
        <w:t>/кв. м.;</w:t>
      </w:r>
    </w:p>
    <w:p w:rsidR="005044DF" w:rsidRDefault="000A6C55" w:rsidP="005044DF">
      <w:pPr>
        <w:pStyle w:val="a3"/>
        <w:numPr>
          <w:ilvl w:val="0"/>
          <w:numId w:val="1"/>
        </w:numPr>
      </w:pPr>
      <w:r>
        <w:t>в Рязани</w:t>
      </w:r>
      <w:r w:rsidR="005044DF">
        <w:t>, Красноярск</w:t>
      </w:r>
      <w:r>
        <w:t>е</w:t>
      </w:r>
      <w:r w:rsidR="005044DF">
        <w:t xml:space="preserve"> – 6 </w:t>
      </w:r>
      <w:proofErr w:type="gramStart"/>
      <w:r w:rsidR="005044DF">
        <w:t>р</w:t>
      </w:r>
      <w:proofErr w:type="gramEnd"/>
      <w:r w:rsidR="005044DF">
        <w:t>/кв. м;</w:t>
      </w:r>
    </w:p>
    <w:p w:rsidR="005044DF" w:rsidRDefault="000A6C55" w:rsidP="005044DF">
      <w:pPr>
        <w:pStyle w:val="a3"/>
        <w:numPr>
          <w:ilvl w:val="0"/>
          <w:numId w:val="1"/>
        </w:numPr>
      </w:pPr>
      <w:r>
        <w:t xml:space="preserve">в районах </w:t>
      </w:r>
      <w:r w:rsidR="005044DF">
        <w:t>Кра</w:t>
      </w:r>
      <w:r>
        <w:t>йнего</w:t>
      </w:r>
      <w:r w:rsidR="005044DF">
        <w:t xml:space="preserve"> Север</w:t>
      </w:r>
      <w:r>
        <w:t>а</w:t>
      </w:r>
      <w:r w:rsidR="005044DF">
        <w:t xml:space="preserve"> – 8 </w:t>
      </w:r>
      <w:proofErr w:type="gramStart"/>
      <w:r w:rsidR="005044DF">
        <w:t>р</w:t>
      </w:r>
      <w:proofErr w:type="gramEnd"/>
      <w:r w:rsidR="005044DF">
        <w:t>/кв. м</w:t>
      </w:r>
      <w:r w:rsidR="005A6827">
        <w:t xml:space="preserve"> (данные на июль </w:t>
      </w:r>
      <w:r w:rsidR="005A6827" w:rsidRPr="005A6827">
        <w:rPr>
          <w:highlight w:val="yellow"/>
        </w:rPr>
        <w:t>2015</w:t>
      </w:r>
      <w:r w:rsidR="005A6827">
        <w:t xml:space="preserve"> года)</w:t>
      </w:r>
      <w:r w:rsidR="005044DF">
        <w:t>.</w:t>
      </w:r>
    </w:p>
    <w:p w:rsidR="00407E68" w:rsidRDefault="00407E68" w:rsidP="00407E68">
      <w:r>
        <w:t xml:space="preserve">Кстати, в </w:t>
      </w:r>
      <w:r w:rsidRPr="00407E68">
        <w:rPr>
          <w:highlight w:val="yellow"/>
        </w:rPr>
        <w:t>Москве</w:t>
      </w:r>
      <w:r>
        <w:t xml:space="preserve"> </w:t>
      </w:r>
      <w:r w:rsidR="00BD47D8">
        <w:t xml:space="preserve">в </w:t>
      </w:r>
      <w:r w:rsidR="00BD47D8" w:rsidRPr="00BD47D8">
        <w:rPr>
          <w:highlight w:val="yellow"/>
        </w:rPr>
        <w:t>2015</w:t>
      </w:r>
      <w:r w:rsidR="00BD47D8">
        <w:t xml:space="preserve"> году </w:t>
      </w:r>
      <w:r>
        <w:t>предложили снизить сборы на 50%, однако о регионах пока речь не идет.</w:t>
      </w:r>
    </w:p>
    <w:p w:rsidR="005044DF" w:rsidRDefault="005044DF" w:rsidP="008753A9">
      <w:r>
        <w:t>Сайт газеты «Известия»</w:t>
      </w:r>
      <w:r w:rsidR="005A6827">
        <w:t xml:space="preserve"> (материал от 14.07.</w:t>
      </w:r>
      <w:r w:rsidR="005A6827" w:rsidRPr="005A6827">
        <w:rPr>
          <w:highlight w:val="yellow"/>
        </w:rPr>
        <w:t>2015</w:t>
      </w:r>
      <w:r w:rsidR="005A6827">
        <w:t>)</w:t>
      </w:r>
      <w:r>
        <w:t xml:space="preserve"> сообщ</w:t>
      </w:r>
      <w:r w:rsidR="000A6C55">
        <w:t xml:space="preserve">ает об инициативе партии ЛДПР, целью которой является внести изменения в </w:t>
      </w:r>
      <w:r w:rsidR="000A6C55" w:rsidRPr="000A6C55">
        <w:rPr>
          <w:highlight w:val="yellow"/>
        </w:rPr>
        <w:t>закон</w:t>
      </w:r>
      <w:r w:rsidR="000A6C55">
        <w:t xml:space="preserve">. Основная идея – установить единый для всей страны размер платы за </w:t>
      </w:r>
      <w:r w:rsidR="000A6C55" w:rsidRPr="000A6C55">
        <w:rPr>
          <w:highlight w:val="yellow"/>
        </w:rPr>
        <w:t>капремонт</w:t>
      </w:r>
      <w:r w:rsidR="000A6C55">
        <w:t xml:space="preserve"> – 1 рубль за квадратный метр. Исключение составят районы Крайнего Севера, где предлагается повысить стоимость до 2 рублей за кв. м. </w:t>
      </w:r>
      <w:r w:rsidR="00905465">
        <w:t>в связи с тем, что в этой местности объективно выше цены на материалы, строительные работы,</w:t>
      </w:r>
      <w:r w:rsidR="005A6827">
        <w:t xml:space="preserve"> </w:t>
      </w:r>
      <w:r w:rsidR="005A6827" w:rsidRPr="005A6827">
        <w:rPr>
          <w:highlight w:val="yellow"/>
        </w:rPr>
        <w:t>нет</w:t>
      </w:r>
      <w:r w:rsidR="003A7A6E">
        <w:t xml:space="preserve"> должной инфраструктуры,</w:t>
      </w:r>
      <w:r w:rsidR="00905465">
        <w:t xml:space="preserve"> а значит, возрастает и общая стоимость </w:t>
      </w:r>
      <w:r w:rsidR="00AC3BF4" w:rsidRPr="00AC3BF4">
        <w:rPr>
          <w:highlight w:val="yellow"/>
        </w:rPr>
        <w:t>кап</w:t>
      </w:r>
      <w:r w:rsidR="00905465" w:rsidRPr="00905465">
        <w:rPr>
          <w:highlight w:val="yellow"/>
        </w:rPr>
        <w:t>ремонта</w:t>
      </w:r>
      <w:r w:rsidR="00905465">
        <w:t xml:space="preserve">. </w:t>
      </w:r>
    </w:p>
    <w:p w:rsidR="005044DF" w:rsidRDefault="00905465" w:rsidP="008753A9">
      <w:r>
        <w:t xml:space="preserve">Кроме того, предлагается оплачивать работу уже постфактум. </w:t>
      </w:r>
      <w:r w:rsidRPr="00E24652">
        <w:rPr>
          <w:highlight w:val="yellow"/>
        </w:rPr>
        <w:t>Кап</w:t>
      </w:r>
      <w:r w:rsidR="00AC3BF4">
        <w:rPr>
          <w:highlight w:val="yellow"/>
        </w:rPr>
        <w:t xml:space="preserve">итальный </w:t>
      </w:r>
      <w:r w:rsidRPr="00E24652">
        <w:rPr>
          <w:highlight w:val="yellow"/>
        </w:rPr>
        <w:t>ремонт</w:t>
      </w:r>
      <w:r>
        <w:t xml:space="preserve"> организован государством – собственники возмещают расходы в установленном объеме. Цель инициативы – </w:t>
      </w:r>
      <w:r w:rsidR="00E24652">
        <w:t>исключить накопление средств на мифические услуги, срок предоставления которых еще не известен. Если собственник</w:t>
      </w:r>
      <w:r w:rsidR="00407E68">
        <w:t>, например,</w:t>
      </w:r>
      <w:r w:rsidR="00E24652">
        <w:t xml:space="preserve"> переезжает, то ему не придется предварительно внести</w:t>
      </w:r>
      <w:r w:rsidR="00D7494D">
        <w:t xml:space="preserve"> внушительную сумму на счет</w:t>
      </w:r>
      <w:r w:rsidR="00E24652">
        <w:t xml:space="preserve"> дома, где он больше жить не планирует.</w:t>
      </w:r>
      <w:r w:rsidR="00407E68">
        <w:t xml:space="preserve"> То же касается и пожилых людей. Часто </w:t>
      </w:r>
      <w:r w:rsidR="00407E68" w:rsidRPr="004E45BB">
        <w:t>ремонт</w:t>
      </w:r>
      <w:r w:rsidR="004E45BB" w:rsidRPr="004E45BB">
        <w:t>ные</w:t>
      </w:r>
      <w:r w:rsidR="004E45BB">
        <w:t xml:space="preserve"> работы, на которые</w:t>
      </w:r>
      <w:r w:rsidR="00407E68">
        <w:t xml:space="preserve"> собираются деньги, планируют делать не в </w:t>
      </w:r>
      <w:r w:rsidR="00407E68" w:rsidRPr="00407E68">
        <w:rPr>
          <w:highlight w:val="yellow"/>
        </w:rPr>
        <w:t>2015</w:t>
      </w:r>
      <w:r w:rsidR="00407E68">
        <w:t xml:space="preserve"> году, а через </w:t>
      </w:r>
      <w:r w:rsidR="000E208F">
        <w:t xml:space="preserve">10-30 </w:t>
      </w:r>
      <w:r w:rsidR="00407E68">
        <w:t xml:space="preserve">лет. </w:t>
      </w:r>
      <w:r w:rsidR="00407E68" w:rsidRPr="00407E68">
        <w:rPr>
          <w:highlight w:val="yellow"/>
        </w:rPr>
        <w:t>Нет</w:t>
      </w:r>
      <w:r w:rsidR="00407E68">
        <w:t xml:space="preserve"> гарантии, что до представителей </w:t>
      </w:r>
      <w:r w:rsidR="001054BB">
        <w:t xml:space="preserve">этой категории владельцев жилья </w:t>
      </w:r>
      <w:r w:rsidR="00407E68">
        <w:t xml:space="preserve">вообще дойдет </w:t>
      </w:r>
      <w:r w:rsidR="00407E68" w:rsidRPr="00407E68">
        <w:rPr>
          <w:highlight w:val="yellow"/>
        </w:rPr>
        <w:t>очередь</w:t>
      </w:r>
      <w:r w:rsidR="00407E68">
        <w:t xml:space="preserve"> на </w:t>
      </w:r>
      <w:r w:rsidR="00407E68">
        <w:rPr>
          <w:highlight w:val="yellow"/>
        </w:rPr>
        <w:t>капремонт</w:t>
      </w:r>
      <w:r w:rsidR="00407E68">
        <w:t>, за который они много лет платили.</w:t>
      </w:r>
    </w:p>
    <w:p w:rsidR="005044DF" w:rsidRDefault="004E0D69" w:rsidP="004E0D69">
      <w:pPr>
        <w:jc w:val="center"/>
      </w:pPr>
      <w:r>
        <w:t>Н2</w:t>
      </w:r>
      <w:proofErr w:type="gramStart"/>
      <w:r>
        <w:t xml:space="preserve"> К</w:t>
      </w:r>
      <w:proofErr w:type="gramEnd"/>
      <w:r>
        <w:t>ак осуществляется сбор средств?</w:t>
      </w:r>
      <w:r w:rsidR="00AA420F">
        <w:t xml:space="preserve"> </w:t>
      </w:r>
      <w:r w:rsidR="00D7494D">
        <w:t>Как оплачивать</w:t>
      </w:r>
      <w:r w:rsidR="00BD47D8">
        <w:t xml:space="preserve"> в </w:t>
      </w:r>
      <w:r w:rsidR="00BD47D8" w:rsidRPr="00BD47D8">
        <w:rPr>
          <w:highlight w:val="yellow"/>
        </w:rPr>
        <w:t>2015</w:t>
      </w:r>
      <w:r w:rsidR="00BD47D8">
        <w:t xml:space="preserve"> году</w:t>
      </w:r>
      <w:r w:rsidR="00D7494D">
        <w:t>?</w:t>
      </w:r>
    </w:p>
    <w:p w:rsidR="004E0D69" w:rsidRDefault="00AA420F" w:rsidP="008753A9">
      <w:r>
        <w:lastRenderedPageBreak/>
        <w:t xml:space="preserve">Орган местного самоуправления должен организовать специальный </w:t>
      </w:r>
      <w:r w:rsidRPr="00AA420F">
        <w:rPr>
          <w:highlight w:val="yellow"/>
        </w:rPr>
        <w:t>фонд</w:t>
      </w:r>
      <w:r>
        <w:t xml:space="preserve">. </w:t>
      </w:r>
      <w:r w:rsidRPr="00AA420F">
        <w:rPr>
          <w:highlight w:val="yellow"/>
        </w:rPr>
        <w:t>Фонд</w:t>
      </w:r>
      <w:r>
        <w:t xml:space="preserve"> </w:t>
      </w:r>
      <w:r w:rsidRPr="00AA420F">
        <w:rPr>
          <w:highlight w:val="yellow"/>
        </w:rPr>
        <w:t>капитального</w:t>
      </w:r>
      <w:r>
        <w:t xml:space="preserve"> </w:t>
      </w:r>
      <w:r w:rsidRPr="00AA420F">
        <w:rPr>
          <w:highlight w:val="yellow"/>
        </w:rPr>
        <w:t>ремонта</w:t>
      </w:r>
      <w:r>
        <w:t xml:space="preserve"> </w:t>
      </w:r>
      <w:r w:rsidR="00407E68">
        <w:t>(ФКР)</w:t>
      </w:r>
      <w:r>
        <w:t xml:space="preserve">– это и есть тот центр, куда стекаются собранные с населения деньги. </w:t>
      </w:r>
      <w:r w:rsidRPr="00856BF1">
        <w:rPr>
          <w:highlight w:val="yellow"/>
        </w:rPr>
        <w:t>Региональный</w:t>
      </w:r>
      <w:r>
        <w:t xml:space="preserve"> </w:t>
      </w:r>
      <w:r w:rsidRPr="00856BF1">
        <w:rPr>
          <w:highlight w:val="yellow"/>
        </w:rPr>
        <w:t>оператор</w:t>
      </w:r>
      <w:r>
        <w:t xml:space="preserve"> осуществляет ремонт </w:t>
      </w:r>
      <w:r w:rsidR="001A0FB2">
        <w:t>жилья</w:t>
      </w:r>
      <w:r>
        <w:t xml:space="preserve"> за счет этих средств. Для того чтобы расход был более прозрачным, </w:t>
      </w:r>
      <w:r w:rsidRPr="00856BF1">
        <w:rPr>
          <w:highlight w:val="yellow"/>
        </w:rPr>
        <w:t>оператор</w:t>
      </w:r>
      <w:r>
        <w:t xml:space="preserve"> обязывается своевременно отчитываться в интернете о том, на какой стадии находится </w:t>
      </w:r>
      <w:r w:rsidRPr="00AA420F">
        <w:rPr>
          <w:highlight w:val="yellow"/>
        </w:rPr>
        <w:t>кап</w:t>
      </w:r>
      <w:r w:rsidR="00AC3BF4">
        <w:rPr>
          <w:highlight w:val="yellow"/>
        </w:rPr>
        <w:t xml:space="preserve">итальный </w:t>
      </w:r>
      <w:r w:rsidRPr="00AA420F">
        <w:rPr>
          <w:highlight w:val="yellow"/>
        </w:rPr>
        <w:t>ремонт</w:t>
      </w:r>
      <w:r>
        <w:t xml:space="preserve"> </w:t>
      </w:r>
      <w:r w:rsidRPr="00AA420F">
        <w:rPr>
          <w:highlight w:val="yellow"/>
        </w:rPr>
        <w:t>домов</w:t>
      </w:r>
      <w:r>
        <w:t>.</w:t>
      </w:r>
    </w:p>
    <w:p w:rsidR="00E8316D" w:rsidRDefault="00856BF1" w:rsidP="008753A9">
      <w:r>
        <w:t xml:space="preserve">Существует два варианта адресации платежа. </w:t>
      </w:r>
      <w:proofErr w:type="gramStart"/>
      <w:r>
        <w:t xml:space="preserve">Если члены ТСЖ создали собственный </w:t>
      </w:r>
      <w:proofErr w:type="spellStart"/>
      <w:r>
        <w:t>спецсчет</w:t>
      </w:r>
      <w:proofErr w:type="spellEnd"/>
      <w:r>
        <w:t xml:space="preserve"> для конкретной цели, то деньги перечисляются на него.</w:t>
      </w:r>
      <w:proofErr w:type="gramEnd"/>
      <w:r>
        <w:t xml:space="preserve"> Если же </w:t>
      </w:r>
      <w:r w:rsidRPr="00856BF1">
        <w:rPr>
          <w:highlight w:val="yellow"/>
        </w:rPr>
        <w:t>нет</w:t>
      </w:r>
      <w:r>
        <w:t xml:space="preserve"> – средства должны быть переведены на счет органа власти</w:t>
      </w:r>
      <w:r w:rsidR="00E8316D">
        <w:t xml:space="preserve"> (</w:t>
      </w:r>
      <w:r w:rsidR="00E8316D" w:rsidRPr="00E8316D">
        <w:rPr>
          <w:highlight w:val="yellow"/>
        </w:rPr>
        <w:t>региональный</w:t>
      </w:r>
      <w:r w:rsidR="00E8316D">
        <w:t xml:space="preserve"> </w:t>
      </w:r>
      <w:r w:rsidR="00E8316D" w:rsidRPr="00E8316D">
        <w:rPr>
          <w:highlight w:val="yellow"/>
        </w:rPr>
        <w:t>фонд</w:t>
      </w:r>
      <w:r w:rsidR="00D7494D">
        <w:t xml:space="preserve">, которым распоряжается </w:t>
      </w:r>
      <w:r w:rsidR="00D7494D" w:rsidRPr="00D7494D">
        <w:rPr>
          <w:highlight w:val="yellow"/>
        </w:rPr>
        <w:t>оператор</w:t>
      </w:r>
      <w:r w:rsidR="00E8316D">
        <w:t>).</w:t>
      </w:r>
    </w:p>
    <w:p w:rsidR="00E8316D" w:rsidRDefault="00E8316D" w:rsidP="00E8316D">
      <w:pPr>
        <w:jc w:val="center"/>
      </w:pPr>
      <w:r>
        <w:t xml:space="preserve">Н3 Механизм осуществления </w:t>
      </w:r>
      <w:r w:rsidRPr="00E8316D">
        <w:rPr>
          <w:highlight w:val="yellow"/>
        </w:rPr>
        <w:t>капремонта</w:t>
      </w:r>
      <w:r>
        <w:t xml:space="preserve"> </w:t>
      </w:r>
      <w:r w:rsidRPr="00E8316D">
        <w:rPr>
          <w:highlight w:val="yellow"/>
        </w:rPr>
        <w:t>домов</w:t>
      </w:r>
    </w:p>
    <w:p w:rsidR="00E8316D" w:rsidRDefault="00E8316D" w:rsidP="00E8316D">
      <w:r>
        <w:t xml:space="preserve">Когда приходит необходимость сделать </w:t>
      </w:r>
      <w:r w:rsidRPr="00856BF1">
        <w:rPr>
          <w:highlight w:val="yellow"/>
        </w:rPr>
        <w:t>капремонт</w:t>
      </w:r>
      <w:r>
        <w:t xml:space="preserve">, </w:t>
      </w:r>
      <w:r w:rsidRPr="00856BF1">
        <w:rPr>
          <w:highlight w:val="yellow"/>
        </w:rPr>
        <w:t>региональный оператор</w:t>
      </w:r>
      <w:r>
        <w:t xml:space="preserve"> распоряжается собранными деньгами. </w:t>
      </w:r>
      <w:r w:rsidR="00A25752">
        <w:t xml:space="preserve">Каким образом определяется эта необходимость? Плательщикам нужны гарантии. Для этого местные власти составляют особый список, в который входит весь жилой </w:t>
      </w:r>
      <w:r w:rsidR="00A25752" w:rsidRPr="00A25752">
        <w:rPr>
          <w:highlight w:val="yellow"/>
        </w:rPr>
        <w:t>фонд</w:t>
      </w:r>
      <w:r w:rsidR="00A25752">
        <w:t xml:space="preserve">, требующий </w:t>
      </w:r>
      <w:r w:rsidR="00A25752" w:rsidRPr="00A25752">
        <w:rPr>
          <w:highlight w:val="yellow"/>
        </w:rPr>
        <w:t>ремонта</w:t>
      </w:r>
      <w:r w:rsidR="00A25752">
        <w:t xml:space="preserve">. </w:t>
      </w:r>
      <w:r w:rsidR="0029053A" w:rsidRPr="0029053A">
        <w:rPr>
          <w:highlight w:val="yellow"/>
        </w:rPr>
        <w:t>Закон</w:t>
      </w:r>
      <w:r w:rsidR="0029053A">
        <w:t xml:space="preserve"> обязывает публиковать </w:t>
      </w:r>
      <w:r w:rsidR="0029053A" w:rsidRPr="0029053A">
        <w:rPr>
          <w:highlight w:val="yellow"/>
        </w:rPr>
        <w:t>перечень</w:t>
      </w:r>
      <w:r w:rsidR="0029053A">
        <w:t xml:space="preserve"> </w:t>
      </w:r>
      <w:r w:rsidR="001A0FB2">
        <w:t>зданий</w:t>
      </w:r>
      <w:r w:rsidR="0029053A">
        <w:t xml:space="preserve">, поставленных в </w:t>
      </w:r>
      <w:r w:rsidR="0029053A" w:rsidRPr="005A6827">
        <w:rPr>
          <w:highlight w:val="yellow"/>
        </w:rPr>
        <w:t>очередь</w:t>
      </w:r>
      <w:r w:rsidR="0029053A">
        <w:t xml:space="preserve">, с тем, чтобы каждый жилец мог </w:t>
      </w:r>
      <w:r w:rsidR="005A6827">
        <w:t xml:space="preserve">отслеживать </w:t>
      </w:r>
      <w:r w:rsidR="005A6827" w:rsidRPr="005A6827">
        <w:rPr>
          <w:highlight w:val="yellow"/>
        </w:rPr>
        <w:t>график</w:t>
      </w:r>
      <w:r w:rsidR="005A6827">
        <w:t xml:space="preserve"> </w:t>
      </w:r>
      <w:r w:rsidR="005A6827" w:rsidRPr="005A6827">
        <w:rPr>
          <w:highlight w:val="yellow"/>
        </w:rPr>
        <w:t>проведения</w:t>
      </w:r>
      <w:r w:rsidR="005A6827">
        <w:t xml:space="preserve"> ремонтны</w:t>
      </w:r>
      <w:r w:rsidR="003A7A6E">
        <w:t xml:space="preserve">х работ для своего </w:t>
      </w:r>
      <w:r w:rsidR="003A7A6E" w:rsidRPr="003A7A6E">
        <w:rPr>
          <w:highlight w:val="yellow"/>
        </w:rPr>
        <w:t>дома</w:t>
      </w:r>
      <w:r w:rsidR="005A6827">
        <w:t xml:space="preserve">. </w:t>
      </w:r>
    </w:p>
    <w:p w:rsidR="005A6827" w:rsidRDefault="005A6827" w:rsidP="00E8316D">
      <w:r w:rsidRPr="005A6827">
        <w:rPr>
          <w:highlight w:val="yellow"/>
        </w:rPr>
        <w:t>Перечень</w:t>
      </w:r>
      <w:r>
        <w:t xml:space="preserve"> жилых зданий, </w:t>
      </w:r>
      <w:r w:rsidRPr="005A6827">
        <w:rPr>
          <w:highlight w:val="yellow"/>
        </w:rPr>
        <w:t>включенных</w:t>
      </w:r>
      <w:r>
        <w:t xml:space="preserve"> в </w:t>
      </w:r>
      <w:r w:rsidRPr="005A6827">
        <w:rPr>
          <w:highlight w:val="yellow"/>
        </w:rPr>
        <w:t>программу</w:t>
      </w:r>
      <w:r>
        <w:t xml:space="preserve">, дает право собственникам требовать своевременного и качественного </w:t>
      </w:r>
      <w:r w:rsidRPr="005A6827">
        <w:rPr>
          <w:highlight w:val="yellow"/>
        </w:rPr>
        <w:t>капремонта</w:t>
      </w:r>
      <w:r>
        <w:t xml:space="preserve">. </w:t>
      </w:r>
      <w:r w:rsidR="00407E68" w:rsidRPr="00407E68">
        <w:rPr>
          <w:highlight w:val="yellow"/>
        </w:rPr>
        <w:t>Оператор</w:t>
      </w:r>
      <w:r w:rsidR="00407E68">
        <w:t xml:space="preserve"> же обязуется осуществить работы в соответствии с расписанием.</w:t>
      </w:r>
    </w:p>
    <w:p w:rsidR="00E8316D" w:rsidRDefault="005A6827" w:rsidP="005A6827">
      <w:r>
        <w:t xml:space="preserve">Несмотря на внешнюю организованность и справедливость, </w:t>
      </w:r>
      <w:r w:rsidRPr="005A6827">
        <w:rPr>
          <w:highlight w:val="yellow"/>
        </w:rPr>
        <w:t>закон</w:t>
      </w:r>
      <w:r>
        <w:t xml:space="preserve"> вызвал множество споров.</w:t>
      </w:r>
    </w:p>
    <w:p w:rsidR="00BF3E7D" w:rsidRDefault="00BF3E7D" w:rsidP="008753A9">
      <w:r>
        <w:t xml:space="preserve">Ознакомившись с этой схемой, многие владельцы квартир озадачились вопросом: как можно требовать </w:t>
      </w:r>
      <w:r w:rsidRPr="00BF3E7D">
        <w:rPr>
          <w:highlight w:val="yellow"/>
        </w:rPr>
        <w:t>платить</w:t>
      </w:r>
      <w:r>
        <w:t xml:space="preserve"> за какие-либо услуги, если </w:t>
      </w:r>
      <w:r w:rsidRPr="00BF3E7D">
        <w:rPr>
          <w:highlight w:val="yellow"/>
        </w:rPr>
        <w:t>нет</w:t>
      </w:r>
      <w:r>
        <w:t xml:space="preserve"> соответствующего договора? Можно ли навязывать покупку услуг? </w:t>
      </w:r>
      <w:r w:rsidR="00C3447F" w:rsidRPr="00C3447F">
        <w:rPr>
          <w:highlight w:val="yellow"/>
        </w:rPr>
        <w:t>Закон</w:t>
      </w:r>
      <w:r w:rsidR="00C3447F">
        <w:t>, а точнее Жилищный кодекс РФ, во многом противоречит Конституции РФ.</w:t>
      </w:r>
      <w:r w:rsidR="001054BB">
        <w:t xml:space="preserve"> </w:t>
      </w:r>
      <w:r>
        <w:t xml:space="preserve">С другой стороны, если здание действительно принадлежит собственникам, то кто должен нести ответственность за его содержание и </w:t>
      </w:r>
      <w:r w:rsidRPr="00BF3E7D">
        <w:rPr>
          <w:highlight w:val="yellow"/>
        </w:rPr>
        <w:t>ремонт</w:t>
      </w:r>
      <w:r>
        <w:t>?</w:t>
      </w:r>
      <w:r w:rsidR="00C3447F">
        <w:t xml:space="preserve"> </w:t>
      </w:r>
      <w:r w:rsidR="00407E68">
        <w:t xml:space="preserve">Новую </w:t>
      </w:r>
      <w:r w:rsidR="00407E68" w:rsidRPr="00407E68">
        <w:rPr>
          <w:highlight w:val="yellow"/>
        </w:rPr>
        <w:t>программу</w:t>
      </w:r>
      <w:r w:rsidR="00407E68">
        <w:t xml:space="preserve"> подвергли тщательному изучению на предмет возможности отказа от оплаты.</w:t>
      </w:r>
    </w:p>
    <w:p w:rsidR="00407E68" w:rsidRDefault="00407E68" w:rsidP="00D368BD">
      <w:pPr>
        <w:jc w:val="center"/>
      </w:pPr>
      <w:r>
        <w:t>Н2</w:t>
      </w:r>
      <w:proofErr w:type="gramStart"/>
      <w:r>
        <w:t xml:space="preserve"> Е</w:t>
      </w:r>
      <w:proofErr w:type="gramEnd"/>
      <w:r>
        <w:t xml:space="preserve">сть ли способ не </w:t>
      </w:r>
      <w:r w:rsidR="00D7494D" w:rsidRPr="00D7494D">
        <w:t>оплачиват</w:t>
      </w:r>
      <w:r w:rsidRPr="00D7494D">
        <w:t>ь</w:t>
      </w:r>
      <w:r>
        <w:t xml:space="preserve"> взносы?</w:t>
      </w:r>
    </w:p>
    <w:p w:rsidR="00407E68" w:rsidRDefault="00407E68" w:rsidP="00407E68">
      <w:r w:rsidRPr="00C3447F">
        <w:t xml:space="preserve">Закон дает </w:t>
      </w:r>
      <w:r w:rsidR="00BA3C7D">
        <w:t xml:space="preserve">всего </w:t>
      </w:r>
      <w:r w:rsidRPr="00C3447F">
        <w:t>три возможности</w:t>
      </w:r>
      <w:r>
        <w:t xml:space="preserve"> </w:t>
      </w:r>
      <w:r w:rsidR="00C3447F">
        <w:t xml:space="preserve">не </w:t>
      </w:r>
      <w:r w:rsidR="00C3447F" w:rsidRPr="00C3447F">
        <w:rPr>
          <w:highlight w:val="yellow"/>
        </w:rPr>
        <w:t>платить</w:t>
      </w:r>
      <w:r w:rsidR="00C3447F">
        <w:t xml:space="preserve"> сборы за капремонт. </w:t>
      </w:r>
    </w:p>
    <w:p w:rsidR="00C3447F" w:rsidRDefault="003A7A6E" w:rsidP="00C3447F">
      <w:pPr>
        <w:pStyle w:val="a3"/>
        <w:numPr>
          <w:ilvl w:val="0"/>
          <w:numId w:val="2"/>
        </w:numPr>
      </w:pPr>
      <w:r>
        <w:t xml:space="preserve">Аварийные </w:t>
      </w:r>
      <w:r w:rsidRPr="003A7A6E">
        <w:rPr>
          <w:highlight w:val="yellow"/>
        </w:rPr>
        <w:t>дома</w:t>
      </w:r>
      <w:r>
        <w:t>, не подлежащие восстановлению</w:t>
      </w:r>
      <w:r w:rsidR="00C3447F">
        <w:t>,</w:t>
      </w:r>
      <w:r>
        <w:t xml:space="preserve"> не требуют взносов</w:t>
      </w:r>
      <w:r w:rsidR="00C3447F">
        <w:t>.</w:t>
      </w:r>
      <w:r>
        <w:t xml:space="preserve"> </w:t>
      </w:r>
    </w:p>
    <w:p w:rsidR="00C3447F" w:rsidRDefault="00C3447F" w:rsidP="00C3447F">
      <w:pPr>
        <w:pStyle w:val="a3"/>
        <w:numPr>
          <w:ilvl w:val="0"/>
          <w:numId w:val="2"/>
        </w:numPr>
      </w:pPr>
      <w:r>
        <w:t xml:space="preserve">Создайте специальный счет своего </w:t>
      </w:r>
      <w:r w:rsidRPr="003A7A6E">
        <w:rPr>
          <w:highlight w:val="yellow"/>
        </w:rPr>
        <w:t>дома</w:t>
      </w:r>
      <w:r>
        <w:t xml:space="preserve">, куда будут собираться средства на ремонтные работы. Тогда поправить фундамент, обновить крышу и фасад можно будет в любое удобное время, не дожидаясь года, когда это сможет сделать </w:t>
      </w:r>
      <w:r w:rsidRPr="00C3447F">
        <w:rPr>
          <w:highlight w:val="yellow"/>
        </w:rPr>
        <w:t>региональный</w:t>
      </w:r>
      <w:r>
        <w:t xml:space="preserve"> </w:t>
      </w:r>
      <w:r w:rsidRPr="00C3447F">
        <w:rPr>
          <w:highlight w:val="yellow"/>
        </w:rPr>
        <w:t>оператор</w:t>
      </w:r>
      <w:r>
        <w:t>. Жилищный кодекс дает возможность органам власти определить минимальный размер фонда. Когда фиксированный объем денежных средств накоплен, жильцы освобождаются от уплаты взносов.</w:t>
      </w:r>
    </w:p>
    <w:p w:rsidR="00C3447F" w:rsidRDefault="00C3447F" w:rsidP="00C3447F">
      <w:pPr>
        <w:pStyle w:val="a3"/>
        <w:numPr>
          <w:ilvl w:val="0"/>
          <w:numId w:val="2"/>
        </w:numPr>
      </w:pPr>
      <w:r>
        <w:t>Если в</w:t>
      </w:r>
      <w:r w:rsidR="00AC7EDE">
        <w:t xml:space="preserve">нутри </w:t>
      </w:r>
      <w:r w:rsidR="00AC7EDE" w:rsidRPr="00AC7EDE">
        <w:rPr>
          <w:highlight w:val="yellow"/>
        </w:rPr>
        <w:t>дома</w:t>
      </w:r>
      <w:r>
        <w:t xml:space="preserve"> есть нежилые помещения в приемлемом состоянии, то их можно сдавать в аренду, а полученные средства направлять в фонд. Для той же цели можно использовать фасад </w:t>
      </w:r>
      <w:r w:rsidRPr="003A7A6E">
        <w:rPr>
          <w:highlight w:val="yellow"/>
        </w:rPr>
        <w:t>дома</w:t>
      </w:r>
      <w:r>
        <w:t xml:space="preserve"> как место под рекламу. </w:t>
      </w:r>
      <w:r w:rsidR="001054BB">
        <w:t xml:space="preserve">Площадь фасадов </w:t>
      </w:r>
      <w:r w:rsidR="001054BB" w:rsidRPr="001054BB">
        <w:rPr>
          <w:highlight w:val="yellow"/>
        </w:rPr>
        <w:t>многоквартирных</w:t>
      </w:r>
      <w:r w:rsidR="001054BB">
        <w:t xml:space="preserve"> зданий позволяет разместить большие и дорогие баннеры.</w:t>
      </w:r>
    </w:p>
    <w:p w:rsidR="00D368BD" w:rsidRDefault="00D368BD" w:rsidP="00D368BD">
      <w:r>
        <w:t xml:space="preserve">В </w:t>
      </w:r>
      <w:r w:rsidR="00BD47D8" w:rsidRPr="00BD47D8">
        <w:rPr>
          <w:highlight w:val="yellow"/>
        </w:rPr>
        <w:t>2015</w:t>
      </w:r>
      <w:r w:rsidR="00BD47D8">
        <w:t xml:space="preserve"> году</w:t>
      </w:r>
      <w:r w:rsidR="00BA3C7D">
        <w:t xml:space="preserve"> в </w:t>
      </w:r>
      <w:r w:rsidR="00BA3C7D" w:rsidRPr="00BA3C7D">
        <w:rPr>
          <w:highlight w:val="yellow"/>
        </w:rPr>
        <w:t>Москве</w:t>
      </w:r>
      <w:r w:rsidR="00BA3C7D">
        <w:t xml:space="preserve"> (Правительство РФ)</w:t>
      </w:r>
      <w:r>
        <w:t xml:space="preserve"> обсуждается нашумевший </w:t>
      </w:r>
      <w:r w:rsidRPr="00D368BD">
        <w:rPr>
          <w:highlight w:val="yellow"/>
        </w:rPr>
        <w:t>закон</w:t>
      </w:r>
      <w:r>
        <w:t xml:space="preserve"> и возможность освободить от выплат взносов </w:t>
      </w:r>
      <w:r w:rsidR="003A7A6E">
        <w:t xml:space="preserve">собственников жилья, если это новые </w:t>
      </w:r>
      <w:r w:rsidR="003A7A6E" w:rsidRPr="003A7A6E">
        <w:rPr>
          <w:highlight w:val="yellow"/>
        </w:rPr>
        <w:t>дома</w:t>
      </w:r>
      <w:r>
        <w:t>.</w:t>
      </w:r>
    </w:p>
    <w:p w:rsidR="00856BF1" w:rsidRDefault="00BA3C7D" w:rsidP="008753A9">
      <w:r>
        <w:lastRenderedPageBreak/>
        <w:t xml:space="preserve">Как видим, лишь немногие категории собственников смогут сэкономить на этой статье расходов. </w:t>
      </w:r>
    </w:p>
    <w:p w:rsidR="00BA3C7D" w:rsidRDefault="00BA3C7D" w:rsidP="008753A9">
      <w:r>
        <w:t xml:space="preserve">Председатель Союза собственников жилья (Нижегородская область) Наталья </w:t>
      </w:r>
      <w:proofErr w:type="spellStart"/>
      <w:r>
        <w:t>Шартанова</w:t>
      </w:r>
      <w:proofErr w:type="spellEnd"/>
      <w:r>
        <w:t xml:space="preserve"> предостерегает жильцов от уплаты первого взноса по квитанции</w:t>
      </w:r>
      <w:r w:rsidR="00DF76CD">
        <w:t xml:space="preserve">, которого требует </w:t>
      </w:r>
      <w:r w:rsidR="00DF76CD" w:rsidRPr="00DF76CD">
        <w:rPr>
          <w:highlight w:val="yellow"/>
        </w:rPr>
        <w:t>региональный оператор</w:t>
      </w:r>
      <w:r>
        <w:t xml:space="preserve">. Она полагает, что, </w:t>
      </w:r>
      <w:r w:rsidR="00DF76CD">
        <w:t>внеся первую сумму</w:t>
      </w:r>
      <w:r>
        <w:t xml:space="preserve">, владелец квартиры дает добровольное согласие со всеми предложенными условиями, что приравнивается к подписанию договора. </w:t>
      </w:r>
      <w:proofErr w:type="gramStart"/>
      <w:r w:rsidR="00DF76CD">
        <w:t>Которого</w:t>
      </w:r>
      <w:proofErr w:type="gramEnd"/>
      <w:r w:rsidR="00DF76CD">
        <w:t xml:space="preserve"> вы даже не читали!</w:t>
      </w:r>
    </w:p>
    <w:p w:rsidR="00BA3C7D" w:rsidRDefault="00BA3C7D" w:rsidP="008753A9">
      <w:r>
        <w:t xml:space="preserve">Наталья руководствуется в своих суждениях тем фактом, что собственником общедомового имущества </w:t>
      </w:r>
      <w:r w:rsidR="00DF76CD">
        <w:t xml:space="preserve">можно стать, лишь получив зеленое свидетельство о праве владения общедолевой собственностью. Государство передало жильцу право владения только квартирой, но не такими </w:t>
      </w:r>
      <w:r w:rsidR="003A7A6E">
        <w:t xml:space="preserve">частями </w:t>
      </w:r>
      <w:r w:rsidR="003A7A6E" w:rsidRPr="003A7A6E">
        <w:rPr>
          <w:highlight w:val="yellow"/>
        </w:rPr>
        <w:t>дома</w:t>
      </w:r>
      <w:r w:rsidR="00DF76CD">
        <w:t xml:space="preserve"> как:</w:t>
      </w:r>
    </w:p>
    <w:p w:rsidR="00DF76CD" w:rsidRDefault="00DF76CD" w:rsidP="00041ED1">
      <w:pPr>
        <w:pStyle w:val="a3"/>
        <w:numPr>
          <w:ilvl w:val="0"/>
          <w:numId w:val="3"/>
        </w:numPr>
      </w:pPr>
      <w:r>
        <w:t>лестничные пролеты;</w:t>
      </w:r>
    </w:p>
    <w:p w:rsidR="00DF76CD" w:rsidRDefault="00041ED1" w:rsidP="00041ED1">
      <w:pPr>
        <w:pStyle w:val="a3"/>
        <w:numPr>
          <w:ilvl w:val="0"/>
          <w:numId w:val="3"/>
        </w:numPr>
      </w:pPr>
      <w:r>
        <w:t>чердаки;</w:t>
      </w:r>
    </w:p>
    <w:p w:rsidR="00041ED1" w:rsidRDefault="00041ED1" w:rsidP="00041ED1">
      <w:pPr>
        <w:pStyle w:val="a3"/>
        <w:numPr>
          <w:ilvl w:val="0"/>
          <w:numId w:val="3"/>
        </w:numPr>
      </w:pPr>
      <w:r>
        <w:t>крыши;</w:t>
      </w:r>
    </w:p>
    <w:p w:rsidR="00041ED1" w:rsidRDefault="00041ED1" w:rsidP="00041ED1">
      <w:pPr>
        <w:pStyle w:val="a3"/>
        <w:numPr>
          <w:ilvl w:val="0"/>
          <w:numId w:val="3"/>
        </w:numPr>
      </w:pPr>
      <w:r>
        <w:t>подвалы;</w:t>
      </w:r>
    </w:p>
    <w:p w:rsidR="00041ED1" w:rsidRDefault="00041ED1" w:rsidP="00041ED1">
      <w:pPr>
        <w:pStyle w:val="a3"/>
        <w:numPr>
          <w:ilvl w:val="0"/>
          <w:numId w:val="3"/>
        </w:numPr>
      </w:pPr>
      <w:r>
        <w:t>фасады;</w:t>
      </w:r>
    </w:p>
    <w:p w:rsidR="00041ED1" w:rsidRDefault="00041ED1" w:rsidP="00041ED1">
      <w:pPr>
        <w:pStyle w:val="a3"/>
        <w:numPr>
          <w:ilvl w:val="0"/>
          <w:numId w:val="3"/>
        </w:numPr>
      </w:pPr>
      <w:r>
        <w:t>коммуникации и т.д.</w:t>
      </w:r>
    </w:p>
    <w:p w:rsidR="008753A9" w:rsidRDefault="00041ED1" w:rsidP="008753A9">
      <w:r>
        <w:t xml:space="preserve">Поэтому именно государство (муниципальное образование), по мнению Натальи </w:t>
      </w:r>
      <w:proofErr w:type="spellStart"/>
      <w:r>
        <w:t>Шартановой</w:t>
      </w:r>
      <w:proofErr w:type="spellEnd"/>
      <w:r>
        <w:t>, обязано нести ответственность за свое имущество. А если жилец внес первую сумму, подразумевается его согласие с договором, с которым он даже не успел ознакомиться</w:t>
      </w:r>
      <w:r w:rsidR="000E208F">
        <w:t>.</w:t>
      </w:r>
    </w:p>
    <w:p w:rsidR="00F91B92" w:rsidRDefault="00F91B92" w:rsidP="008753A9">
      <w:r>
        <w:t xml:space="preserve">Один из </w:t>
      </w:r>
      <w:proofErr w:type="spellStart"/>
      <w:r>
        <w:t>бло</w:t>
      </w:r>
      <w:r w:rsidR="00170E6C">
        <w:t>г</w:t>
      </w:r>
      <w:r>
        <w:t>геров</w:t>
      </w:r>
      <w:proofErr w:type="spellEnd"/>
      <w:r>
        <w:t xml:space="preserve"> российского интернета (живет в </w:t>
      </w:r>
      <w:r w:rsidRPr="00F91B92">
        <w:rPr>
          <w:highlight w:val="yellow"/>
        </w:rPr>
        <w:t>Москве</w:t>
      </w:r>
      <w:r>
        <w:t>) всерьез занялся этим вопросом.</w:t>
      </w:r>
      <w:r w:rsidR="00017D73">
        <w:t xml:space="preserve"> В конце июля </w:t>
      </w:r>
      <w:r w:rsidR="00017D73" w:rsidRPr="00017D73">
        <w:rPr>
          <w:highlight w:val="yellow"/>
        </w:rPr>
        <w:t>2015</w:t>
      </w:r>
      <w:r w:rsidR="00017D73">
        <w:t xml:space="preserve"> года он начал попытки </w:t>
      </w:r>
      <w:r w:rsidR="00170E6C">
        <w:t xml:space="preserve">выяснить, как не </w:t>
      </w:r>
      <w:r w:rsidR="00170E6C" w:rsidRPr="00170E6C">
        <w:rPr>
          <w:highlight w:val="yellow"/>
        </w:rPr>
        <w:t>платить</w:t>
      </w:r>
      <w:r w:rsidR="00170E6C">
        <w:t xml:space="preserve"> сборы. Первой трудностью молодого человека стала невозможность выделить отдельную строку в квитанции для </w:t>
      </w:r>
      <w:r w:rsidR="00170E6C" w:rsidRPr="00170E6C">
        <w:rPr>
          <w:highlight w:val="yellow"/>
        </w:rPr>
        <w:t>капитального</w:t>
      </w:r>
      <w:r w:rsidR="00170E6C">
        <w:t xml:space="preserve"> </w:t>
      </w:r>
      <w:r w:rsidR="00170E6C" w:rsidRPr="00170E6C">
        <w:rPr>
          <w:highlight w:val="yellow"/>
        </w:rPr>
        <w:t>ремонта</w:t>
      </w:r>
      <w:r w:rsidR="00170E6C">
        <w:t xml:space="preserve">. Для решения проблемы пришлось обращаться в МФЦ. </w:t>
      </w:r>
      <w:proofErr w:type="spellStart"/>
      <w:r w:rsidR="00170E6C">
        <w:t>Блоггер</w:t>
      </w:r>
      <w:proofErr w:type="spellEnd"/>
      <w:r w:rsidR="00170E6C">
        <w:t xml:space="preserve"> планирует направить иск в суд, так как </w:t>
      </w:r>
      <w:r w:rsidR="00170E6C" w:rsidRPr="00170E6C">
        <w:rPr>
          <w:highlight w:val="yellow"/>
        </w:rPr>
        <w:t>закон</w:t>
      </w:r>
      <w:r w:rsidR="00170E6C">
        <w:t xml:space="preserve"> и нормы в области жилищного права его не устраивают. </w:t>
      </w:r>
      <w:r w:rsidR="00170E6C" w:rsidRPr="00170E6C">
        <w:rPr>
          <w:highlight w:val="yellow"/>
        </w:rPr>
        <w:t>Оператор</w:t>
      </w:r>
      <w:r w:rsidR="00CA7462">
        <w:t>, по его представлениям,</w:t>
      </w:r>
      <w:r w:rsidR="00170E6C">
        <w:t xml:space="preserve"> не имеет полномочий собирать деньги в </w:t>
      </w:r>
      <w:r w:rsidR="00170E6C" w:rsidRPr="00170E6C">
        <w:rPr>
          <w:highlight w:val="yellow"/>
        </w:rPr>
        <w:t>фонд</w:t>
      </w:r>
      <w:r w:rsidR="00170E6C">
        <w:t>.</w:t>
      </w:r>
    </w:p>
    <w:p w:rsidR="000E208F" w:rsidRDefault="00A75EE7" w:rsidP="00CA7462">
      <w:pPr>
        <w:jc w:val="center"/>
      </w:pPr>
      <w:r>
        <w:t>Н3</w:t>
      </w:r>
      <w:r w:rsidR="00CA7462">
        <w:t xml:space="preserve"> Что будет, если не </w:t>
      </w:r>
      <w:r w:rsidR="00CA7462" w:rsidRPr="00CA7462">
        <w:rPr>
          <w:highlight w:val="yellow"/>
        </w:rPr>
        <w:t>платить</w:t>
      </w:r>
      <w:r w:rsidR="00CA7462">
        <w:t>?</w:t>
      </w:r>
    </w:p>
    <w:p w:rsidR="00CA7462" w:rsidRDefault="00CA7462" w:rsidP="008753A9">
      <w:r>
        <w:t xml:space="preserve">Инициативных граждан в нашей стране немного. </w:t>
      </w:r>
      <w:r w:rsidRPr="00CA7462">
        <w:rPr>
          <w:highlight w:val="yellow"/>
        </w:rPr>
        <w:t>Нет</w:t>
      </w:r>
      <w:r>
        <w:t xml:space="preserve"> в каждом населенном пункте людей, способных настойчиво бороться за свои права и досконально разбираться в законодательстве. </w:t>
      </w:r>
    </w:p>
    <w:p w:rsidR="00CA7462" w:rsidRDefault="00CA7462" w:rsidP="008753A9">
      <w:r>
        <w:t xml:space="preserve">Несмотря на то, что </w:t>
      </w:r>
      <w:r w:rsidRPr="00CA7462">
        <w:rPr>
          <w:highlight w:val="yellow"/>
        </w:rPr>
        <w:t>закон</w:t>
      </w:r>
      <w:r w:rsidR="00836927">
        <w:t xml:space="preserve">, регулирующий </w:t>
      </w:r>
      <w:r w:rsidR="00836927" w:rsidRPr="00836927">
        <w:rPr>
          <w:highlight w:val="yellow"/>
        </w:rPr>
        <w:t>капремонт</w:t>
      </w:r>
      <w:r w:rsidR="00836927">
        <w:t>,</w:t>
      </w:r>
      <w:r>
        <w:t xml:space="preserve"> не принят на народном уровне и вызывает бурю возмущений, несмотря на то, что результат его внедрения далек от идеала, наказание для неплательщиков продумано до мелочей. Должникам присылают уведомления о просрочке платежей, а затем и уведомления о намерении взыскать долг в судебном порядке. Если эти меры не воздействуют, </w:t>
      </w:r>
      <w:r w:rsidR="00A75EE7">
        <w:t xml:space="preserve">жильцу придется предстать в суде в качестве ответчика и выплатить все </w:t>
      </w:r>
      <w:r w:rsidR="00BD47D8">
        <w:t>деньги</w:t>
      </w:r>
      <w:r w:rsidR="00A75EE7">
        <w:t xml:space="preserve"> с учетом процентов.</w:t>
      </w:r>
    </w:p>
    <w:p w:rsidR="00A75EE7" w:rsidRDefault="00A75EE7" w:rsidP="008753A9">
      <w:r>
        <w:t xml:space="preserve">Поэтому если вы приняли решение поспорить с государственной инициативой, рекомендуем подвергнуть закон тщательному разбору. Лучше всего делать это под руководством опытного юриста, который при необходимости поможет подготовить пакет документов для обращения в суд. </w:t>
      </w:r>
    </w:p>
    <w:p w:rsidR="00FF03FB" w:rsidRDefault="00FF03FB">
      <w:bookmarkStart w:id="0" w:name="_GoBack"/>
      <w:bookmarkEnd w:id="0"/>
    </w:p>
    <w:sectPr w:rsidR="00FF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E8"/>
    <w:multiLevelType w:val="hybridMultilevel"/>
    <w:tmpl w:val="92D2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20C"/>
    <w:multiLevelType w:val="hybridMultilevel"/>
    <w:tmpl w:val="04A0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B5"/>
    <w:multiLevelType w:val="hybridMultilevel"/>
    <w:tmpl w:val="73B4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55"/>
    <w:rsid w:val="00017D73"/>
    <w:rsid w:val="000237A9"/>
    <w:rsid w:val="00041ED1"/>
    <w:rsid w:val="000A6C55"/>
    <w:rsid w:val="000E208F"/>
    <w:rsid w:val="001054BB"/>
    <w:rsid w:val="00170E6C"/>
    <w:rsid w:val="00174D9C"/>
    <w:rsid w:val="001A0FB2"/>
    <w:rsid w:val="0029053A"/>
    <w:rsid w:val="00344AC3"/>
    <w:rsid w:val="00372F80"/>
    <w:rsid w:val="003961AE"/>
    <w:rsid w:val="003A7A6E"/>
    <w:rsid w:val="00407E68"/>
    <w:rsid w:val="00455FF5"/>
    <w:rsid w:val="004D5D42"/>
    <w:rsid w:val="004E0D69"/>
    <w:rsid w:val="004E45BB"/>
    <w:rsid w:val="005044DF"/>
    <w:rsid w:val="005A6827"/>
    <w:rsid w:val="00692B9F"/>
    <w:rsid w:val="00836927"/>
    <w:rsid w:val="00856BF1"/>
    <w:rsid w:val="008753A9"/>
    <w:rsid w:val="008E31A6"/>
    <w:rsid w:val="00905465"/>
    <w:rsid w:val="009A24F0"/>
    <w:rsid w:val="00A25752"/>
    <w:rsid w:val="00A4057B"/>
    <w:rsid w:val="00A75EE7"/>
    <w:rsid w:val="00AA420F"/>
    <w:rsid w:val="00AC3BF4"/>
    <w:rsid w:val="00AC7EDE"/>
    <w:rsid w:val="00BA3C7D"/>
    <w:rsid w:val="00BD47D8"/>
    <w:rsid w:val="00BF3E7D"/>
    <w:rsid w:val="00C04FCE"/>
    <w:rsid w:val="00C3447F"/>
    <w:rsid w:val="00CA562F"/>
    <w:rsid w:val="00CA7462"/>
    <w:rsid w:val="00D368BD"/>
    <w:rsid w:val="00D7494D"/>
    <w:rsid w:val="00D92A55"/>
    <w:rsid w:val="00DF76CD"/>
    <w:rsid w:val="00E235A8"/>
    <w:rsid w:val="00E24652"/>
    <w:rsid w:val="00E8316D"/>
    <w:rsid w:val="00F91B92"/>
    <w:rsid w:val="00FC0A63"/>
    <w:rsid w:val="00FF03FB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DNA7 X86</cp:lastModifiedBy>
  <cp:revision>29</cp:revision>
  <dcterms:created xsi:type="dcterms:W3CDTF">2015-08-22T12:51:00Z</dcterms:created>
  <dcterms:modified xsi:type="dcterms:W3CDTF">2016-06-08T03:56:00Z</dcterms:modified>
</cp:coreProperties>
</file>