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91" w:rsidRDefault="00391D91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1D91">
        <w:rPr>
          <w:rFonts w:ascii="Times New Roman" w:hAnsi="Times New Roman" w:cs="Times New Roman"/>
          <w:sz w:val="24"/>
          <w:szCs w:val="24"/>
        </w:rPr>
        <w:t>Как выбрать фундамент? На что обратить внимание при строительстве?</w:t>
      </w:r>
    </w:p>
    <w:bookmarkEnd w:id="0"/>
    <w:p w:rsidR="00391D91" w:rsidRDefault="00391D91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D91" w:rsidRDefault="00391D91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важнейших этапов возведения дома - это создание его фундамента. Именно от этого конструктивного элемента будет зависеть надёжность здания и его способность переносить циклические изменения климата.</w:t>
      </w:r>
    </w:p>
    <w:p w:rsidR="00391D91" w:rsidRDefault="00391D91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D91" w:rsidRDefault="00391D91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очень часто приходится видеть каркасные дома и объекты из 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>
        <w:rPr>
          <w:rFonts w:ascii="Times New Roman" w:hAnsi="Times New Roman" w:cs="Times New Roman"/>
          <w:sz w:val="24"/>
          <w:szCs w:val="24"/>
        </w:rPr>
        <w:t xml:space="preserve"> с растрескавшимися стенами, оторванными террасами, отломленными наружными лестницами и прочими повреждениями. </w:t>
      </w:r>
      <w:r w:rsidR="00D26E8E">
        <w:rPr>
          <w:rFonts w:ascii="Times New Roman" w:hAnsi="Times New Roman" w:cs="Times New Roman"/>
          <w:sz w:val="24"/>
          <w:szCs w:val="24"/>
        </w:rPr>
        <w:t xml:space="preserve">Всё это - следствие неправильного подхода к созданию фундамента. Под лёгкий дом закладывается традиционная тяжёлая конструкция - без нагрузки зимой на неё начинает действовать мощная выталкивающая сила, которая и приводит к таким колебаниям. </w:t>
      </w:r>
    </w:p>
    <w:p w:rsidR="00D26E8E" w:rsidRDefault="00D26E8E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E8E" w:rsidRDefault="00D26E8E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таких проблем, стоит выбирать одну из следующих технологий строительства фундамента:</w:t>
      </w:r>
    </w:p>
    <w:p w:rsidR="00D26E8E" w:rsidRDefault="00D26E8E" w:rsidP="00D26E8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Свайно-винтовую;</w:t>
      </w:r>
    </w:p>
    <w:p w:rsidR="00D26E8E" w:rsidRDefault="00D26E8E" w:rsidP="00D26E8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Железобетонную;</w:t>
      </w:r>
    </w:p>
    <w:p w:rsidR="00D26E8E" w:rsidRDefault="00D26E8E" w:rsidP="00D26E8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Мелкозаглублённую;</w:t>
      </w:r>
    </w:p>
    <w:p w:rsidR="00D26E8E" w:rsidRDefault="00D26E8E" w:rsidP="00D26E8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Буронабивную;</w:t>
      </w:r>
    </w:p>
    <w:p w:rsidR="00D26E8E" w:rsidRDefault="00D26E8E" w:rsidP="00D26E8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цокольного этажа.</w:t>
      </w:r>
    </w:p>
    <w:p w:rsidR="00D26E8E" w:rsidRDefault="00D26E8E" w:rsidP="00D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8E" w:rsidRPr="00D26E8E" w:rsidRDefault="00D26E8E" w:rsidP="00D26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8E">
        <w:rPr>
          <w:rFonts w:ascii="Times New Roman" w:hAnsi="Times New Roman" w:cs="Times New Roman"/>
          <w:b/>
          <w:sz w:val="24"/>
          <w:szCs w:val="24"/>
        </w:rPr>
        <w:t>Свайно-винтовой фундамент</w:t>
      </w:r>
    </w:p>
    <w:p w:rsidR="00D26E8E" w:rsidRDefault="00D26E8E" w:rsidP="00D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E8E" w:rsidRDefault="00D26E8E" w:rsidP="00D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технология применяется уже более 200 лет, и практика показывает, что подобные конструкции выдерживают 100 лет и более без каких-либо деформаций. Сущность её проста - в грунт вкручиваются специальные сваи, снабжённые специальными лопастями на конце. Для этого применяется спецтехника - например, ямобур или специальный агрегат. Дойдя до плотного слоя почвы (границы промерзания), свая закрепляется и становится надёжной опорой для будущего дома. Лопасть на конце стержня не только облегчает вкручивание, но и выполняет важную функцию - она равномерно распределяет нагрузку на почву, препятствуя продавливанию, а также не допускает выдёргивания сваи при морозном вспучивании верхних слоёв грунта. </w:t>
      </w:r>
    </w:p>
    <w:p w:rsidR="00D26E8E" w:rsidRDefault="00D26E8E" w:rsidP="00D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очень удобен, но требует тщательного контроля качества на каждом этапе. </w:t>
      </w:r>
      <w:r w:rsidR="00B845FF">
        <w:rPr>
          <w:rFonts w:ascii="Times New Roman" w:hAnsi="Times New Roman" w:cs="Times New Roman"/>
          <w:sz w:val="24"/>
          <w:szCs w:val="24"/>
        </w:rPr>
        <w:t>Стоит обратить особое внимание на:</w:t>
      </w:r>
    </w:p>
    <w:p w:rsidR="00B845FF" w:rsidRDefault="00B845FF" w:rsidP="00B845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Конструкцию лопастей - лучше выбрать литые, поскольку электросварные часто ломаются ещё при вкручивании;</w:t>
      </w:r>
    </w:p>
    <w:p w:rsidR="00B845FF" w:rsidRDefault="00B845FF" w:rsidP="00B845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Коррозионную обработку ствола сваи - в идеальном варианте оцинкованная, а не окрашенная;</w:t>
      </w:r>
    </w:p>
    <w:p w:rsidR="00B845FF" w:rsidRDefault="00B845FF" w:rsidP="00B845F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вкручивания - предпочтительно механизированный, а не ручной.</w:t>
      </w:r>
    </w:p>
    <w:p w:rsidR="00D26E8E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свайного фундамента - это превосходное проветривание конструкций, что очень важно для СИП и каркасных домов. </w:t>
      </w:r>
    </w:p>
    <w:p w:rsid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5FF" w:rsidRP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FF">
        <w:rPr>
          <w:rFonts w:ascii="Times New Roman" w:hAnsi="Times New Roman" w:cs="Times New Roman"/>
          <w:b/>
          <w:sz w:val="24"/>
          <w:szCs w:val="24"/>
        </w:rPr>
        <w:t>Железобетонный фундамент</w:t>
      </w:r>
    </w:p>
    <w:p w:rsid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речь идёт об особо слабых грунтах, лучше перестраховаться и выбрать в качестве основания для дома железобетонную плиту. Такой способ трудоёмок - он требует создания котлована, который превышает по площади всё здание с пристройками. Кроме того, пучинистый грунт, который зимой может становиться причиной сильных колебаний, придётся удалить и заменить песчаной подушкой. </w:t>
      </w:r>
    </w:p>
    <w:p w:rsid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результат полностью оправдывает себя - большая площадь опоры значительно уменьшает давление на грунт, не позволяя продавливать его. Кроме того, плита «плавает» вместе с домом и всеми конструкциями, не допуская разрушений. При заливке такой железобетонной плиты стоит уделить особое внимание арматуре - её низкое качество или недостаточная прочность в будущем станут причиной разлома и повреждения объекта. </w:t>
      </w:r>
    </w:p>
    <w:p w:rsid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5FF" w:rsidRP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5FF">
        <w:rPr>
          <w:rFonts w:ascii="Times New Roman" w:hAnsi="Times New Roman" w:cs="Times New Roman"/>
          <w:b/>
          <w:sz w:val="24"/>
          <w:szCs w:val="24"/>
        </w:rPr>
        <w:t>Мелкозаглублённый фундамент</w:t>
      </w:r>
    </w:p>
    <w:p w:rsidR="00B845FF" w:rsidRDefault="00B845FF" w:rsidP="00391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Default="00B845FF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Фактически, это упрощённый вариант упомянутой выше железобетонной плиты, предназначенный для грунтов с большей несущей способностью. Вместо неё используется ленточный фундамент с заглублением 100–150 мм, лежащий на грунте. </w:t>
      </w:r>
      <w:r w:rsidR="00A35FE2">
        <w:rPr>
          <w:rFonts w:ascii="Times New Roman" w:hAnsi="Times New Roman" w:cs="Times New Roman"/>
          <w:sz w:val="24"/>
          <w:szCs w:val="24"/>
        </w:rPr>
        <w:t xml:space="preserve">Желательно, чтобы его сечение было не меньше 600*300 мм, чтобы конструкция могла выдержать достаточно крупный каркасный дом. При возведении ленты фундамента используется не меньше двух поясов армирования, расположенных в верхней и нижней части. 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такая конструкция менее надёжна по сравнению с плитой, поскольку не учитывает разности в пучинистости грунтов на разных участках. Поэтому при её возведении стоит уделить особое внимание созданию песчаной подушки. Она уплотняется вибрационным агрегатом, после чего происходит заливка бетона. Преимущество мелкозаглублённого фундамента - в быстроте его усадки. Уже через 3–4 недели после начала работ можно приступать к монтажу дома. 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E2">
        <w:rPr>
          <w:rFonts w:ascii="Times New Roman" w:hAnsi="Times New Roman" w:cs="Times New Roman"/>
          <w:b/>
          <w:sz w:val="24"/>
          <w:szCs w:val="24"/>
        </w:rPr>
        <w:t>Буронабивной фундамент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конструкция считается достаточно тяжёлой, поэтому её сочетание с лёгкими домами на песчаных грунтах или суглинках крайне нежелательно. Началом её устройства служит бурение скважин, в которые опускаются обсадные трубы и арматура. Углубления постепенно заполняются бетоном - при этом необходимо его уплотнение глубинными вибраторами.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свай выпускается арматура, которая должна плотно соединяться с каркасом ростверка. Он имеет в этом случае большую высоту, поэтому лучше позаботиться об организации двух–трёх армирующих поясов и о качественной опалубке. На последнем этапе ростверк заполняется бетоном, который также подвергается уплотнению.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помнить, что бетонные сваи нередко разрываются и в грунтах с малой пучинистостью, поэтому их лучше приберечь для крупных домов из бруса и оцилиндрованного бревна. 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P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E2">
        <w:rPr>
          <w:rFonts w:ascii="Times New Roman" w:hAnsi="Times New Roman" w:cs="Times New Roman"/>
          <w:b/>
          <w:sz w:val="24"/>
          <w:szCs w:val="24"/>
        </w:rPr>
        <w:t>Создание цокольного этажа</w:t>
      </w: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FE2" w:rsidRDefault="00A35FE2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конструкция и методы её строительства подбираются индивидуально. Но лучше всё же отдавать предпочтение </w:t>
      </w:r>
      <w:r w:rsidR="00D40709">
        <w:rPr>
          <w:rFonts w:ascii="Times New Roman" w:hAnsi="Times New Roman" w:cs="Times New Roman"/>
          <w:sz w:val="24"/>
          <w:szCs w:val="24"/>
        </w:rPr>
        <w:t xml:space="preserve">монолитному сооружению, имеющему большую прочность и устойчивому к колебаниям почвы. Цокольный этаж обходится дорого, но он увеличивает полезную площадь дома без прироста его высоты. </w:t>
      </w:r>
    </w:p>
    <w:p w:rsidR="00D40709" w:rsidRDefault="00D40709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709" w:rsidRDefault="00D40709" w:rsidP="00A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Подбирая фундамент под каркасный дом или строение из панелей СИП, обязательно обратите внимание на характеристики грунта. Наряду с размерами объекта они определяют предпочтительный тип основания. При этом лучше обращаться к специалисту, который проведёт тщательное исследование участка и вынесет заключение о необходимости использования того или иного типа фундамента. </w:t>
      </w:r>
    </w:p>
    <w:sectPr w:rsidR="00D40709" w:rsidSect="00C755C5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8D" w:rsidRDefault="00D12E8D" w:rsidP="00E3681F">
      <w:pPr>
        <w:spacing w:after="0" w:line="240" w:lineRule="auto"/>
      </w:pPr>
      <w:r>
        <w:separator/>
      </w:r>
    </w:p>
  </w:endnote>
  <w:endnote w:type="continuationSeparator" w:id="0">
    <w:p w:rsidR="00D12E8D" w:rsidRDefault="00D12E8D" w:rsidP="00E3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8D" w:rsidRDefault="00D12E8D" w:rsidP="00E3681F">
      <w:pPr>
        <w:spacing w:after="0" w:line="240" w:lineRule="auto"/>
      </w:pPr>
      <w:r>
        <w:separator/>
      </w:r>
    </w:p>
  </w:footnote>
  <w:footnote w:type="continuationSeparator" w:id="0">
    <w:p w:rsidR="00D12E8D" w:rsidRDefault="00D12E8D" w:rsidP="00E36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2F7"/>
    <w:multiLevelType w:val="hybridMultilevel"/>
    <w:tmpl w:val="7E8AD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A2B4B"/>
    <w:multiLevelType w:val="hybridMultilevel"/>
    <w:tmpl w:val="1BB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225BF"/>
    <w:multiLevelType w:val="hybridMultilevel"/>
    <w:tmpl w:val="92AC5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3CB52AD"/>
    <w:multiLevelType w:val="hybridMultilevel"/>
    <w:tmpl w:val="FB58E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C"/>
    <w:rsid w:val="00004114"/>
    <w:rsid w:val="00042A09"/>
    <w:rsid w:val="00070E85"/>
    <w:rsid w:val="000B013D"/>
    <w:rsid w:val="000B59F3"/>
    <w:rsid w:val="000C4D49"/>
    <w:rsid w:val="000D7DB1"/>
    <w:rsid w:val="000E6742"/>
    <w:rsid w:val="0012780B"/>
    <w:rsid w:val="0017121E"/>
    <w:rsid w:val="00174222"/>
    <w:rsid w:val="00174B7A"/>
    <w:rsid w:val="00197E93"/>
    <w:rsid w:val="001B48AD"/>
    <w:rsid w:val="001D5974"/>
    <w:rsid w:val="001E1BD4"/>
    <w:rsid w:val="001E4C7C"/>
    <w:rsid w:val="001F1E20"/>
    <w:rsid w:val="00286963"/>
    <w:rsid w:val="00295619"/>
    <w:rsid w:val="002E2869"/>
    <w:rsid w:val="002F3D85"/>
    <w:rsid w:val="00302B05"/>
    <w:rsid w:val="00303458"/>
    <w:rsid w:val="00344CB8"/>
    <w:rsid w:val="00354930"/>
    <w:rsid w:val="003845B5"/>
    <w:rsid w:val="00391D91"/>
    <w:rsid w:val="004317F6"/>
    <w:rsid w:val="004525D7"/>
    <w:rsid w:val="00456D94"/>
    <w:rsid w:val="00471B47"/>
    <w:rsid w:val="00490DF8"/>
    <w:rsid w:val="00493414"/>
    <w:rsid w:val="004B1035"/>
    <w:rsid w:val="004B2CFD"/>
    <w:rsid w:val="004D26BF"/>
    <w:rsid w:val="004F19C7"/>
    <w:rsid w:val="00557521"/>
    <w:rsid w:val="00562AFF"/>
    <w:rsid w:val="00574B4D"/>
    <w:rsid w:val="00577140"/>
    <w:rsid w:val="005A1CF1"/>
    <w:rsid w:val="00617753"/>
    <w:rsid w:val="00623AEE"/>
    <w:rsid w:val="0063075E"/>
    <w:rsid w:val="00635961"/>
    <w:rsid w:val="00656E97"/>
    <w:rsid w:val="00664FBC"/>
    <w:rsid w:val="006B13E4"/>
    <w:rsid w:val="00704094"/>
    <w:rsid w:val="007040AA"/>
    <w:rsid w:val="00716528"/>
    <w:rsid w:val="00721F97"/>
    <w:rsid w:val="00745B84"/>
    <w:rsid w:val="00750548"/>
    <w:rsid w:val="0075265C"/>
    <w:rsid w:val="00774840"/>
    <w:rsid w:val="007847A8"/>
    <w:rsid w:val="007B3A52"/>
    <w:rsid w:val="007C4AC2"/>
    <w:rsid w:val="007D7E31"/>
    <w:rsid w:val="00803EF3"/>
    <w:rsid w:val="00826587"/>
    <w:rsid w:val="00836B5A"/>
    <w:rsid w:val="0086303F"/>
    <w:rsid w:val="00864252"/>
    <w:rsid w:val="00887F95"/>
    <w:rsid w:val="008A640F"/>
    <w:rsid w:val="008A647E"/>
    <w:rsid w:val="008A6FD9"/>
    <w:rsid w:val="008B1C5E"/>
    <w:rsid w:val="008B32CB"/>
    <w:rsid w:val="008B7E44"/>
    <w:rsid w:val="008C3B19"/>
    <w:rsid w:val="008C5EE0"/>
    <w:rsid w:val="008D2424"/>
    <w:rsid w:val="0094769C"/>
    <w:rsid w:val="00950171"/>
    <w:rsid w:val="0096275B"/>
    <w:rsid w:val="009653A9"/>
    <w:rsid w:val="00972023"/>
    <w:rsid w:val="00972B59"/>
    <w:rsid w:val="009A723D"/>
    <w:rsid w:val="009B2AEC"/>
    <w:rsid w:val="009B6D3B"/>
    <w:rsid w:val="00A026CB"/>
    <w:rsid w:val="00A10DB8"/>
    <w:rsid w:val="00A270D3"/>
    <w:rsid w:val="00A35FE2"/>
    <w:rsid w:val="00A409F7"/>
    <w:rsid w:val="00A436C9"/>
    <w:rsid w:val="00A51837"/>
    <w:rsid w:val="00A677A3"/>
    <w:rsid w:val="00A85930"/>
    <w:rsid w:val="00A94DCD"/>
    <w:rsid w:val="00AB1B44"/>
    <w:rsid w:val="00AC313F"/>
    <w:rsid w:val="00AC5F43"/>
    <w:rsid w:val="00B53A87"/>
    <w:rsid w:val="00B845FF"/>
    <w:rsid w:val="00B937BE"/>
    <w:rsid w:val="00BA652C"/>
    <w:rsid w:val="00BD36FD"/>
    <w:rsid w:val="00C04CD4"/>
    <w:rsid w:val="00C252B3"/>
    <w:rsid w:val="00C34E2D"/>
    <w:rsid w:val="00C755C5"/>
    <w:rsid w:val="00CC6A21"/>
    <w:rsid w:val="00CC7730"/>
    <w:rsid w:val="00CD7BDD"/>
    <w:rsid w:val="00D0339F"/>
    <w:rsid w:val="00D12E8D"/>
    <w:rsid w:val="00D26E8E"/>
    <w:rsid w:val="00D40709"/>
    <w:rsid w:val="00D624B8"/>
    <w:rsid w:val="00D90FFD"/>
    <w:rsid w:val="00DA546D"/>
    <w:rsid w:val="00DB209E"/>
    <w:rsid w:val="00DB6F6D"/>
    <w:rsid w:val="00DD6B03"/>
    <w:rsid w:val="00DE343D"/>
    <w:rsid w:val="00DE627F"/>
    <w:rsid w:val="00DE6952"/>
    <w:rsid w:val="00E20BA4"/>
    <w:rsid w:val="00E3681F"/>
    <w:rsid w:val="00E828B3"/>
    <w:rsid w:val="00E936A2"/>
    <w:rsid w:val="00EC16AB"/>
    <w:rsid w:val="00EF4282"/>
    <w:rsid w:val="00EF509F"/>
    <w:rsid w:val="00F112D6"/>
    <w:rsid w:val="00F351C6"/>
    <w:rsid w:val="00F44F22"/>
    <w:rsid w:val="00F77C45"/>
    <w:rsid w:val="00F87BAA"/>
    <w:rsid w:val="00F964BB"/>
    <w:rsid w:val="00FD628A"/>
    <w:rsid w:val="00FD66CD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F277-EE65-40A3-81C4-36E4E1FE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3681F"/>
  </w:style>
  <w:style w:type="paragraph" w:styleId="a5">
    <w:name w:val="footer"/>
    <w:basedOn w:val="a"/>
    <w:link w:val="a6"/>
    <w:uiPriority w:val="99"/>
    <w:unhideWhenUsed/>
    <w:rsid w:val="00E3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3681F"/>
  </w:style>
  <w:style w:type="paragraph" w:styleId="a7">
    <w:name w:val="List Paragraph"/>
    <w:basedOn w:val="a"/>
    <w:uiPriority w:val="34"/>
    <w:qFormat/>
    <w:rsid w:val="00FD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708</Words>
  <Characters>4710</Characters>
  <Application>Microsoft Office Word</Application>
  <DocSecurity>0</DocSecurity>
  <Lines>87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 Sopiga</cp:lastModifiedBy>
  <cp:revision>62</cp:revision>
  <dcterms:created xsi:type="dcterms:W3CDTF">2015-01-06T06:30:00Z</dcterms:created>
  <dcterms:modified xsi:type="dcterms:W3CDTF">2016-07-05T16:32:00Z</dcterms:modified>
</cp:coreProperties>
</file>