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ГЛАВНАЯ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Адвокат в Самаре: квалифицированная помощь здесь и сейчас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Иногда жизнь преподносит неприятные сюрпризы. Ваши права нарушены, ваши интересы ущемлены, и вам нужна защита, уверенность и безопасность. Вам может помочь профессиональный 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rtl w:val="0"/>
        </w:rPr>
        <w:t xml:space="preserve">адвокат в Самаре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Чем отличается адвокат от юриста? Углубленными знаниями в области права и профессиональными навыками, которые имеют практическое применение в реальных ситуациях. У адвоката больший объем полномочий в сборе доказательств по делам различных категорий, более широкие возможности защиты доверителя.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Статус правозащитника определяет Федеральный закон «Об адвокатской деятельности и адвокатуре в Российской Федерации». Стать адвокатом в законном порядке может только специалист с большим объемом знаний и навыков, после жесткого квалификационного отбора.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Я предлагаю вам поддержку в любых, даже сложных, нестандартных случаях. Даю подробные устные или письменные консультации по вашему вопросу и доступно разъясняю законодательные механизмы, готовлю необходимые документы. Свободное ориентирование в законодательстве и его изменениях, высокая квалификация позволяют мне принимать взвешенные решения и эффективно защищать ваши интересы и права.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Подробности о том, чем я могу вам помочь в качестве 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rtl w:val="0"/>
        </w:rPr>
        <w:t xml:space="preserve">адвоката в Самаре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, вы можете найти в разделе «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u w:val="single"/>
          <w:rtl w:val="0"/>
        </w:rPr>
        <w:t xml:space="preserve">Услуги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».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УСЛУГИ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Моя профессиональная подготовка – залог успешной работы с любыми вопросами, но есть и определенные сферы права, в которых я специализируюсь.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rtl w:val="0"/>
        </w:rPr>
        <w:t xml:space="preserve">Сайт адвоката в Самаре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И.В. Федорова предоставляет вам возможность ознакомиться со следующими услугами.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Для физических лиц: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семейные споры;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трудовые споры;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страховые споры;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защита в уголовных делах.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Для юридических лиц: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абонентское обслуживание;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исполнительное производство;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проведение переговоров;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rFonts w:ascii="Verdana" w:cs="Verdana" w:eastAsia="Verdana" w:hAnsi="Verdana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​ ведение арбитражных процессов.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Я вникаю во все детали дела, всесторонне рассматриваю задачи и при этом работаю оперативно и поддерживаю с вами связь. Ваши вопросы будут решаться в индивидуальном порядке. Вы можете быть уверены в строгой конфиденциальности и полноценной защите.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Прежде помощь опытного адвоката была доступна лишь обеспеченным людям. Сегодня к 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rtl w:val="0"/>
        </w:rPr>
        <w:t xml:space="preserve">услугам адвоката в Самаре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 может обратиться каждый, кому нужна юридическая поддержка, представительство в судебных и иных инстанциях. Постоянная практика, наличие устойчивой клиентской базы позволяет сформировать адекватную, не завышенную стоимость услуг.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КОНТАКТЫ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Вам нужна консультация и помощь 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rtl w:val="0"/>
        </w:rPr>
        <w:t xml:space="preserve">адвоката в Самаре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? Обратитесь ко мне, и я займусь решением вашей проблемы.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Звоните: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Приезжайте в офис: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Пишите мне: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Или воспользуйтесь возможностью </w:t>
      </w:r>
      <w:r w:rsidDel="00000000" w:rsidR="00000000" w:rsidRPr="00000000">
        <w:rPr>
          <w:rFonts w:ascii="Verdana" w:cs="Verdana" w:eastAsia="Verdana" w:hAnsi="Verdana"/>
          <w:color w:val="0000ff"/>
          <w:sz w:val="24"/>
          <w:szCs w:val="24"/>
          <w:highlight w:val="white"/>
          <w:u w:val="single"/>
          <w:rtl w:val="0"/>
        </w:rPr>
        <w:t xml:space="preserve">задать вопрос 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прямо на сайте</w:t>
      </w:r>
      <w:r w:rsidDel="00000000" w:rsidR="00000000" w:rsidRPr="00000000">
        <w:rPr>
          <w:rFonts w:ascii="Verdana" w:cs="Verdana" w:eastAsia="Verdana" w:hAnsi="Verdana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