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B8" w:rsidRPr="004B25B8" w:rsidRDefault="004B25B8" w:rsidP="004B2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Искусство – это то, что превышает нашу способность</w:t>
      </w:r>
    </w:p>
    <w:p w:rsidR="004B25B8" w:rsidRPr="004B25B8" w:rsidRDefault="004B25B8" w:rsidP="004B2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мастерства и превышает нашу способность осмысления.</w:t>
      </w:r>
    </w:p>
    <w:p w:rsidR="004B25B8" w:rsidRDefault="004B25B8" w:rsidP="004B2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И.Кант, «Критика способности суждения»</w:t>
      </w:r>
    </w:p>
    <w:p w:rsid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Искусство как практика содержит в себе диалектику смерти, известную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еще со времен Гераклита (он любил подчер</w:t>
      </w:r>
      <w:r>
        <w:rPr>
          <w:rFonts w:ascii="Times New Roman" w:hAnsi="Times New Roman" w:cs="Times New Roman"/>
          <w:sz w:val="28"/>
          <w:szCs w:val="28"/>
        </w:rPr>
        <w:t xml:space="preserve">кивать противоположности, чтобы </w:t>
      </w:r>
      <w:r w:rsidRPr="004B25B8">
        <w:rPr>
          <w:rFonts w:ascii="Times New Roman" w:hAnsi="Times New Roman" w:cs="Times New Roman"/>
          <w:sz w:val="28"/>
          <w:szCs w:val="28"/>
        </w:rPr>
        <w:t>сильнее дать почувствовать их единство), но аб</w:t>
      </w:r>
      <w:r>
        <w:rPr>
          <w:rFonts w:ascii="Times New Roman" w:hAnsi="Times New Roman" w:cs="Times New Roman"/>
          <w:sz w:val="28"/>
          <w:szCs w:val="28"/>
        </w:rPr>
        <w:t xml:space="preserve">солютно не понятую в искусстве, </w:t>
      </w:r>
      <w:r w:rsidRPr="004B25B8">
        <w:rPr>
          <w:rFonts w:ascii="Times New Roman" w:hAnsi="Times New Roman" w:cs="Times New Roman"/>
          <w:sz w:val="28"/>
          <w:szCs w:val="28"/>
        </w:rPr>
        <w:t>потому как искусство имеет серьезные барье</w:t>
      </w:r>
      <w:r>
        <w:rPr>
          <w:rFonts w:ascii="Times New Roman" w:hAnsi="Times New Roman" w:cs="Times New Roman"/>
          <w:sz w:val="28"/>
          <w:szCs w:val="28"/>
        </w:rPr>
        <w:t xml:space="preserve">ры к выходу в онтологию. Тем не </w:t>
      </w:r>
      <w:r w:rsidRPr="004B25B8">
        <w:rPr>
          <w:rFonts w:ascii="Times New Roman" w:hAnsi="Times New Roman" w:cs="Times New Roman"/>
          <w:sz w:val="28"/>
          <w:szCs w:val="28"/>
        </w:rPr>
        <w:t>менее, те бессмертные и живые, которые живу</w:t>
      </w:r>
      <w:r>
        <w:rPr>
          <w:rFonts w:ascii="Times New Roman" w:hAnsi="Times New Roman" w:cs="Times New Roman"/>
          <w:sz w:val="28"/>
          <w:szCs w:val="28"/>
        </w:rPr>
        <w:t xml:space="preserve">т смертью и жизнью у Гераклита, </w:t>
      </w:r>
      <w:r w:rsidRPr="004B25B8">
        <w:rPr>
          <w:rFonts w:ascii="Times New Roman" w:hAnsi="Times New Roman" w:cs="Times New Roman"/>
          <w:sz w:val="28"/>
          <w:szCs w:val="28"/>
        </w:rPr>
        <w:t>являются историей в каком-то смысле живопи</w:t>
      </w:r>
      <w:r>
        <w:rPr>
          <w:rFonts w:ascii="Times New Roman" w:hAnsi="Times New Roman" w:cs="Times New Roman"/>
          <w:sz w:val="28"/>
          <w:szCs w:val="28"/>
        </w:rPr>
        <w:t>сной. Со времен ренессанса мно</w:t>
      </w:r>
      <w:r w:rsidRPr="004B25B8">
        <w:rPr>
          <w:rFonts w:ascii="Times New Roman" w:hAnsi="Times New Roman" w:cs="Times New Roman"/>
          <w:sz w:val="28"/>
          <w:szCs w:val="28"/>
        </w:rPr>
        <w:t>гие чувствовали опасность живописного для ч</w:t>
      </w:r>
      <w:r>
        <w:rPr>
          <w:rFonts w:ascii="Times New Roman" w:hAnsi="Times New Roman" w:cs="Times New Roman"/>
          <w:sz w:val="28"/>
          <w:szCs w:val="28"/>
        </w:rPr>
        <w:t>еловека. Обездвиженная перспек</w:t>
      </w:r>
      <w:r w:rsidRPr="004B25B8">
        <w:rPr>
          <w:rFonts w:ascii="Times New Roman" w:hAnsi="Times New Roman" w:cs="Times New Roman"/>
          <w:sz w:val="28"/>
          <w:szCs w:val="28"/>
        </w:rPr>
        <w:t>тива, жертва в пользу объекта в кватроченто, призыв по</w:t>
      </w:r>
      <w:r>
        <w:rPr>
          <w:rFonts w:ascii="Times New Roman" w:hAnsi="Times New Roman" w:cs="Times New Roman"/>
          <w:sz w:val="28"/>
          <w:szCs w:val="28"/>
        </w:rPr>
        <w:t xml:space="preserve">кинуть субъективное </w:t>
      </w:r>
      <w:r w:rsidRPr="004B25B8">
        <w:rPr>
          <w:rFonts w:ascii="Times New Roman" w:hAnsi="Times New Roman" w:cs="Times New Roman"/>
          <w:sz w:val="28"/>
          <w:szCs w:val="28"/>
        </w:rPr>
        <w:t xml:space="preserve">поле, говорят нам о том, что живопись как </w:t>
      </w:r>
      <w:r>
        <w:rPr>
          <w:rFonts w:ascii="Times New Roman" w:hAnsi="Times New Roman" w:cs="Times New Roman"/>
          <w:sz w:val="28"/>
          <w:szCs w:val="28"/>
        </w:rPr>
        <w:t xml:space="preserve">объект живет смертью человека и </w:t>
      </w:r>
      <w:r w:rsidRPr="004B25B8">
        <w:rPr>
          <w:rFonts w:ascii="Times New Roman" w:hAnsi="Times New Roman" w:cs="Times New Roman"/>
          <w:sz w:val="28"/>
          <w:szCs w:val="28"/>
        </w:rPr>
        <w:t>возвращением «божественного» и запредельного. Искусство против человека.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Оно опасно нечеловечно и бесчеловечно. То есть, чтобы быть живописцем,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 xml:space="preserve">либо идти на компромисс, либо полностью </w:t>
      </w:r>
      <w:r>
        <w:rPr>
          <w:rFonts w:ascii="Times New Roman" w:hAnsi="Times New Roman" w:cs="Times New Roman"/>
          <w:sz w:val="28"/>
          <w:szCs w:val="28"/>
        </w:rPr>
        <w:t xml:space="preserve">опрокидывать человека в смерть. </w:t>
      </w:r>
      <w:r w:rsidRPr="004B25B8">
        <w:rPr>
          <w:rFonts w:ascii="Times New Roman" w:hAnsi="Times New Roman" w:cs="Times New Roman"/>
          <w:sz w:val="28"/>
          <w:szCs w:val="28"/>
        </w:rPr>
        <w:t>Исторически, как я считаю исходя из этой диал</w:t>
      </w:r>
      <w:r>
        <w:rPr>
          <w:rFonts w:ascii="Times New Roman" w:hAnsi="Times New Roman" w:cs="Times New Roman"/>
          <w:sz w:val="28"/>
          <w:szCs w:val="28"/>
        </w:rPr>
        <w:t>ектики, при победе человеческо</w:t>
      </w:r>
      <w:r w:rsidRPr="004B25B8">
        <w:rPr>
          <w:rFonts w:ascii="Times New Roman" w:hAnsi="Times New Roman" w:cs="Times New Roman"/>
          <w:sz w:val="28"/>
          <w:szCs w:val="28"/>
        </w:rPr>
        <w:t>го, живопись умирает, и об этом мы скажем п</w:t>
      </w:r>
      <w:r>
        <w:rPr>
          <w:rFonts w:ascii="Times New Roman" w:hAnsi="Times New Roman" w:cs="Times New Roman"/>
          <w:sz w:val="28"/>
          <w:szCs w:val="28"/>
        </w:rPr>
        <w:t xml:space="preserve">озже. Живопись не удовлетворяет </w:t>
      </w:r>
      <w:r w:rsidRPr="004B25B8">
        <w:rPr>
          <w:rFonts w:ascii="Times New Roman" w:hAnsi="Times New Roman" w:cs="Times New Roman"/>
          <w:sz w:val="28"/>
          <w:szCs w:val="28"/>
        </w:rPr>
        <w:t>машину человеческого, она против него и поэто</w:t>
      </w:r>
      <w:r>
        <w:rPr>
          <w:rFonts w:ascii="Times New Roman" w:hAnsi="Times New Roman" w:cs="Times New Roman"/>
          <w:sz w:val="28"/>
          <w:szCs w:val="28"/>
        </w:rPr>
        <w:t xml:space="preserve">му она возвращает фигуру бога, </w:t>
      </w:r>
      <w:r w:rsidRPr="004B25B8">
        <w:rPr>
          <w:rFonts w:ascii="Times New Roman" w:hAnsi="Times New Roman" w:cs="Times New Roman"/>
          <w:sz w:val="28"/>
          <w:szCs w:val="28"/>
        </w:rPr>
        <w:t>призрака, зверя, геологического слоя, Другого.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Например, “автоматическое письмо” футуристов или «антропометриче-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ские» акции Ива Кляйна. В первом «Манифес</w:t>
      </w:r>
      <w:r>
        <w:rPr>
          <w:rFonts w:ascii="Times New Roman" w:hAnsi="Times New Roman" w:cs="Times New Roman"/>
          <w:sz w:val="28"/>
          <w:szCs w:val="28"/>
        </w:rPr>
        <w:t xml:space="preserve">те» сюрреализма (1924) А.Бретон </w:t>
      </w:r>
      <w:r w:rsidRPr="004B25B8">
        <w:rPr>
          <w:rFonts w:ascii="Times New Roman" w:hAnsi="Times New Roman" w:cs="Times New Roman"/>
          <w:sz w:val="28"/>
          <w:szCs w:val="28"/>
        </w:rPr>
        <w:t>отождествляет эти понятия: «Сюрреализм, чистый психичес</w:t>
      </w:r>
      <w:r>
        <w:rPr>
          <w:rFonts w:ascii="Times New Roman" w:hAnsi="Times New Roman" w:cs="Times New Roman"/>
          <w:sz w:val="28"/>
          <w:szCs w:val="28"/>
        </w:rPr>
        <w:t xml:space="preserve">кий автоматизм, </w:t>
      </w:r>
      <w:r w:rsidRPr="004B25B8">
        <w:rPr>
          <w:rFonts w:ascii="Times New Roman" w:hAnsi="Times New Roman" w:cs="Times New Roman"/>
          <w:sz w:val="28"/>
          <w:szCs w:val="28"/>
        </w:rPr>
        <w:t>имеющий целью выразить устно или письм</w:t>
      </w:r>
      <w:r>
        <w:rPr>
          <w:rFonts w:ascii="Times New Roman" w:hAnsi="Times New Roman" w:cs="Times New Roman"/>
          <w:sz w:val="28"/>
          <w:szCs w:val="28"/>
        </w:rPr>
        <w:t xml:space="preserve">енно, или любым другим способом </w:t>
      </w:r>
      <w:r w:rsidRPr="004B25B8">
        <w:rPr>
          <w:rFonts w:ascii="Times New Roman" w:hAnsi="Times New Roman" w:cs="Times New Roman"/>
          <w:sz w:val="28"/>
          <w:szCs w:val="28"/>
        </w:rPr>
        <w:t>реальное функционирование мысли. Диктовк</w:t>
      </w:r>
      <w:r>
        <w:rPr>
          <w:rFonts w:ascii="Times New Roman" w:hAnsi="Times New Roman" w:cs="Times New Roman"/>
          <w:sz w:val="28"/>
          <w:szCs w:val="28"/>
        </w:rPr>
        <w:t xml:space="preserve">а мысли вне всякого контроля со </w:t>
      </w:r>
      <w:r w:rsidRPr="004B25B8">
        <w:rPr>
          <w:rFonts w:ascii="Times New Roman" w:hAnsi="Times New Roman" w:cs="Times New Roman"/>
          <w:sz w:val="28"/>
          <w:szCs w:val="28"/>
        </w:rPr>
        <w:t>стороны разума, вне каких бы то ни было эсте</w:t>
      </w:r>
      <w:r>
        <w:rPr>
          <w:rFonts w:ascii="Times New Roman" w:hAnsi="Times New Roman" w:cs="Times New Roman"/>
          <w:sz w:val="28"/>
          <w:szCs w:val="28"/>
        </w:rPr>
        <w:t>тических или нравственных сооб</w:t>
      </w:r>
      <w:r w:rsidRPr="004B25B8">
        <w:rPr>
          <w:rFonts w:ascii="Times New Roman" w:hAnsi="Times New Roman" w:cs="Times New Roman"/>
          <w:sz w:val="28"/>
          <w:szCs w:val="28"/>
        </w:rPr>
        <w:t>ражений...». Бретон приходит к идее автомат</w:t>
      </w:r>
      <w:r>
        <w:rPr>
          <w:rFonts w:ascii="Times New Roman" w:hAnsi="Times New Roman" w:cs="Times New Roman"/>
          <w:sz w:val="28"/>
          <w:szCs w:val="28"/>
        </w:rPr>
        <w:t>ического письма путем размышле</w:t>
      </w:r>
      <w:r w:rsidRPr="004B25B8">
        <w:rPr>
          <w:rFonts w:ascii="Times New Roman" w:hAnsi="Times New Roman" w:cs="Times New Roman"/>
          <w:sz w:val="28"/>
          <w:szCs w:val="28"/>
        </w:rPr>
        <w:t>ний о тех алогичных, абсурдных словесных ав</w:t>
      </w:r>
      <w:r>
        <w:rPr>
          <w:rFonts w:ascii="Times New Roman" w:hAnsi="Times New Roman" w:cs="Times New Roman"/>
          <w:sz w:val="28"/>
          <w:szCs w:val="28"/>
        </w:rPr>
        <w:t xml:space="preserve">томатизмах, которые рождаются в </w:t>
      </w:r>
      <w:r w:rsidRPr="004B25B8">
        <w:rPr>
          <w:rFonts w:ascii="Times New Roman" w:hAnsi="Times New Roman" w:cs="Times New Roman"/>
          <w:sz w:val="28"/>
          <w:szCs w:val="28"/>
        </w:rPr>
        <w:t>полусне.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Словесный и живописный психический автоматиз</w:t>
      </w:r>
      <w:r>
        <w:rPr>
          <w:rFonts w:ascii="Times New Roman" w:hAnsi="Times New Roman" w:cs="Times New Roman"/>
          <w:sz w:val="28"/>
          <w:szCs w:val="28"/>
        </w:rPr>
        <w:t xml:space="preserve">м ассоциируется со </w:t>
      </w:r>
      <w:r w:rsidRPr="004B25B8">
        <w:rPr>
          <w:rFonts w:ascii="Times New Roman" w:hAnsi="Times New Roman" w:cs="Times New Roman"/>
          <w:sz w:val="28"/>
          <w:szCs w:val="28"/>
        </w:rPr>
        <w:t>сновидениями, патетическим сном как высше</w:t>
      </w:r>
      <w:r>
        <w:rPr>
          <w:rFonts w:ascii="Times New Roman" w:hAnsi="Times New Roman" w:cs="Times New Roman"/>
          <w:sz w:val="28"/>
          <w:szCs w:val="28"/>
        </w:rPr>
        <w:t xml:space="preserve">й реальностью (сюрреальностью); </w:t>
      </w:r>
      <w:r w:rsidRPr="004B2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вытесняет и заменяет собой все другие психические механизмы решения смысложизненных про</w:t>
      </w:r>
      <w:r w:rsidRPr="004B25B8">
        <w:rPr>
          <w:rFonts w:ascii="Times New Roman" w:hAnsi="Times New Roman" w:cs="Times New Roman"/>
          <w:sz w:val="28"/>
          <w:szCs w:val="28"/>
        </w:rPr>
        <w:t>блем. В отличие от классического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фрейдизма сюрреализм концеп</w:t>
      </w:r>
      <w:r w:rsidRPr="004B25B8">
        <w:rPr>
          <w:rFonts w:ascii="Times New Roman" w:hAnsi="Times New Roman" w:cs="Times New Roman"/>
          <w:sz w:val="28"/>
          <w:szCs w:val="28"/>
        </w:rPr>
        <w:t>туализировал его художественный</w:t>
      </w:r>
    </w:p>
    <w:p w:rsidR="004B25B8" w:rsidRPr="004B25B8" w:rsidRDefault="004B25B8" w:rsidP="004B25B8">
      <w:pPr>
        <w:pStyle w:val="a3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результат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: язык искусства как поток бессознательного. </w:t>
      </w:r>
      <w:r>
        <w:rPr>
          <w:rFonts w:ascii="Times New Roman" w:hAnsi="Times New Roman" w:cs="Times New Roman"/>
          <w:sz w:val="28"/>
          <w:szCs w:val="28"/>
        </w:rPr>
        <w:t>Акцент пе</w:t>
      </w:r>
      <w:r w:rsidRPr="004B25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еносится с содержания автоматического письма на его форму, выражающую те необузданные, неподвластные законам логики же</w:t>
      </w:r>
      <w:r w:rsidRPr="004B25B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ния. Т.к. автоматическое письмо </w:t>
      </w:r>
      <w:r w:rsidRPr="004B25B8">
        <w:rPr>
          <w:rFonts w:ascii="Times New Roman" w:hAnsi="Times New Roman" w:cs="Times New Roman"/>
          <w:sz w:val="28"/>
          <w:szCs w:val="28"/>
        </w:rPr>
        <w:t>происх</w:t>
      </w:r>
      <w:r>
        <w:rPr>
          <w:rFonts w:ascii="Times New Roman" w:hAnsi="Times New Roman" w:cs="Times New Roman"/>
          <w:sz w:val="28"/>
          <w:szCs w:val="28"/>
        </w:rPr>
        <w:t>одит не по нашему замыс</w:t>
      </w:r>
      <w:r w:rsidRPr="004B25B8">
        <w:rPr>
          <w:rFonts w:ascii="Times New Roman" w:hAnsi="Times New Roman" w:cs="Times New Roman"/>
          <w:sz w:val="28"/>
          <w:szCs w:val="28"/>
        </w:rPr>
        <w:t>лу, то нам остается его мифологизировать. Отметим, что автоматическое письмо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деперсонализирует авторское начало, что ощущается как «опасное», чреватое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утратой «Я», а также сводит творца к медиум</w:t>
      </w:r>
      <w:r>
        <w:rPr>
          <w:rFonts w:ascii="Times New Roman" w:hAnsi="Times New Roman" w:cs="Times New Roman"/>
          <w:sz w:val="28"/>
          <w:szCs w:val="28"/>
        </w:rPr>
        <w:t>у (логическому устройству, опре</w:t>
      </w:r>
      <w:r w:rsidRPr="004B25B8">
        <w:rPr>
          <w:rFonts w:ascii="Times New Roman" w:hAnsi="Times New Roman" w:cs="Times New Roman"/>
          <w:sz w:val="28"/>
          <w:szCs w:val="28"/>
        </w:rPr>
        <w:t>деленному его признаком). Продолжателем таких футуристических идей был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 xml:space="preserve">Джексон </w:t>
      </w:r>
      <w:r w:rsidRPr="004B25B8">
        <w:rPr>
          <w:rFonts w:ascii="Times New Roman" w:hAnsi="Times New Roman" w:cs="Times New Roman"/>
          <w:sz w:val="28"/>
          <w:szCs w:val="28"/>
        </w:rPr>
        <w:lastRenderedPageBreak/>
        <w:t>Поллок. При ближайшем рассмотрении линии на картинах Джексона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Поллока создают эффект глубины. Картина в этом случае нам показывает, что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пространство – форма чувственности. Здесь нет</w:t>
      </w:r>
      <w:r>
        <w:rPr>
          <w:rFonts w:ascii="Times New Roman" w:hAnsi="Times New Roman" w:cs="Times New Roman"/>
          <w:sz w:val="28"/>
          <w:szCs w:val="28"/>
        </w:rPr>
        <w:t xml:space="preserve"> никакой декоративности, кото</w:t>
      </w:r>
      <w:r w:rsidRPr="004B25B8">
        <w:rPr>
          <w:rFonts w:ascii="Times New Roman" w:hAnsi="Times New Roman" w:cs="Times New Roman"/>
          <w:sz w:val="28"/>
          <w:szCs w:val="28"/>
        </w:rPr>
        <w:t>рая убирала бы из живописи объѐм, лишая пространство картины трѐхмерности.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Каждый слой в работах Поллока – реплика на сам холст и на предыдущий слой,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а само произведение и есть выражение идеи палимпсеста его задумки.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То, что мы называем современной живописью – это стратегия критики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“человеческого”. Живопись, можно сказать, пр</w:t>
      </w:r>
      <w:r>
        <w:rPr>
          <w:rFonts w:ascii="Times New Roman" w:hAnsi="Times New Roman" w:cs="Times New Roman"/>
          <w:sz w:val="28"/>
          <w:szCs w:val="28"/>
        </w:rPr>
        <w:t>отив человека. Когда Сезанн го</w:t>
      </w:r>
      <w:r w:rsidRPr="004B25B8">
        <w:rPr>
          <w:rFonts w:ascii="Times New Roman" w:hAnsi="Times New Roman" w:cs="Times New Roman"/>
          <w:sz w:val="28"/>
          <w:szCs w:val="28"/>
        </w:rPr>
        <w:t>ворит модели: «сиди, как яблоко» – это не пр</w:t>
      </w:r>
      <w:r>
        <w:rPr>
          <w:rFonts w:ascii="Times New Roman" w:hAnsi="Times New Roman" w:cs="Times New Roman"/>
          <w:sz w:val="28"/>
          <w:szCs w:val="28"/>
        </w:rPr>
        <w:t>осто практическое желание. Ска</w:t>
      </w:r>
      <w:r w:rsidRPr="004B25B8">
        <w:rPr>
          <w:rFonts w:ascii="Times New Roman" w:hAnsi="Times New Roman" w:cs="Times New Roman"/>
          <w:sz w:val="28"/>
          <w:szCs w:val="28"/>
        </w:rPr>
        <w:t>занное есть установка Сезанна по утверждени</w:t>
      </w:r>
      <w:r>
        <w:rPr>
          <w:rFonts w:ascii="Times New Roman" w:hAnsi="Times New Roman" w:cs="Times New Roman"/>
          <w:sz w:val="28"/>
          <w:szCs w:val="28"/>
        </w:rPr>
        <w:t>ю себя как живописца, утвержде</w:t>
      </w:r>
      <w:r w:rsidRPr="004B25B8">
        <w:rPr>
          <w:rFonts w:ascii="Times New Roman" w:hAnsi="Times New Roman" w:cs="Times New Roman"/>
          <w:sz w:val="28"/>
          <w:szCs w:val="28"/>
        </w:rPr>
        <w:t>ния себя более, чем просто медиумом. И в то</w:t>
      </w:r>
      <w:r>
        <w:rPr>
          <w:rFonts w:ascii="Times New Roman" w:hAnsi="Times New Roman" w:cs="Times New Roman"/>
          <w:sz w:val="28"/>
          <w:szCs w:val="28"/>
        </w:rPr>
        <w:t xml:space="preserve">т же самый момент, как приходит </w:t>
      </w:r>
      <w:r w:rsidRPr="004B25B8">
        <w:rPr>
          <w:rFonts w:ascii="Times New Roman" w:hAnsi="Times New Roman" w:cs="Times New Roman"/>
          <w:sz w:val="28"/>
          <w:szCs w:val="28"/>
        </w:rPr>
        <w:t>“живописец”, уходит “человечность”. Это утв</w:t>
      </w:r>
      <w:r>
        <w:rPr>
          <w:rFonts w:ascii="Times New Roman" w:hAnsi="Times New Roman" w:cs="Times New Roman"/>
          <w:sz w:val="28"/>
          <w:szCs w:val="28"/>
        </w:rPr>
        <w:t>ерждение практики не субъектив</w:t>
      </w:r>
      <w:r w:rsidRPr="004B25B8">
        <w:rPr>
          <w:rFonts w:ascii="Times New Roman" w:hAnsi="Times New Roman" w:cs="Times New Roman"/>
          <w:sz w:val="28"/>
          <w:szCs w:val="28"/>
        </w:rPr>
        <w:t>ности, а объектности. Это манифест живописи</w:t>
      </w:r>
      <w:r>
        <w:rPr>
          <w:rFonts w:ascii="Times New Roman" w:hAnsi="Times New Roman" w:cs="Times New Roman"/>
          <w:sz w:val="28"/>
          <w:szCs w:val="28"/>
        </w:rPr>
        <w:t xml:space="preserve"> – важно яблоко, важно само си</w:t>
      </w:r>
      <w:r w:rsidRPr="004B25B8">
        <w:rPr>
          <w:rFonts w:ascii="Times New Roman" w:hAnsi="Times New Roman" w:cs="Times New Roman"/>
          <w:sz w:val="28"/>
          <w:szCs w:val="28"/>
        </w:rPr>
        <w:t>туативное присутствие, человеческое – нет.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 xml:space="preserve">Мы видим, что искусство всегда через </w:t>
      </w:r>
      <w:r>
        <w:rPr>
          <w:rFonts w:ascii="Times New Roman" w:hAnsi="Times New Roman" w:cs="Times New Roman"/>
          <w:sz w:val="28"/>
          <w:szCs w:val="28"/>
        </w:rPr>
        <w:t>произведения выводит нас за пре</w:t>
      </w:r>
      <w:r w:rsidRPr="004B25B8">
        <w:rPr>
          <w:rFonts w:ascii="Times New Roman" w:hAnsi="Times New Roman" w:cs="Times New Roman"/>
          <w:sz w:val="28"/>
          <w:szCs w:val="28"/>
        </w:rPr>
        <w:t>делы нашего миропорядка (эпистемологиче</w:t>
      </w:r>
      <w:r>
        <w:rPr>
          <w:rFonts w:ascii="Times New Roman" w:hAnsi="Times New Roman" w:cs="Times New Roman"/>
          <w:sz w:val="28"/>
          <w:szCs w:val="28"/>
        </w:rPr>
        <w:t>ски проработанной картины миро</w:t>
      </w:r>
      <w:r w:rsidRPr="004B25B8">
        <w:rPr>
          <w:rFonts w:ascii="Times New Roman" w:hAnsi="Times New Roman" w:cs="Times New Roman"/>
          <w:sz w:val="28"/>
          <w:szCs w:val="28"/>
        </w:rPr>
        <w:t xml:space="preserve">здания), оно нас вырывает из онтологической </w:t>
      </w:r>
      <w:r>
        <w:rPr>
          <w:rFonts w:ascii="Times New Roman" w:hAnsi="Times New Roman" w:cs="Times New Roman"/>
          <w:sz w:val="28"/>
          <w:szCs w:val="28"/>
        </w:rPr>
        <w:t xml:space="preserve">ситуации эстетическим моментом, </w:t>
      </w:r>
      <w:r w:rsidRPr="004B25B8">
        <w:rPr>
          <w:rFonts w:ascii="Times New Roman" w:hAnsi="Times New Roman" w:cs="Times New Roman"/>
          <w:sz w:val="28"/>
          <w:szCs w:val="28"/>
        </w:rPr>
        <w:t>который может быть с позиции повседневного</w:t>
      </w:r>
      <w:r>
        <w:rPr>
          <w:rFonts w:ascii="Times New Roman" w:hAnsi="Times New Roman" w:cs="Times New Roman"/>
          <w:sz w:val="28"/>
          <w:szCs w:val="28"/>
        </w:rPr>
        <w:t xml:space="preserve"> мира случается не в подходящее </w:t>
      </w:r>
      <w:r w:rsidRPr="004B25B8">
        <w:rPr>
          <w:rFonts w:ascii="Times New Roman" w:hAnsi="Times New Roman" w:cs="Times New Roman"/>
          <w:sz w:val="28"/>
          <w:szCs w:val="28"/>
        </w:rPr>
        <w:t>время, не в подходящем месте, да, и вообще откуда взялся этот момент?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Это говорит нам о том, что произведение искусства на пределе мироз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4B25B8">
        <w:rPr>
          <w:rFonts w:ascii="Times New Roman" w:hAnsi="Times New Roman" w:cs="Times New Roman"/>
          <w:sz w:val="28"/>
          <w:szCs w:val="28"/>
        </w:rPr>
        <w:t>ния и культуры работает как своего рода аге</w:t>
      </w:r>
      <w:r>
        <w:rPr>
          <w:rFonts w:ascii="Times New Roman" w:hAnsi="Times New Roman" w:cs="Times New Roman"/>
          <w:sz w:val="28"/>
          <w:szCs w:val="28"/>
        </w:rPr>
        <w:t>нт: в действительности оно бес</w:t>
      </w:r>
      <w:r w:rsidRPr="004B25B8">
        <w:rPr>
          <w:rFonts w:ascii="Times New Roman" w:hAnsi="Times New Roman" w:cs="Times New Roman"/>
          <w:sz w:val="28"/>
          <w:szCs w:val="28"/>
        </w:rPr>
        <w:t xml:space="preserve">смысленно и бесполезно (мы уже говорили о значении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замысла, </w:t>
      </w:r>
      <w:r>
        <w:rPr>
          <w:rFonts w:ascii="Times New Roman" w:hAnsi="Times New Roman" w:cs="Times New Roman"/>
          <w:sz w:val="28"/>
          <w:szCs w:val="28"/>
        </w:rPr>
        <w:t xml:space="preserve">который есть </w:t>
      </w:r>
      <w:r w:rsidRPr="004B25B8">
        <w:rPr>
          <w:rFonts w:ascii="Times New Roman" w:hAnsi="Times New Roman" w:cs="Times New Roman"/>
          <w:sz w:val="28"/>
          <w:szCs w:val="28"/>
        </w:rPr>
        <w:t>лишь в человеческом мире, ибо в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сти абсолютная энтелехия), но в </w:t>
      </w:r>
      <w:r w:rsidRPr="004B25B8">
        <w:rPr>
          <w:rFonts w:ascii="Times New Roman" w:hAnsi="Times New Roman" w:cs="Times New Roman"/>
          <w:sz w:val="28"/>
          <w:szCs w:val="28"/>
        </w:rPr>
        <w:t>тот же момент оно имеет культурную ценност</w:t>
      </w:r>
      <w:r>
        <w:rPr>
          <w:rFonts w:ascii="Times New Roman" w:hAnsi="Times New Roman" w:cs="Times New Roman"/>
          <w:sz w:val="28"/>
          <w:szCs w:val="28"/>
        </w:rPr>
        <w:t xml:space="preserve">ь и эстетическую значимость. Мы </w:t>
      </w:r>
      <w:r w:rsidRPr="004B25B8">
        <w:rPr>
          <w:rFonts w:ascii="Times New Roman" w:hAnsi="Times New Roman" w:cs="Times New Roman"/>
          <w:sz w:val="28"/>
          <w:szCs w:val="28"/>
        </w:rPr>
        <w:t>не можем опознать фигуру Автора по его з</w:t>
      </w:r>
      <w:r>
        <w:rPr>
          <w:rFonts w:ascii="Times New Roman" w:hAnsi="Times New Roman" w:cs="Times New Roman"/>
          <w:sz w:val="28"/>
          <w:szCs w:val="28"/>
        </w:rPr>
        <w:t xml:space="preserve">амыслу, выраженному посредством </w:t>
      </w:r>
      <w:r w:rsidRPr="004B25B8">
        <w:rPr>
          <w:rFonts w:ascii="Times New Roman" w:hAnsi="Times New Roman" w:cs="Times New Roman"/>
          <w:sz w:val="28"/>
          <w:szCs w:val="28"/>
        </w:rPr>
        <w:t xml:space="preserve">искусства, т.к. мы мифологизируем все, что под </w:t>
      </w:r>
      <w:r>
        <w:rPr>
          <w:rFonts w:ascii="Times New Roman" w:hAnsi="Times New Roman" w:cs="Times New Roman"/>
          <w:sz w:val="28"/>
          <w:szCs w:val="28"/>
        </w:rPr>
        <w:t>регистром искусства, т.е. пыта</w:t>
      </w:r>
      <w:r w:rsidRPr="004B25B8">
        <w:rPr>
          <w:rFonts w:ascii="Times New Roman" w:hAnsi="Times New Roman" w:cs="Times New Roman"/>
          <w:sz w:val="28"/>
          <w:szCs w:val="28"/>
        </w:rPr>
        <w:t>емся рационально обосновать, прописать в миропорядке, увяз</w:t>
      </w:r>
      <w:r>
        <w:rPr>
          <w:rFonts w:ascii="Times New Roman" w:hAnsi="Times New Roman" w:cs="Times New Roman"/>
          <w:sz w:val="28"/>
          <w:szCs w:val="28"/>
        </w:rPr>
        <w:t xml:space="preserve">ать в причинно </w:t>
      </w:r>
      <w:r w:rsidRPr="004B25B8">
        <w:rPr>
          <w:rFonts w:ascii="Times New Roman" w:hAnsi="Times New Roman" w:cs="Times New Roman"/>
          <w:sz w:val="28"/>
          <w:szCs w:val="28"/>
        </w:rPr>
        <w:t>следственном мире то, что не от мира сего. Со</w:t>
      </w:r>
      <w:r>
        <w:rPr>
          <w:rFonts w:ascii="Times New Roman" w:hAnsi="Times New Roman" w:cs="Times New Roman"/>
          <w:sz w:val="28"/>
          <w:szCs w:val="28"/>
        </w:rPr>
        <w:t>временное искусство нам и гово</w:t>
      </w:r>
      <w:r w:rsidRPr="004B25B8">
        <w:rPr>
          <w:rFonts w:ascii="Times New Roman" w:hAnsi="Times New Roman" w:cs="Times New Roman"/>
          <w:sz w:val="28"/>
          <w:szCs w:val="28"/>
        </w:rPr>
        <w:t xml:space="preserve">рит о том, что у него в нашем мире нет причин: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искусство ради искусства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4B25B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искусство по поводу искусства</w:t>
      </w:r>
      <w:r w:rsidRPr="004B25B8">
        <w:rPr>
          <w:rFonts w:ascii="Times New Roman" w:hAnsi="Times New Roman" w:cs="Times New Roman"/>
          <w:sz w:val="28"/>
          <w:szCs w:val="28"/>
        </w:rPr>
        <w:t>. Современ</w:t>
      </w:r>
      <w:r>
        <w:rPr>
          <w:rFonts w:ascii="Times New Roman" w:hAnsi="Times New Roman" w:cs="Times New Roman"/>
          <w:sz w:val="28"/>
          <w:szCs w:val="28"/>
        </w:rPr>
        <w:t xml:space="preserve">ное произведение искусства – не </w:t>
      </w:r>
      <w:r w:rsidRPr="004B25B8">
        <w:rPr>
          <w:rFonts w:ascii="Times New Roman" w:hAnsi="Times New Roman" w:cs="Times New Roman"/>
          <w:sz w:val="28"/>
          <w:szCs w:val="28"/>
        </w:rPr>
        <w:t>только произведение искусства, но и артефак</w:t>
      </w:r>
      <w:r>
        <w:rPr>
          <w:rFonts w:ascii="Times New Roman" w:hAnsi="Times New Roman" w:cs="Times New Roman"/>
          <w:sz w:val="28"/>
          <w:szCs w:val="28"/>
        </w:rPr>
        <w:t xml:space="preserve">т произведения искусства. Здесь </w:t>
      </w:r>
      <w:r w:rsidRPr="004B25B8">
        <w:rPr>
          <w:rFonts w:ascii="Times New Roman" w:hAnsi="Times New Roman" w:cs="Times New Roman"/>
          <w:sz w:val="28"/>
          <w:szCs w:val="28"/>
        </w:rPr>
        <w:t>хочется вспомнить высказывание Франциско</w:t>
      </w:r>
      <w:r>
        <w:rPr>
          <w:rFonts w:ascii="Times New Roman" w:hAnsi="Times New Roman" w:cs="Times New Roman"/>
          <w:sz w:val="28"/>
          <w:szCs w:val="28"/>
        </w:rPr>
        <w:t xml:space="preserve"> Инфанте: «Артефакты свидетель</w:t>
      </w:r>
      <w:r w:rsidRPr="004B25B8">
        <w:rPr>
          <w:rFonts w:ascii="Times New Roman" w:hAnsi="Times New Roman" w:cs="Times New Roman"/>
          <w:sz w:val="28"/>
          <w:szCs w:val="28"/>
        </w:rPr>
        <w:t>ствуют о бесконечности мира, о связи всего су</w:t>
      </w:r>
      <w:r>
        <w:rPr>
          <w:rFonts w:ascii="Times New Roman" w:hAnsi="Times New Roman" w:cs="Times New Roman"/>
          <w:sz w:val="28"/>
          <w:szCs w:val="28"/>
        </w:rPr>
        <w:t xml:space="preserve">щего с тайной, реально этот мир </w:t>
      </w:r>
      <w:r w:rsidRPr="004B25B8">
        <w:rPr>
          <w:rFonts w:ascii="Times New Roman" w:hAnsi="Times New Roman" w:cs="Times New Roman"/>
          <w:sz w:val="28"/>
          <w:szCs w:val="28"/>
        </w:rPr>
        <w:t>наполняющей». Искусство – это та самая бород</w:t>
      </w:r>
      <w:r>
        <w:rPr>
          <w:rFonts w:ascii="Times New Roman" w:hAnsi="Times New Roman" w:cs="Times New Roman"/>
          <w:sz w:val="28"/>
          <w:szCs w:val="28"/>
        </w:rPr>
        <w:t xml:space="preserve">ка бога Кайроса, выступающая </w:t>
      </w:r>
      <w:r w:rsidRPr="004B25B8">
        <w:rPr>
          <w:rFonts w:ascii="Times New Roman" w:hAnsi="Times New Roman" w:cs="Times New Roman"/>
          <w:sz w:val="28"/>
          <w:szCs w:val="28"/>
        </w:rPr>
        <w:t>на стыке миров (ничто и мифа) и за которую мы</w:t>
      </w:r>
      <w:r>
        <w:rPr>
          <w:rFonts w:ascii="Times New Roman" w:hAnsi="Times New Roman" w:cs="Times New Roman"/>
          <w:sz w:val="28"/>
          <w:szCs w:val="28"/>
        </w:rPr>
        <w:t xml:space="preserve"> можем (но не всегда умеем) ух</w:t>
      </w:r>
      <w:r w:rsidRPr="004B25B8">
        <w:rPr>
          <w:rFonts w:ascii="Times New Roman" w:hAnsi="Times New Roman" w:cs="Times New Roman"/>
          <w:sz w:val="28"/>
          <w:szCs w:val="28"/>
        </w:rPr>
        <w:t>ватиться, чтобы, как говорили алхимики, созерцать мир в его покровах.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В Тексте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Автор не предстает в своем пер</w:t>
      </w:r>
      <w:r w:rsidRPr="004B25B8">
        <w:rPr>
          <w:rFonts w:ascii="Times New Roman" w:hAnsi="Times New Roman" w:cs="Times New Roman"/>
          <w:sz w:val="28"/>
          <w:szCs w:val="28"/>
        </w:rPr>
        <w:t>возданном “авторском” виде – мы узнаем его лишь в “костюме Адама”, т.е.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языковую личность. Однозначно, Автор для нас выступает в статусе мертвого,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искусство – в роли агента. Произведение вывод</w:t>
      </w:r>
      <w:r>
        <w:rPr>
          <w:rFonts w:ascii="Times New Roman" w:hAnsi="Times New Roman" w:cs="Times New Roman"/>
          <w:sz w:val="28"/>
          <w:szCs w:val="28"/>
        </w:rPr>
        <w:t xml:space="preserve">ит нас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миропорядка кроноса в </w:t>
      </w:r>
      <w:r w:rsidRPr="004B25B8">
        <w:rPr>
          <w:rFonts w:ascii="Times New Roman" w:hAnsi="Times New Roman" w:cs="Times New Roman"/>
          <w:sz w:val="28"/>
          <w:szCs w:val="28"/>
        </w:rPr>
        <w:t>мироздание кайроса, искусство для нас – про</w:t>
      </w:r>
      <w:r>
        <w:rPr>
          <w:rFonts w:ascii="Times New Roman" w:hAnsi="Times New Roman" w:cs="Times New Roman"/>
          <w:sz w:val="28"/>
          <w:szCs w:val="28"/>
        </w:rPr>
        <w:t xml:space="preserve">водник в вечность и вещность, в </w:t>
      </w:r>
      <w:r w:rsidRPr="004B25B8">
        <w:rPr>
          <w:rFonts w:ascii="Times New Roman" w:hAnsi="Times New Roman" w:cs="Times New Roman"/>
          <w:sz w:val="28"/>
          <w:szCs w:val="28"/>
        </w:rPr>
        <w:t xml:space="preserve">ситуацию не определенную наличием жизни </w:t>
      </w:r>
      <w:r>
        <w:rPr>
          <w:rFonts w:ascii="Times New Roman" w:hAnsi="Times New Roman" w:cs="Times New Roman"/>
          <w:sz w:val="28"/>
          <w:szCs w:val="28"/>
        </w:rPr>
        <w:t xml:space="preserve">“человеческого”, именно поэтому </w:t>
      </w:r>
      <w:r w:rsidRPr="004B25B8">
        <w:rPr>
          <w:rFonts w:ascii="Times New Roman" w:hAnsi="Times New Roman" w:cs="Times New Roman"/>
          <w:sz w:val="28"/>
          <w:szCs w:val="28"/>
        </w:rPr>
        <w:t>искусство как практика содержит в себе диалектику смерти.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 xml:space="preserve">Но как мы переходим от кроноса к кайросу? То самое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приближение</w:t>
      </w:r>
      <w:r>
        <w:rPr>
          <w:rFonts w:ascii="Times New Roman" w:hAnsi="Times New Roman" w:cs="Times New Roman"/>
          <w:sz w:val="28"/>
          <w:szCs w:val="28"/>
        </w:rPr>
        <w:t>, о ко</w:t>
      </w:r>
      <w:r w:rsidRPr="004B25B8">
        <w:rPr>
          <w:rFonts w:ascii="Times New Roman" w:hAnsi="Times New Roman" w:cs="Times New Roman"/>
          <w:sz w:val="28"/>
          <w:szCs w:val="28"/>
        </w:rPr>
        <w:t xml:space="preserve">тором мы говорили ранее, в данном случае работает как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погружение</w:t>
      </w:r>
      <w:r>
        <w:rPr>
          <w:rFonts w:ascii="Times New Roman" w:hAnsi="Times New Roman" w:cs="Times New Roman"/>
          <w:sz w:val="28"/>
          <w:szCs w:val="28"/>
        </w:rPr>
        <w:t>, становя</w:t>
      </w:r>
      <w:r w:rsidRPr="004B25B8">
        <w:rPr>
          <w:rFonts w:ascii="Times New Roman" w:hAnsi="Times New Roman" w:cs="Times New Roman"/>
          <w:sz w:val="28"/>
          <w:szCs w:val="28"/>
        </w:rPr>
        <w:t xml:space="preserve">щееся возможным сразу же при встрече с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аурой </w:t>
      </w:r>
      <w:r>
        <w:rPr>
          <w:rFonts w:ascii="Times New Roman" w:hAnsi="Times New Roman" w:cs="Times New Roman"/>
          <w:sz w:val="28"/>
          <w:szCs w:val="28"/>
        </w:rPr>
        <w:t>произведения (Беньянмин). Ау</w:t>
      </w:r>
      <w:r w:rsidRPr="004B25B8">
        <w:rPr>
          <w:rFonts w:ascii="Times New Roman" w:hAnsi="Times New Roman" w:cs="Times New Roman"/>
          <w:sz w:val="28"/>
          <w:szCs w:val="28"/>
        </w:rPr>
        <w:t>ра – совокупность предметно-смысловых зн</w:t>
      </w:r>
      <w:r>
        <w:rPr>
          <w:rFonts w:ascii="Times New Roman" w:hAnsi="Times New Roman" w:cs="Times New Roman"/>
          <w:sz w:val="28"/>
          <w:szCs w:val="28"/>
        </w:rPr>
        <w:t>ачений художественного произве</w:t>
      </w:r>
      <w:r w:rsidRPr="004B25B8">
        <w:rPr>
          <w:rFonts w:ascii="Times New Roman" w:hAnsi="Times New Roman" w:cs="Times New Roman"/>
          <w:sz w:val="28"/>
          <w:szCs w:val="28"/>
        </w:rPr>
        <w:t>дения, обнаруживающие его суггестивные, воздействую</w:t>
      </w:r>
      <w:r>
        <w:rPr>
          <w:rFonts w:ascii="Times New Roman" w:hAnsi="Times New Roman" w:cs="Times New Roman"/>
          <w:sz w:val="28"/>
          <w:szCs w:val="28"/>
        </w:rPr>
        <w:t>щие на психику челове</w:t>
      </w:r>
      <w:r w:rsidRPr="004B25B8">
        <w:rPr>
          <w:rFonts w:ascii="Times New Roman" w:hAnsi="Times New Roman" w:cs="Times New Roman"/>
          <w:sz w:val="28"/>
          <w:szCs w:val="28"/>
        </w:rPr>
        <w:t>ка особенности, способность формироват</w:t>
      </w:r>
      <w:r>
        <w:rPr>
          <w:rFonts w:ascii="Times New Roman" w:hAnsi="Times New Roman" w:cs="Times New Roman"/>
          <w:sz w:val="28"/>
          <w:szCs w:val="28"/>
        </w:rPr>
        <w:t>ь эмоционально насыщенную атмо</w:t>
      </w:r>
      <w:r w:rsidRPr="004B25B8">
        <w:rPr>
          <w:rFonts w:ascii="Times New Roman" w:hAnsi="Times New Roman" w:cs="Times New Roman"/>
          <w:sz w:val="28"/>
          <w:szCs w:val="28"/>
        </w:rPr>
        <w:t xml:space="preserve">сферу восприятия, вызывая представление о существовании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дальнего плана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25B8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дистанции и близости. </w:t>
      </w:r>
      <w:r w:rsidRPr="004B25B8">
        <w:rPr>
          <w:rFonts w:ascii="Times New Roman" w:hAnsi="Times New Roman" w:cs="Times New Roman"/>
          <w:sz w:val="28"/>
          <w:szCs w:val="28"/>
        </w:rPr>
        <w:t>В ауру про</w:t>
      </w:r>
      <w:r>
        <w:rPr>
          <w:rFonts w:ascii="Times New Roman" w:hAnsi="Times New Roman" w:cs="Times New Roman"/>
          <w:sz w:val="28"/>
          <w:szCs w:val="28"/>
        </w:rPr>
        <w:t>изведения нас погружает эмоцио</w:t>
      </w:r>
      <w:r w:rsidRPr="004B25B8">
        <w:rPr>
          <w:rFonts w:ascii="Times New Roman" w:hAnsi="Times New Roman" w:cs="Times New Roman"/>
          <w:sz w:val="28"/>
          <w:szCs w:val="28"/>
        </w:rPr>
        <w:t>нальность, концептуальность картины, воздейс</w:t>
      </w:r>
      <w:r>
        <w:rPr>
          <w:rFonts w:ascii="Times New Roman" w:hAnsi="Times New Roman" w:cs="Times New Roman"/>
          <w:sz w:val="28"/>
          <w:szCs w:val="28"/>
        </w:rPr>
        <w:t>твие ее скрытой символики, гип</w:t>
      </w:r>
      <w:r w:rsidRPr="004B25B8">
        <w:rPr>
          <w:rFonts w:ascii="Times New Roman" w:hAnsi="Times New Roman" w:cs="Times New Roman"/>
          <w:sz w:val="28"/>
          <w:szCs w:val="28"/>
        </w:rPr>
        <w:t xml:space="preserve">нотизм цвета, света, рисунка, всей визуальной </w:t>
      </w:r>
      <w:r>
        <w:rPr>
          <w:rFonts w:ascii="Times New Roman" w:hAnsi="Times New Roman" w:cs="Times New Roman"/>
          <w:sz w:val="28"/>
          <w:szCs w:val="28"/>
        </w:rPr>
        <w:t>архитектоники холста. Сила про</w:t>
      </w:r>
      <w:r w:rsidRPr="004B25B8">
        <w:rPr>
          <w:rFonts w:ascii="Times New Roman" w:hAnsi="Times New Roman" w:cs="Times New Roman"/>
          <w:sz w:val="28"/>
          <w:szCs w:val="28"/>
        </w:rPr>
        <w:t>изведения заключается в том, что зрителя по</w:t>
      </w:r>
      <w:r>
        <w:rPr>
          <w:rFonts w:ascii="Times New Roman" w:hAnsi="Times New Roman" w:cs="Times New Roman"/>
          <w:sz w:val="28"/>
          <w:szCs w:val="28"/>
        </w:rPr>
        <w:t xml:space="preserve">ражает не апогей самого события </w:t>
      </w:r>
      <w:r w:rsidRPr="004B25B8">
        <w:rPr>
          <w:rFonts w:ascii="Times New Roman" w:hAnsi="Times New Roman" w:cs="Times New Roman"/>
          <w:sz w:val="28"/>
          <w:szCs w:val="28"/>
        </w:rPr>
        <w:t>как ”детонатора“ эмоциональности, сколько тл</w:t>
      </w:r>
      <w:r>
        <w:rPr>
          <w:rFonts w:ascii="Times New Roman" w:hAnsi="Times New Roman" w:cs="Times New Roman"/>
          <w:sz w:val="28"/>
          <w:szCs w:val="28"/>
        </w:rPr>
        <w:t>еющая энергия следа этого собы</w:t>
      </w:r>
      <w:r w:rsidRPr="004B25B8">
        <w:rPr>
          <w:rFonts w:ascii="Times New Roman" w:hAnsi="Times New Roman" w:cs="Times New Roman"/>
          <w:sz w:val="28"/>
          <w:szCs w:val="28"/>
        </w:rPr>
        <w:t>тия, разворачивающаяся в собственных нар</w:t>
      </w:r>
      <w:r>
        <w:rPr>
          <w:rFonts w:ascii="Times New Roman" w:hAnsi="Times New Roman" w:cs="Times New Roman"/>
          <w:sz w:val="28"/>
          <w:szCs w:val="28"/>
        </w:rPr>
        <w:t xml:space="preserve">астающих фазах. Вовлеченность в </w:t>
      </w:r>
      <w:r w:rsidRPr="004B25B8">
        <w:rPr>
          <w:rFonts w:ascii="Times New Roman" w:hAnsi="Times New Roman" w:cs="Times New Roman"/>
          <w:sz w:val="28"/>
          <w:szCs w:val="28"/>
        </w:rPr>
        <w:t>интенсивную медитацию тем сильнее, чем бо</w:t>
      </w:r>
      <w:r>
        <w:rPr>
          <w:rFonts w:ascii="Times New Roman" w:hAnsi="Times New Roman" w:cs="Times New Roman"/>
          <w:sz w:val="28"/>
          <w:szCs w:val="28"/>
        </w:rPr>
        <w:t>льше в картине молчания, подра</w:t>
      </w:r>
      <w:r w:rsidRPr="004B25B8">
        <w:rPr>
          <w:rFonts w:ascii="Times New Roman" w:hAnsi="Times New Roman" w:cs="Times New Roman"/>
          <w:sz w:val="28"/>
          <w:szCs w:val="28"/>
        </w:rPr>
        <w:t>зумеваемого и невыразимого содержания. При</w:t>
      </w:r>
      <w:r>
        <w:rPr>
          <w:rFonts w:ascii="Times New Roman" w:hAnsi="Times New Roman" w:cs="Times New Roman"/>
          <w:sz w:val="28"/>
          <w:szCs w:val="28"/>
        </w:rPr>
        <w:t xml:space="preserve"> условии, конечно, что это мол</w:t>
      </w:r>
      <w:r w:rsidRPr="004B25B8">
        <w:rPr>
          <w:rFonts w:ascii="Times New Roman" w:hAnsi="Times New Roman" w:cs="Times New Roman"/>
          <w:sz w:val="28"/>
          <w:szCs w:val="28"/>
        </w:rPr>
        <w:t>чание порождает такое богатство противоре</w:t>
      </w:r>
      <w:r>
        <w:rPr>
          <w:rFonts w:ascii="Times New Roman" w:hAnsi="Times New Roman" w:cs="Times New Roman"/>
          <w:sz w:val="28"/>
          <w:szCs w:val="28"/>
        </w:rPr>
        <w:t>чивых состояний, которое невоз</w:t>
      </w:r>
      <w:r w:rsidRPr="004B25B8">
        <w:rPr>
          <w:rFonts w:ascii="Times New Roman" w:hAnsi="Times New Roman" w:cs="Times New Roman"/>
          <w:sz w:val="28"/>
          <w:szCs w:val="28"/>
        </w:rPr>
        <w:t>можно свести к известным понятиям, переда</w:t>
      </w:r>
      <w:r>
        <w:rPr>
          <w:rFonts w:ascii="Times New Roman" w:hAnsi="Times New Roman" w:cs="Times New Roman"/>
          <w:sz w:val="28"/>
          <w:szCs w:val="28"/>
        </w:rPr>
        <w:t>ть словами. Эмоциональность по</w:t>
      </w:r>
      <w:r w:rsidRPr="004B25B8">
        <w:rPr>
          <w:rFonts w:ascii="Times New Roman" w:hAnsi="Times New Roman" w:cs="Times New Roman"/>
          <w:sz w:val="28"/>
          <w:szCs w:val="28"/>
        </w:rPr>
        <w:t>лотна нагнетается таким образом, что главно</w:t>
      </w:r>
      <w:r>
        <w:rPr>
          <w:rFonts w:ascii="Times New Roman" w:hAnsi="Times New Roman" w:cs="Times New Roman"/>
          <w:sz w:val="28"/>
          <w:szCs w:val="28"/>
        </w:rPr>
        <w:t>е действие свершается в невиди</w:t>
      </w:r>
      <w:r w:rsidRPr="004B25B8">
        <w:rPr>
          <w:rFonts w:ascii="Times New Roman" w:hAnsi="Times New Roman" w:cs="Times New Roman"/>
          <w:sz w:val="28"/>
          <w:szCs w:val="28"/>
        </w:rPr>
        <w:t>мом – под «покровами». Поэтому современн</w:t>
      </w:r>
      <w:r>
        <w:rPr>
          <w:rFonts w:ascii="Times New Roman" w:hAnsi="Times New Roman" w:cs="Times New Roman"/>
          <w:sz w:val="28"/>
          <w:szCs w:val="28"/>
        </w:rPr>
        <w:t>ые психоаналитики принимают вы</w:t>
      </w:r>
      <w:r w:rsidRPr="004B25B8">
        <w:rPr>
          <w:rFonts w:ascii="Times New Roman" w:hAnsi="Times New Roman" w:cs="Times New Roman"/>
          <w:sz w:val="28"/>
          <w:szCs w:val="28"/>
        </w:rPr>
        <w:t xml:space="preserve">ражение «что-то в этом есть» вместо прежних </w:t>
      </w:r>
      <w:r>
        <w:rPr>
          <w:rFonts w:ascii="Times New Roman" w:hAnsi="Times New Roman" w:cs="Times New Roman"/>
          <w:sz w:val="28"/>
          <w:szCs w:val="28"/>
        </w:rPr>
        <w:t xml:space="preserve">речей о «гармонии», «богатстве» </w:t>
      </w:r>
      <w:r w:rsidRPr="004B25B8">
        <w:rPr>
          <w:rFonts w:ascii="Times New Roman" w:hAnsi="Times New Roman" w:cs="Times New Roman"/>
          <w:sz w:val="28"/>
          <w:szCs w:val="28"/>
        </w:rPr>
        <w:t>или «священности» произведения, считая это тоже плодом эстетического режима современности.</w:t>
      </w:r>
    </w:p>
    <w:p w:rsidR="004B25B8" w:rsidRPr="004B25B8" w:rsidRDefault="004B25B8" w:rsidP="004B2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Современное искусство работает с невыразимым, потому там, где должно</w:t>
      </w:r>
    </w:p>
    <w:p w:rsidR="004B25B8" w:rsidRPr="004B25B8" w:rsidRDefault="004B25B8" w:rsidP="004B25B8">
      <w:pPr>
        <w:pStyle w:val="a3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 xml:space="preserve">существовать произведение, существует теперь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объект</w:t>
      </w:r>
      <w:r w:rsidRPr="004B25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указывающий на свое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ничто. </w:t>
      </w:r>
      <w:r w:rsidRPr="004B25B8">
        <w:rPr>
          <w:rFonts w:ascii="Times New Roman" w:hAnsi="Times New Roman" w:cs="Times New Roman"/>
          <w:sz w:val="28"/>
          <w:szCs w:val="28"/>
        </w:rPr>
        <w:t>Он возник в ходе наших разработок теории восприятия, чтобы указать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что его нет. Нынче становится недоступно мн</w:t>
      </w:r>
      <w:r>
        <w:rPr>
          <w:rFonts w:ascii="Times New Roman" w:hAnsi="Times New Roman" w:cs="Times New Roman"/>
          <w:sz w:val="28"/>
          <w:szCs w:val="28"/>
        </w:rPr>
        <w:t>ожество деталей: из-за палимпсе</w:t>
      </w:r>
      <w:r w:rsidRPr="004B25B8">
        <w:rPr>
          <w:rFonts w:ascii="Times New Roman" w:hAnsi="Times New Roman" w:cs="Times New Roman"/>
          <w:sz w:val="28"/>
          <w:szCs w:val="28"/>
        </w:rPr>
        <w:t xml:space="preserve">стности и из-за того, что нет времени о них </w:t>
      </w:r>
      <w:r>
        <w:rPr>
          <w:rFonts w:ascii="Times New Roman" w:hAnsi="Times New Roman" w:cs="Times New Roman"/>
          <w:sz w:val="28"/>
          <w:szCs w:val="28"/>
        </w:rPr>
        <w:t>говорить. Если раньше произведе</w:t>
      </w:r>
      <w:r w:rsidRPr="004B25B8">
        <w:rPr>
          <w:rFonts w:ascii="Times New Roman" w:hAnsi="Times New Roman" w:cs="Times New Roman"/>
          <w:sz w:val="28"/>
          <w:szCs w:val="28"/>
        </w:rPr>
        <w:t>ние искусства стремилось стать вещественным, выраженным, детализованным,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которое можно потрогать, купить или увидеть и расс</w:t>
      </w:r>
      <w:r>
        <w:rPr>
          <w:rFonts w:ascii="Times New Roman" w:hAnsi="Times New Roman" w:cs="Times New Roman"/>
          <w:sz w:val="28"/>
          <w:szCs w:val="28"/>
        </w:rPr>
        <w:t>мотреть, то теперь произ</w:t>
      </w:r>
      <w:r w:rsidRPr="004B25B8">
        <w:rPr>
          <w:rFonts w:ascii="Times New Roman" w:hAnsi="Times New Roman" w:cs="Times New Roman"/>
          <w:sz w:val="28"/>
          <w:szCs w:val="28"/>
        </w:rPr>
        <w:t>ведение указывает на то, что само произведение бесполезно, т.к. оно просто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 xml:space="preserve">знак на то, что должно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случиться </w:t>
      </w:r>
      <w:r w:rsidRPr="004B25B8">
        <w:rPr>
          <w:rFonts w:ascii="Times New Roman" w:hAnsi="Times New Roman" w:cs="Times New Roman"/>
          <w:sz w:val="28"/>
          <w:szCs w:val="28"/>
        </w:rPr>
        <w:t xml:space="preserve">и оказаться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ставшим</w:t>
      </w:r>
      <w:r>
        <w:rPr>
          <w:rFonts w:ascii="Times New Roman" w:hAnsi="Times New Roman" w:cs="Times New Roman"/>
          <w:sz w:val="28"/>
          <w:szCs w:val="28"/>
        </w:rPr>
        <w:t>. И ауратично такое эмо</w:t>
      </w:r>
      <w:r w:rsidRPr="004B25B8">
        <w:rPr>
          <w:rFonts w:ascii="Times New Roman" w:hAnsi="Times New Roman" w:cs="Times New Roman"/>
          <w:sz w:val="28"/>
          <w:szCs w:val="28"/>
        </w:rPr>
        <w:t>циональное воздействие, которое длит себя и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восприятия про</w:t>
      </w:r>
      <w:r w:rsidRPr="004B25B8">
        <w:rPr>
          <w:rFonts w:ascii="Times New Roman" w:hAnsi="Times New Roman" w:cs="Times New Roman"/>
          <w:sz w:val="28"/>
          <w:szCs w:val="28"/>
        </w:rPr>
        <w:t>изведения. Именно на это сейчас многие делают акцент в оценке произведения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искусства. Теоретическая нагруженность терм</w:t>
      </w:r>
      <w:r>
        <w:rPr>
          <w:rFonts w:ascii="Times New Roman" w:hAnsi="Times New Roman" w:cs="Times New Roman"/>
          <w:sz w:val="28"/>
          <w:szCs w:val="28"/>
        </w:rPr>
        <w:t>ина «аура» варьируется в зависи</w:t>
      </w:r>
      <w:r w:rsidRPr="004B25B8">
        <w:rPr>
          <w:rFonts w:ascii="Times New Roman" w:hAnsi="Times New Roman" w:cs="Times New Roman"/>
          <w:sz w:val="28"/>
          <w:szCs w:val="28"/>
        </w:rPr>
        <w:t>мости от его включения в концепции мимесиса (Д. Лукач), массовой культуры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(К. Ясперс), художественного творчества (А. Рейес), «технических искусств» (В.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Беньямин).</w:t>
      </w:r>
    </w:p>
    <w:p w:rsidR="004B25B8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Дело в том, что процесс жизни как про</w:t>
      </w:r>
      <w:r>
        <w:rPr>
          <w:rFonts w:ascii="Times New Roman" w:hAnsi="Times New Roman" w:cs="Times New Roman"/>
          <w:sz w:val="28"/>
          <w:szCs w:val="28"/>
        </w:rPr>
        <w:t>цесс письма стал настолько быст</w:t>
      </w:r>
      <w:r w:rsidRPr="004B25B8">
        <w:rPr>
          <w:rFonts w:ascii="Times New Roman" w:hAnsi="Times New Roman" w:cs="Times New Roman"/>
          <w:sz w:val="28"/>
          <w:szCs w:val="28"/>
        </w:rPr>
        <w:t xml:space="preserve">рым, что уже нашего наличия в этом мире </w:t>
      </w:r>
      <w:r>
        <w:rPr>
          <w:rFonts w:ascii="Times New Roman" w:hAnsi="Times New Roman" w:cs="Times New Roman"/>
          <w:sz w:val="28"/>
          <w:szCs w:val="28"/>
        </w:rPr>
        <w:t xml:space="preserve">не достаточно, теперь 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r w:rsidRPr="004B25B8">
        <w:rPr>
          <w:rFonts w:ascii="Times New Roman" w:hAnsi="Times New Roman" w:cs="Times New Roman"/>
          <w:sz w:val="28"/>
          <w:szCs w:val="28"/>
        </w:rPr>
        <w:t>прилагать усилия, чтобы Присутствовать в нем. Как говорил</w:t>
      </w:r>
      <w:r>
        <w:rPr>
          <w:rFonts w:ascii="Times New Roman" w:hAnsi="Times New Roman" w:cs="Times New Roman"/>
          <w:sz w:val="28"/>
          <w:szCs w:val="28"/>
        </w:rPr>
        <w:t xml:space="preserve"> Хайдеггер, «При</w:t>
      </w:r>
      <w:r w:rsidRPr="004B25B8">
        <w:rPr>
          <w:rFonts w:ascii="Times New Roman" w:hAnsi="Times New Roman" w:cs="Times New Roman"/>
          <w:sz w:val="28"/>
          <w:szCs w:val="28"/>
        </w:rPr>
        <w:t xml:space="preserve">сутствие не исчерпывается наличием». Жак </w:t>
      </w:r>
      <w:r>
        <w:rPr>
          <w:rFonts w:ascii="Times New Roman" w:hAnsi="Times New Roman" w:cs="Times New Roman"/>
          <w:sz w:val="28"/>
          <w:szCs w:val="28"/>
        </w:rPr>
        <w:t xml:space="preserve">Деррида, например, рассматривая </w:t>
      </w:r>
      <w:r w:rsidRPr="004B25B8">
        <w:rPr>
          <w:rFonts w:ascii="Times New Roman" w:hAnsi="Times New Roman" w:cs="Times New Roman"/>
          <w:sz w:val="28"/>
          <w:szCs w:val="28"/>
        </w:rPr>
        <w:t xml:space="preserve">сложившуюся с искусством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ситуацию</w:t>
      </w:r>
      <w:r w:rsidRPr="004B25B8">
        <w:rPr>
          <w:rFonts w:ascii="Times New Roman" w:hAnsi="Times New Roman" w:cs="Times New Roman"/>
          <w:sz w:val="28"/>
          <w:szCs w:val="28"/>
        </w:rPr>
        <w:t>, подмет</w:t>
      </w:r>
      <w:r>
        <w:rPr>
          <w:rFonts w:ascii="Times New Roman" w:hAnsi="Times New Roman" w:cs="Times New Roman"/>
          <w:sz w:val="28"/>
          <w:szCs w:val="28"/>
        </w:rPr>
        <w:t>ил, что искусство может сущест</w:t>
      </w:r>
      <w:r w:rsidRPr="004B25B8">
        <w:rPr>
          <w:rFonts w:ascii="Times New Roman" w:hAnsi="Times New Roman" w:cs="Times New Roman"/>
          <w:sz w:val="28"/>
          <w:szCs w:val="28"/>
        </w:rPr>
        <w:t xml:space="preserve">вовать лишь через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дополнение </w:t>
      </w:r>
      <w:r w:rsidRPr="004B25B8">
        <w:rPr>
          <w:rFonts w:ascii="Times New Roman" w:hAnsi="Times New Roman" w:cs="Times New Roman"/>
          <w:sz w:val="28"/>
          <w:szCs w:val="28"/>
        </w:rPr>
        <w:t>к себе (будь то</w:t>
      </w:r>
      <w:r>
        <w:rPr>
          <w:rFonts w:ascii="Times New Roman" w:hAnsi="Times New Roman" w:cs="Times New Roman"/>
          <w:sz w:val="28"/>
          <w:szCs w:val="28"/>
        </w:rPr>
        <w:t xml:space="preserve"> рама произведения, будь то его </w:t>
      </w:r>
      <w:r w:rsidRPr="004B25B8">
        <w:rPr>
          <w:rFonts w:ascii="Times New Roman" w:hAnsi="Times New Roman" w:cs="Times New Roman"/>
          <w:sz w:val="28"/>
          <w:szCs w:val="28"/>
        </w:rPr>
        <w:t>собственный артефакт, будь то его нарратив, будь то музей, или даже человек).</w:t>
      </w:r>
    </w:p>
    <w:p w:rsidR="00F5311F" w:rsidRPr="004B25B8" w:rsidRDefault="004B25B8" w:rsidP="004B2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B8">
        <w:rPr>
          <w:rFonts w:ascii="Times New Roman" w:hAnsi="Times New Roman" w:cs="Times New Roman"/>
          <w:sz w:val="28"/>
          <w:szCs w:val="28"/>
        </w:rPr>
        <w:t>Любое дополнение сводится к со-авторскому преумножению реципиентом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8">
        <w:rPr>
          <w:rFonts w:ascii="Times New Roman" w:hAnsi="Times New Roman" w:cs="Times New Roman"/>
          <w:sz w:val="28"/>
          <w:szCs w:val="28"/>
        </w:rPr>
        <w:t>художником интерпретаций, делающих вклад</w:t>
      </w:r>
      <w:r>
        <w:rPr>
          <w:rFonts w:ascii="Times New Roman" w:hAnsi="Times New Roman" w:cs="Times New Roman"/>
          <w:sz w:val="28"/>
          <w:szCs w:val="28"/>
        </w:rPr>
        <w:t xml:space="preserve"> в Язык (преумножая его возмож</w:t>
      </w:r>
      <w:r w:rsidRPr="004B25B8">
        <w:rPr>
          <w:rFonts w:ascii="Times New Roman" w:hAnsi="Times New Roman" w:cs="Times New Roman"/>
          <w:sz w:val="28"/>
          <w:szCs w:val="28"/>
        </w:rPr>
        <w:t>ности) и к высвобождению Кайроса. Кайрос таким обра</w:t>
      </w:r>
      <w:r>
        <w:rPr>
          <w:rFonts w:ascii="Times New Roman" w:hAnsi="Times New Roman" w:cs="Times New Roman"/>
          <w:sz w:val="28"/>
          <w:szCs w:val="28"/>
        </w:rPr>
        <w:t>зом – эффект художест</w:t>
      </w:r>
      <w:r w:rsidRPr="004B25B8">
        <w:rPr>
          <w:rFonts w:ascii="Times New Roman" w:hAnsi="Times New Roman" w:cs="Times New Roman"/>
          <w:sz w:val="28"/>
          <w:szCs w:val="28"/>
        </w:rPr>
        <w:t xml:space="preserve">венной утопии, образованный действием ауры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произведения. Это иллюзия того, </w:t>
      </w:r>
      <w:r w:rsidRPr="004B25B8">
        <w:rPr>
          <w:rFonts w:ascii="Times New Roman" w:hAnsi="Times New Roman" w:cs="Times New Roman"/>
          <w:sz w:val="28"/>
          <w:szCs w:val="28"/>
        </w:rPr>
        <w:t xml:space="preserve">что мы схватили вечность, “застукали” время </w:t>
      </w:r>
      <w:r>
        <w:rPr>
          <w:rFonts w:ascii="Times New Roman" w:hAnsi="Times New Roman" w:cs="Times New Roman"/>
          <w:sz w:val="28"/>
          <w:szCs w:val="28"/>
        </w:rPr>
        <w:t xml:space="preserve">и уловили момент Присутствия, в </w:t>
      </w:r>
      <w:r w:rsidRPr="004B25B8">
        <w:rPr>
          <w:rFonts w:ascii="Times New Roman" w:hAnsi="Times New Roman" w:cs="Times New Roman"/>
          <w:sz w:val="28"/>
          <w:szCs w:val="28"/>
        </w:rPr>
        <w:t>котором быть «тут» сбылось в быть «здесь-и-</w:t>
      </w:r>
      <w:r>
        <w:rPr>
          <w:rFonts w:ascii="Times New Roman" w:hAnsi="Times New Roman" w:cs="Times New Roman"/>
          <w:sz w:val="28"/>
          <w:szCs w:val="28"/>
        </w:rPr>
        <w:t>теперь». Посредством произведе</w:t>
      </w:r>
      <w:r w:rsidRPr="004B25B8">
        <w:rPr>
          <w:rFonts w:ascii="Times New Roman" w:hAnsi="Times New Roman" w:cs="Times New Roman"/>
          <w:sz w:val="28"/>
          <w:szCs w:val="28"/>
        </w:rPr>
        <w:t xml:space="preserve">ния искусства-объекта (о чем говорилось выше), мы обнаруживаем </w:t>
      </w:r>
      <w:r w:rsidRPr="004B25B8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ничто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4B25B8">
        <w:rPr>
          <w:rFonts w:ascii="Times New Roman" w:hAnsi="Times New Roman" w:cs="Times New Roman"/>
          <w:sz w:val="28"/>
          <w:szCs w:val="28"/>
        </w:rPr>
        <w:t xml:space="preserve">место дистанцирования от прочего и приближения </w:t>
      </w:r>
      <w:r w:rsidRPr="004B25B8">
        <w:rPr>
          <w:rFonts w:ascii="Times New Roman" w:eastAsia="Times New Roman,Italic" w:hAnsi="Times New Roman" w:cs="Times New Roman"/>
          <w:i/>
          <w:iCs/>
          <w:color w:val="252525"/>
          <w:sz w:val="28"/>
          <w:szCs w:val="28"/>
        </w:rPr>
        <w:t>τὰ εἰς ἑαυτόν</w:t>
      </w:r>
      <w:r>
        <w:rPr>
          <w:rFonts w:ascii="Times New Roman" w:hAnsi="Times New Roman" w:cs="Times New Roman"/>
          <w:sz w:val="28"/>
          <w:szCs w:val="28"/>
        </w:rPr>
        <w:t xml:space="preserve">. Иначе говоря, </w:t>
      </w:r>
      <w:r w:rsidRPr="004B25B8">
        <w:rPr>
          <w:rFonts w:ascii="Times New Roman" w:hAnsi="Times New Roman" w:cs="Times New Roman"/>
          <w:sz w:val="28"/>
          <w:szCs w:val="28"/>
        </w:rPr>
        <w:t>как искусство, так и произведение искусства, пр</w:t>
      </w:r>
      <w:r>
        <w:rPr>
          <w:rFonts w:ascii="Times New Roman" w:hAnsi="Times New Roman" w:cs="Times New Roman"/>
          <w:sz w:val="28"/>
          <w:szCs w:val="28"/>
        </w:rPr>
        <w:t xml:space="preserve">оводят нас к месту, где мы себе </w:t>
      </w:r>
      <w:r w:rsidRPr="004B25B8">
        <w:rPr>
          <w:rFonts w:ascii="Times New Roman" w:hAnsi="Times New Roman" w:cs="Times New Roman"/>
          <w:sz w:val="28"/>
          <w:szCs w:val="28"/>
        </w:rPr>
        <w:t>себя причиняем, – к месту подтверждения фи</w:t>
      </w:r>
      <w:r>
        <w:rPr>
          <w:rFonts w:ascii="Times New Roman" w:hAnsi="Times New Roman" w:cs="Times New Roman"/>
          <w:sz w:val="28"/>
          <w:szCs w:val="28"/>
        </w:rPr>
        <w:t>зической невозможности смерти в сознании живущего.</w:t>
      </w:r>
    </w:p>
    <w:sectPr w:rsidR="00F5311F" w:rsidRPr="004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25B8"/>
    <w:rsid w:val="004B25B8"/>
    <w:rsid w:val="00F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2016-08-02T13:38:00Z</dcterms:created>
  <dcterms:modified xsi:type="dcterms:W3CDTF">2016-08-02T13:48:00Z</dcterms:modified>
</cp:coreProperties>
</file>