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E6" w:rsidRDefault="000B34E6">
      <w:r>
        <w:t xml:space="preserve">Компания </w:t>
      </w:r>
      <w:r w:rsidR="004A7020">
        <w:t>«</w:t>
      </w:r>
      <w:r>
        <w:t>П</w:t>
      </w:r>
      <w:r w:rsidR="00252A47">
        <w:t>а</w:t>
      </w:r>
      <w:r>
        <w:t>р</w:t>
      </w:r>
      <w:r w:rsidR="00252A47">
        <w:t xml:space="preserve">итет </w:t>
      </w:r>
      <w:proofErr w:type="spellStart"/>
      <w:r w:rsidR="00252A47">
        <w:t>Финанс</w:t>
      </w:r>
      <w:proofErr w:type="spellEnd"/>
      <w:r w:rsidR="004A7020">
        <w:t>»</w:t>
      </w:r>
      <w:r w:rsidR="001956E7">
        <w:t>,</w:t>
      </w:r>
      <w:r w:rsidR="00252A47">
        <w:t xml:space="preserve"> занимается предоставлением услуг в самых различных сферах, основным направлением данной компании является по</w:t>
      </w:r>
      <w:r w:rsidR="001956E7">
        <w:t>д</w:t>
      </w:r>
      <w:r w:rsidR="00252A47">
        <w:t>держка и консультация частных клиентов в финансовых услугах.</w:t>
      </w:r>
    </w:p>
    <w:p w:rsidR="001956E7" w:rsidRDefault="001956E7">
      <w:r>
        <w:t>У компании много различных отделов и филиалов, которые занимаются различными видами услуг. Например, есть отдел занимающейся внедрением и совершенствованием высокотехнологических решений для брокерского бизнеса, изготовлением торговых терминалов, которые также облегчают жизнь трейдерам.</w:t>
      </w:r>
    </w:p>
    <w:p w:rsidR="001956E7" w:rsidRDefault="001956E7">
      <w:r>
        <w:t xml:space="preserve">Курсы по подготовке новичков к работе на финансовом рынке заимствуются у зарубежных партнеров, которые в свою очередь предоставляют передовые методы обучения. Трейдеры могут пройти обучение на самых различных рынках, начиная от валютных, товарно-сырьевых и заканчивая </w:t>
      </w:r>
      <w:bookmarkStart w:id="0" w:name="_GoBack"/>
      <w:bookmarkEnd w:id="0"/>
      <w:r>
        <w:t xml:space="preserve">фьючерсными с дополнением различных опционов. При желании компания может провести обучение узким группам поэтапно, за небольшую плату. </w:t>
      </w:r>
    </w:p>
    <w:p w:rsidR="001956E7" w:rsidRDefault="001956E7">
      <w:r>
        <w:t>В компании, также есть аналитический отдел, который занимается определением точек входа, изготовлением товарных сигналов</w:t>
      </w:r>
      <w:r w:rsidR="000B34E6">
        <w:t xml:space="preserve">, анализом текущей ситуации и прогнозированием на будущее. </w:t>
      </w:r>
    </w:p>
    <w:p w:rsidR="000B34E6" w:rsidRDefault="000B34E6">
      <w:r>
        <w:t>Компания предоставляет массу различных обучающих курсов, начиная от грамотного инвестирования и заканчивая самыми необычными вопросами на узкоспециализированные темы. В планах компании, открытие филиалов в городах-</w:t>
      </w:r>
      <w:proofErr w:type="spellStart"/>
      <w:r>
        <w:t>миллионниках</w:t>
      </w:r>
      <w:proofErr w:type="spellEnd"/>
      <w:r>
        <w:t xml:space="preserve">, расширение по регионам. Сотрудники компании «Паритет </w:t>
      </w:r>
      <w:proofErr w:type="spellStart"/>
      <w:r>
        <w:t>Финанс</w:t>
      </w:r>
      <w:proofErr w:type="spellEnd"/>
      <w:r>
        <w:t xml:space="preserve">» остаются довольными предоставленными условиями труда и комфортной обстановке внутри </w:t>
      </w:r>
      <w:r w:rsidR="004A7020">
        <w:t>компании, это позволяет компании достигать новых вершин и развиваться быстрыми темпами.</w:t>
      </w:r>
    </w:p>
    <w:sectPr w:rsidR="000B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FF"/>
    <w:rsid w:val="000B34E6"/>
    <w:rsid w:val="001956E7"/>
    <w:rsid w:val="00252A47"/>
    <w:rsid w:val="004A7020"/>
    <w:rsid w:val="00622DE6"/>
    <w:rsid w:val="00FC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73485-4B3C-4CD9-BB01-D04B9020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Владик</cp:lastModifiedBy>
  <cp:revision>2</cp:revision>
  <dcterms:created xsi:type="dcterms:W3CDTF">2016-04-25T15:13:00Z</dcterms:created>
  <dcterms:modified xsi:type="dcterms:W3CDTF">2016-04-25T15:48:00Z</dcterms:modified>
</cp:coreProperties>
</file>