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4A" w:rsidRPr="00BC048E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>A-</w:t>
      </w: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one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Basic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- это автоматическая система, которая проводит аналитическое исследование кожи лица. Она является самым актуальным средством диагностики на сегодняшний день. С помощью не</w:t>
      </w:r>
      <w:r w:rsidR="00BC048E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ё можно провести количественную оценку 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кожи лица и выявить все проблемы, </w:t>
      </w:r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>невидимые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для невооруженного глаза. А так же с помощью A-</w:t>
      </w: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one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Basic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можно подобрать процедуры для устранения проблем индивидуально для каждого потребителя.</w:t>
      </w:r>
    </w:p>
    <w:p w:rsidR="0030054A" w:rsidRPr="00BC048E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Чтобы достичь положительных результатов от проведения манипуляций ухода за кожей </w:t>
      </w:r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лица, нужно получить 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более полную </w:t>
      </w:r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>достоверную её состояния.</w:t>
      </w:r>
    </w:p>
    <w:p w:rsidR="0030054A" w:rsidRPr="00BC048E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Многие пациенты уже сделали свой выбор и </w:t>
      </w:r>
      <w:r w:rsidR="00BC048E" w:rsidRPr="00BC048E">
        <w:rPr>
          <w:rFonts w:ascii="Times New Roman" w:hAnsi="Times New Roman" w:cs="Times New Roman"/>
          <w:sz w:val="24"/>
          <w:szCs w:val="24"/>
          <w:lang w:val="ru-RU"/>
        </w:rPr>
        <w:t>отдали предпочтение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контролю наилучшего электронного «эксперта», котор</w:t>
      </w:r>
      <w:r w:rsidR="00BC048E">
        <w:rPr>
          <w:rFonts w:ascii="Times New Roman" w:hAnsi="Times New Roman" w:cs="Times New Roman"/>
          <w:sz w:val="24"/>
          <w:szCs w:val="24"/>
          <w:lang w:val="ru-RU"/>
        </w:rPr>
        <w:t>ым является аппарат A-</w:t>
      </w:r>
      <w:proofErr w:type="spellStart"/>
      <w:r w:rsidR="00BC048E">
        <w:rPr>
          <w:rFonts w:ascii="Times New Roman" w:hAnsi="Times New Roman" w:cs="Times New Roman"/>
          <w:sz w:val="24"/>
          <w:szCs w:val="24"/>
          <w:lang w:val="ru-RU"/>
        </w:rPr>
        <w:t>one</w:t>
      </w:r>
      <w:proofErr w:type="spellEnd"/>
      <w:r w:rsidR="00B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C048E">
        <w:rPr>
          <w:rFonts w:ascii="Times New Roman" w:hAnsi="Times New Roman" w:cs="Times New Roman"/>
          <w:sz w:val="24"/>
          <w:szCs w:val="24"/>
          <w:lang w:val="ru-RU"/>
        </w:rPr>
        <w:t>Basic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>.  Теперь и</w:t>
      </w:r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м не нужно больше гадать с чего, 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>собственно</w:t>
      </w:r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начать</w:t>
      </w:r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>, и каким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>оздоровительным процедурам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отдать предпочтение.</w:t>
      </w:r>
    </w:p>
    <w:p w:rsidR="0030054A" w:rsidRPr="00BC048E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>В чем необходимость такой диагностики?</w:t>
      </w:r>
    </w:p>
    <w:p w:rsidR="00BC048E" w:rsidRPr="00BC048E" w:rsidRDefault="00BC048E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>Компьютерная диагностика, проводимая на аппарате «A-</w:t>
      </w: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one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Basic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» - это самое популярное и актуальное средство проверки состояния кожи лица в нынешнее время. Количественная оценка кожи лица, которая проводится при использовании этого аппарата, позволит Вам обнаружить все имеющееся проблемы кожи лица и подобрать </w:t>
      </w:r>
      <w:r w:rsidR="00BC048E" w:rsidRPr="00BC048E">
        <w:rPr>
          <w:rFonts w:ascii="Times New Roman" w:hAnsi="Times New Roman" w:cs="Times New Roman"/>
          <w:sz w:val="24"/>
          <w:szCs w:val="24"/>
          <w:lang w:val="ru-RU"/>
        </w:rPr>
        <w:t>процедуры,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подходящие именно Вам.  </w:t>
      </w:r>
    </w:p>
    <w:p w:rsidR="00BC048E" w:rsidRPr="00BC048E" w:rsidRDefault="00BC048E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>Возможности A-</w:t>
      </w: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one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Basic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BC048E" w:rsidRPr="00BC048E" w:rsidRDefault="00BC048E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>С помощью A-</w:t>
      </w: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one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Basic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  проводится оценка состояния кожи лица, потребность в омоложении или интенсивном питании, степень пигментации кожи. Это устройство позволяет узнать биологический возраст кожи и провести контроль проведения косметологических манипуляций по улучшению </w:t>
      </w:r>
      <w:r w:rsidR="00BC048E" w:rsidRPr="00BC048E">
        <w:rPr>
          <w:rFonts w:ascii="Times New Roman" w:hAnsi="Times New Roman" w:cs="Times New Roman"/>
          <w:sz w:val="24"/>
          <w:szCs w:val="24"/>
          <w:lang w:val="ru-RU"/>
        </w:rPr>
        <w:t>кожи (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в процентах, баллах). </w:t>
      </w:r>
    </w:p>
    <w:p w:rsidR="00BC048E" w:rsidRPr="00BC048E" w:rsidRDefault="00BC048E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A-</w:t>
      </w: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one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Basic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и принцип его работы?</w:t>
      </w:r>
    </w:p>
    <w:p w:rsidR="00BC048E" w:rsidRPr="00BC048E" w:rsidRDefault="00BC048E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Pr="00BC048E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>Устройство фотографирует лицо. Это происходит в нескольких режимах: ультрафиолетовом и обычном. После этого, проводи</w:t>
      </w:r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>тся обработка результатов фотосъ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емки с помощью специальной компьютерной программы. Проводится сравнивание результатов с базой данных, </w:t>
      </w:r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чего </w:t>
      </w:r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>дается заключение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>необходимости прове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>дения разных процедур.</w:t>
      </w:r>
    </w:p>
    <w:p w:rsidR="0030054A" w:rsidRPr="00BC048E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>A-</w:t>
      </w: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one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C048E" w:rsidRPr="00BC048E">
        <w:rPr>
          <w:rFonts w:ascii="Times New Roman" w:hAnsi="Times New Roman" w:cs="Times New Roman"/>
          <w:sz w:val="24"/>
          <w:szCs w:val="24"/>
          <w:lang w:val="ru-RU"/>
        </w:rPr>
        <w:t>Basic</w:t>
      </w:r>
      <w:proofErr w:type="spellEnd"/>
      <w:r w:rsidR="00BC048E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может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3D-моделирование кожи лица. 3D-модель - это компьютерный срез гистологического строения кожи. С помощью этого можно лично посмотреть все </w:t>
      </w:r>
      <w:r w:rsidR="00BC048E" w:rsidRPr="00BC048E">
        <w:rPr>
          <w:rFonts w:ascii="Times New Roman" w:hAnsi="Times New Roman" w:cs="Times New Roman"/>
          <w:sz w:val="24"/>
          <w:szCs w:val="24"/>
          <w:lang w:val="ru-RU"/>
        </w:rPr>
        <w:t>изменения коллагенового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опорного каркаса кожи, которые не определяются даже с помощью применения компьютерной томографии.</w:t>
      </w:r>
    </w:p>
    <w:p w:rsidR="0030054A" w:rsidRPr="00BC048E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>Параметры, по которым A-</w:t>
      </w: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one</w:t>
      </w:r>
      <w:proofErr w:type="spellEnd"/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C048E" w:rsidRPr="00BC048E">
        <w:rPr>
          <w:rFonts w:ascii="Times New Roman" w:hAnsi="Times New Roman" w:cs="Times New Roman"/>
          <w:sz w:val="24"/>
          <w:szCs w:val="24"/>
          <w:lang w:val="ru-RU"/>
        </w:rPr>
        <w:t>Basic</w:t>
      </w:r>
      <w:proofErr w:type="spellEnd"/>
      <w:r w:rsidR="00BC048E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проводит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анализ кожи?</w:t>
      </w:r>
    </w:p>
    <w:p w:rsidR="00BC048E" w:rsidRPr="00BC048E" w:rsidRDefault="00BC048E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>Устройство оценивает такие показатели:</w:t>
      </w:r>
    </w:p>
    <w:p w:rsidR="00BC048E" w:rsidRPr="00BC048E" w:rsidRDefault="00BC048E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Default="0030054A" w:rsidP="00BC04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УФ-пятна - этот показатель зависит исключительно от чувствительности кожи к </w:t>
      </w:r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>солнечному свету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, потому как эти пятна являются реакцией на действие солнечного света. Он помогает выявить наличие </w:t>
      </w:r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>пигментных</w:t>
      </w:r>
      <w:r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пятен, которые не заметны при нормальном освещении.</w:t>
      </w:r>
    </w:p>
    <w:p w:rsidR="00BC048E" w:rsidRPr="00BC048E" w:rsidRDefault="00BC048E" w:rsidP="00BC048E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Default="00BC048E" w:rsidP="00BC04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оричневые пигментные пятна - это показатель, который говорит о повышении количестве меланина (глубоко залегающего пигмента, который является продуктом </w:t>
      </w:r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>меланоцитов</w:t>
      </w:r>
      <w:proofErr w:type="spellEnd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), что часто можно встретить при наличии гормональных расстройств в организме, в том числе лентиго, </w:t>
      </w:r>
      <w:proofErr w:type="spellStart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>мелазме</w:t>
      </w:r>
      <w:proofErr w:type="spellEnd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>. Они могут локализироваться в дерме и находятся в эпидермисе.</w:t>
      </w:r>
    </w:p>
    <w:p w:rsidR="00BC048E" w:rsidRPr="00BC048E" w:rsidRDefault="00BC048E" w:rsidP="00BC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Default="00BC048E" w:rsidP="00BC04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оказатель, который указывает на группу заболеваний и процессов, к которым относятся </w:t>
      </w:r>
      <w:proofErr w:type="spellStart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>акне</w:t>
      </w:r>
      <w:proofErr w:type="spellEnd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, воспалительные инфильтраты, </w:t>
      </w:r>
      <w:proofErr w:type="spellStart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>розацеа</w:t>
      </w:r>
      <w:proofErr w:type="spellEnd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>, венозная сеточка, называется «красные области». Он диагностируется, с помощью использования RBX-технологии A-</w:t>
      </w:r>
      <w:proofErr w:type="spellStart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>one</w:t>
      </w:r>
      <w:proofErr w:type="spellEnd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>Basic</w:t>
      </w:r>
      <w:proofErr w:type="spellEnd"/>
      <w:r w:rsidR="000D4DDD" w:rsidRPr="00BC048E">
        <w:rPr>
          <w:rFonts w:ascii="Times New Roman" w:hAnsi="Times New Roman" w:cs="Times New Roman"/>
          <w:sz w:val="24"/>
          <w:szCs w:val="24"/>
          <w:lang w:val="ru-RU"/>
        </w:rPr>
        <w:t>, путем</w:t>
      </w:r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определения уровня гемоглобина в сосудах крови.</w:t>
      </w:r>
    </w:p>
    <w:p w:rsidR="00BC048E" w:rsidRPr="00BC048E" w:rsidRDefault="00BC048E" w:rsidP="00BC048E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Default="00BC048E" w:rsidP="00BC04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>орщины. Они оцениваются по длине, ширине и глубине складок кожи. В основе этих расчетов показателя располагается модель потери эластичности кожи.</w:t>
      </w:r>
    </w:p>
    <w:p w:rsidR="00BC048E" w:rsidRPr="00BC048E" w:rsidRDefault="00BC048E" w:rsidP="00BC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Default="00BC048E" w:rsidP="00BC04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>екстура кожи рассчитывается по отсутствию или наличию неровностей кожи. При проведении этого анализа берут во внимание отличие цвета кожи лица от её основного тона. Потом на 3 -мерных моделях подъемы изображаются оранжевым цветом, а углубления – синим.</w:t>
      </w:r>
    </w:p>
    <w:p w:rsidR="00BC048E" w:rsidRPr="00BC048E" w:rsidRDefault="00BC048E" w:rsidP="00BC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Pr="00BC048E" w:rsidRDefault="00BC048E" w:rsidP="00BC04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>ористость кожи - показатель, измерение которого производится по числу открытых потоков потовых желез. Компьютерный алгоритм имеет в основе кольцевидную форму, более темный цвет и меньший размер в отличие от пятен.</w:t>
      </w:r>
    </w:p>
    <w:p w:rsidR="0030054A" w:rsidRPr="00BC048E" w:rsidRDefault="0030054A" w:rsidP="00300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048E" w:rsidRDefault="00BC048E" w:rsidP="00BC04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C048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>орфирины</w:t>
      </w:r>
      <w:proofErr w:type="spellEnd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- показатель, который показывает степень загрязнения кожи бактериями. </w:t>
      </w:r>
      <w:proofErr w:type="spellStart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>Порфирины</w:t>
      </w:r>
      <w:proofErr w:type="spellEnd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-  это побочные продукты жизнедеятельности бактерий. Они располагаются в порах и являются причиной развития заболевания </w:t>
      </w:r>
      <w:proofErr w:type="spellStart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>акне</w:t>
      </w:r>
      <w:proofErr w:type="spellEnd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. Под воздействием УФ </w:t>
      </w:r>
      <w:proofErr w:type="spellStart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>порфирины</w:t>
      </w:r>
      <w:proofErr w:type="spellEnd"/>
      <w:r w:rsidR="0030054A" w:rsidRPr="00BC048E">
        <w:rPr>
          <w:rFonts w:ascii="Times New Roman" w:hAnsi="Times New Roman" w:cs="Times New Roman"/>
          <w:sz w:val="24"/>
          <w:szCs w:val="24"/>
          <w:lang w:val="ru-RU"/>
        </w:rPr>
        <w:t xml:space="preserve"> можно увидеть в виде белых круглых пятен.</w:t>
      </w:r>
    </w:p>
    <w:p w:rsidR="00BC048E" w:rsidRPr="00BC048E" w:rsidRDefault="00BC048E" w:rsidP="00BC048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0054A" w:rsidRPr="00BC048E" w:rsidRDefault="0030054A" w:rsidP="00BC04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8E">
        <w:rPr>
          <w:rFonts w:ascii="Times New Roman" w:hAnsi="Times New Roman" w:cs="Times New Roman"/>
          <w:sz w:val="24"/>
          <w:szCs w:val="24"/>
          <w:lang w:val="ru-RU"/>
        </w:rPr>
        <w:t>Цена процедуры 1000 рублей.</w:t>
      </w:r>
    </w:p>
    <w:p w:rsidR="00CD2C72" w:rsidRPr="0030054A" w:rsidRDefault="00CD2C72" w:rsidP="003005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D2C72" w:rsidRPr="0030054A" w:rsidSect="009365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841DF"/>
    <w:multiLevelType w:val="hybridMultilevel"/>
    <w:tmpl w:val="A120C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4A"/>
    <w:rsid w:val="000305C0"/>
    <w:rsid w:val="00030948"/>
    <w:rsid w:val="00055433"/>
    <w:rsid w:val="00061DB2"/>
    <w:rsid w:val="00064164"/>
    <w:rsid w:val="00077239"/>
    <w:rsid w:val="000A5362"/>
    <w:rsid w:val="000A7401"/>
    <w:rsid w:val="000A7FC0"/>
    <w:rsid w:val="000B16BF"/>
    <w:rsid w:val="000C5C93"/>
    <w:rsid w:val="000D4DDD"/>
    <w:rsid w:val="000D7169"/>
    <w:rsid w:val="000E1F5B"/>
    <w:rsid w:val="000E59FD"/>
    <w:rsid w:val="00146363"/>
    <w:rsid w:val="0015448A"/>
    <w:rsid w:val="00187CA1"/>
    <w:rsid w:val="001A3FB7"/>
    <w:rsid w:val="001B5E2D"/>
    <w:rsid w:val="001C3EE1"/>
    <w:rsid w:val="001D085B"/>
    <w:rsid w:val="001F4D4F"/>
    <w:rsid w:val="001F772B"/>
    <w:rsid w:val="0020520B"/>
    <w:rsid w:val="002162E4"/>
    <w:rsid w:val="00216686"/>
    <w:rsid w:val="00234F11"/>
    <w:rsid w:val="0023546F"/>
    <w:rsid w:val="00235E03"/>
    <w:rsid w:val="0024033C"/>
    <w:rsid w:val="002523D3"/>
    <w:rsid w:val="0026631E"/>
    <w:rsid w:val="00270458"/>
    <w:rsid w:val="002753BF"/>
    <w:rsid w:val="002771CA"/>
    <w:rsid w:val="00281F15"/>
    <w:rsid w:val="002A4AE6"/>
    <w:rsid w:val="002B01FF"/>
    <w:rsid w:val="002B3446"/>
    <w:rsid w:val="002D1EAF"/>
    <w:rsid w:val="002D337F"/>
    <w:rsid w:val="002E5637"/>
    <w:rsid w:val="002F2386"/>
    <w:rsid w:val="0030054A"/>
    <w:rsid w:val="00312CB9"/>
    <w:rsid w:val="00332ED5"/>
    <w:rsid w:val="00332F07"/>
    <w:rsid w:val="00346EC6"/>
    <w:rsid w:val="003474C6"/>
    <w:rsid w:val="00347EE1"/>
    <w:rsid w:val="003570E5"/>
    <w:rsid w:val="0036709C"/>
    <w:rsid w:val="003755F1"/>
    <w:rsid w:val="00384ADB"/>
    <w:rsid w:val="00386CEB"/>
    <w:rsid w:val="00395994"/>
    <w:rsid w:val="003B0EAF"/>
    <w:rsid w:val="003B7240"/>
    <w:rsid w:val="003C3549"/>
    <w:rsid w:val="003C4214"/>
    <w:rsid w:val="003D0677"/>
    <w:rsid w:val="0041204A"/>
    <w:rsid w:val="00424482"/>
    <w:rsid w:val="00430AAC"/>
    <w:rsid w:val="00430E3D"/>
    <w:rsid w:val="00431D2C"/>
    <w:rsid w:val="004326F4"/>
    <w:rsid w:val="00454A7A"/>
    <w:rsid w:val="0046091D"/>
    <w:rsid w:val="00460CFB"/>
    <w:rsid w:val="00461739"/>
    <w:rsid w:val="00462A7B"/>
    <w:rsid w:val="00472D5C"/>
    <w:rsid w:val="00481F6D"/>
    <w:rsid w:val="00491F7F"/>
    <w:rsid w:val="004A2191"/>
    <w:rsid w:val="004A53D4"/>
    <w:rsid w:val="004B3F13"/>
    <w:rsid w:val="004D11D5"/>
    <w:rsid w:val="004D1B83"/>
    <w:rsid w:val="004E0460"/>
    <w:rsid w:val="004E76FD"/>
    <w:rsid w:val="00503128"/>
    <w:rsid w:val="00504C35"/>
    <w:rsid w:val="005066CD"/>
    <w:rsid w:val="005235B2"/>
    <w:rsid w:val="00537CD4"/>
    <w:rsid w:val="00540762"/>
    <w:rsid w:val="00552A3E"/>
    <w:rsid w:val="00554F29"/>
    <w:rsid w:val="005722DC"/>
    <w:rsid w:val="0057290E"/>
    <w:rsid w:val="0058260E"/>
    <w:rsid w:val="005B5077"/>
    <w:rsid w:val="005E1B49"/>
    <w:rsid w:val="005F0558"/>
    <w:rsid w:val="005F1178"/>
    <w:rsid w:val="005F673B"/>
    <w:rsid w:val="00601071"/>
    <w:rsid w:val="00606A6C"/>
    <w:rsid w:val="00611814"/>
    <w:rsid w:val="006234B6"/>
    <w:rsid w:val="00625589"/>
    <w:rsid w:val="00625725"/>
    <w:rsid w:val="006264FB"/>
    <w:rsid w:val="00654CA9"/>
    <w:rsid w:val="006D39E1"/>
    <w:rsid w:val="006F023C"/>
    <w:rsid w:val="006F4CEC"/>
    <w:rsid w:val="00704D45"/>
    <w:rsid w:val="00726C96"/>
    <w:rsid w:val="00730B93"/>
    <w:rsid w:val="0073354F"/>
    <w:rsid w:val="00737F46"/>
    <w:rsid w:val="007630EC"/>
    <w:rsid w:val="00766E5D"/>
    <w:rsid w:val="007671D3"/>
    <w:rsid w:val="00777FDE"/>
    <w:rsid w:val="0079593B"/>
    <w:rsid w:val="00797D35"/>
    <w:rsid w:val="007A7381"/>
    <w:rsid w:val="007B194F"/>
    <w:rsid w:val="0082144A"/>
    <w:rsid w:val="00821E60"/>
    <w:rsid w:val="008457ED"/>
    <w:rsid w:val="00847774"/>
    <w:rsid w:val="0084782F"/>
    <w:rsid w:val="008556C0"/>
    <w:rsid w:val="0085572D"/>
    <w:rsid w:val="0087083C"/>
    <w:rsid w:val="0087152A"/>
    <w:rsid w:val="00897D56"/>
    <w:rsid w:val="008B0731"/>
    <w:rsid w:val="008B26F9"/>
    <w:rsid w:val="008D06A9"/>
    <w:rsid w:val="008D15EB"/>
    <w:rsid w:val="008E163D"/>
    <w:rsid w:val="008E5E75"/>
    <w:rsid w:val="008F7C6B"/>
    <w:rsid w:val="00901F7B"/>
    <w:rsid w:val="00906A25"/>
    <w:rsid w:val="009207E7"/>
    <w:rsid w:val="009262F2"/>
    <w:rsid w:val="00926606"/>
    <w:rsid w:val="00926CF2"/>
    <w:rsid w:val="00946994"/>
    <w:rsid w:val="0094791F"/>
    <w:rsid w:val="009645C0"/>
    <w:rsid w:val="009722D6"/>
    <w:rsid w:val="0099308B"/>
    <w:rsid w:val="00A02F58"/>
    <w:rsid w:val="00A105D6"/>
    <w:rsid w:val="00A244F6"/>
    <w:rsid w:val="00A37A22"/>
    <w:rsid w:val="00A63D31"/>
    <w:rsid w:val="00A95A43"/>
    <w:rsid w:val="00AA6AE1"/>
    <w:rsid w:val="00AB1145"/>
    <w:rsid w:val="00AC4A30"/>
    <w:rsid w:val="00AE2110"/>
    <w:rsid w:val="00AE226A"/>
    <w:rsid w:val="00AE7725"/>
    <w:rsid w:val="00AF5672"/>
    <w:rsid w:val="00AF6883"/>
    <w:rsid w:val="00B103E2"/>
    <w:rsid w:val="00B25D3A"/>
    <w:rsid w:val="00B27D32"/>
    <w:rsid w:val="00B53AF6"/>
    <w:rsid w:val="00B86603"/>
    <w:rsid w:val="00B92CE8"/>
    <w:rsid w:val="00BB223C"/>
    <w:rsid w:val="00BB450B"/>
    <w:rsid w:val="00BC048E"/>
    <w:rsid w:val="00BD2D15"/>
    <w:rsid w:val="00BD3C10"/>
    <w:rsid w:val="00C111F9"/>
    <w:rsid w:val="00C25B7E"/>
    <w:rsid w:val="00C968A1"/>
    <w:rsid w:val="00CA1ABF"/>
    <w:rsid w:val="00CA280F"/>
    <w:rsid w:val="00CA4A48"/>
    <w:rsid w:val="00CA623A"/>
    <w:rsid w:val="00CB721D"/>
    <w:rsid w:val="00CD2C72"/>
    <w:rsid w:val="00CE0482"/>
    <w:rsid w:val="00CE3B30"/>
    <w:rsid w:val="00CF3BCF"/>
    <w:rsid w:val="00CF49DB"/>
    <w:rsid w:val="00D0023E"/>
    <w:rsid w:val="00D806BF"/>
    <w:rsid w:val="00D9066F"/>
    <w:rsid w:val="00D91DC8"/>
    <w:rsid w:val="00D94109"/>
    <w:rsid w:val="00D94188"/>
    <w:rsid w:val="00DB5140"/>
    <w:rsid w:val="00DF55E9"/>
    <w:rsid w:val="00E24ACA"/>
    <w:rsid w:val="00E51B6A"/>
    <w:rsid w:val="00E559CA"/>
    <w:rsid w:val="00E658C6"/>
    <w:rsid w:val="00E663E6"/>
    <w:rsid w:val="00E774A5"/>
    <w:rsid w:val="00E97C91"/>
    <w:rsid w:val="00EC3552"/>
    <w:rsid w:val="00ED2518"/>
    <w:rsid w:val="00ED2A7E"/>
    <w:rsid w:val="00ED5D38"/>
    <w:rsid w:val="00EF0D3C"/>
    <w:rsid w:val="00EF5045"/>
    <w:rsid w:val="00F02BB9"/>
    <w:rsid w:val="00F30B58"/>
    <w:rsid w:val="00F317D0"/>
    <w:rsid w:val="00F40643"/>
    <w:rsid w:val="00F4345E"/>
    <w:rsid w:val="00FA0F9C"/>
    <w:rsid w:val="00FB32C3"/>
    <w:rsid w:val="00FC144F"/>
    <w:rsid w:val="00FC6711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D27B0-4D2A-48CD-B50D-89D01AB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Viki</cp:lastModifiedBy>
  <cp:revision>2</cp:revision>
  <dcterms:created xsi:type="dcterms:W3CDTF">2014-07-22T13:54:00Z</dcterms:created>
  <dcterms:modified xsi:type="dcterms:W3CDTF">2016-08-15T07:45:00Z</dcterms:modified>
</cp:coreProperties>
</file>