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2" w:rsidRDefault="006426B2" w:rsidP="006426B2"/>
    <w:p w:rsidR="006426B2" w:rsidRDefault="006426B2" w:rsidP="006426B2">
      <w:r>
        <w:t xml:space="preserve">Японию со всех сторон окружает море, поэтому вполне логично, что </w:t>
      </w:r>
      <w:bookmarkStart w:id="0" w:name="_GoBack"/>
      <w:r w:rsidRPr="006426B2">
        <w:rPr>
          <w:b/>
        </w:rPr>
        <w:t>паромные туры в Японию</w:t>
      </w:r>
      <w:r>
        <w:t xml:space="preserve"> </w:t>
      </w:r>
      <w:bookmarkEnd w:id="0"/>
      <w:r>
        <w:t>пользуются большой популярностью. Приятное времяпровождение на борту комфортного парома как нельзя лучше готовит туриста к увлекательному путешествию по удивительной стране Восходящего Солнца.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 xml:space="preserve">Самый популярный паром в Японию отходит из порта Владивостока. Конечным пунктом назначения парома является порт </w:t>
      </w:r>
      <w:proofErr w:type="spellStart"/>
      <w:r>
        <w:t>Сакаиминато</w:t>
      </w:r>
      <w:proofErr w:type="spellEnd"/>
      <w:r>
        <w:t xml:space="preserve"> в Японии. По пути вас ожидает остановка в южнокорейском порту </w:t>
      </w:r>
      <w:proofErr w:type="spellStart"/>
      <w:r>
        <w:t>Донхэ</w:t>
      </w:r>
      <w:proofErr w:type="spellEnd"/>
      <w:r>
        <w:t>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>Благодаря наличию на паромах кают нескольких классов, такая поездка становится доступной для каждого туриста, не зависимо от уровня его материального состояния. На борту паромов всегда присутствует ресторан, бар и ночной клуб. Во всем услужливый персонал, возможно и не очень хорошо, но все-таки разговаривает на русском языке.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 xml:space="preserve">Если вы путешествуете на пароме в Японию всей семьей, вам лучше всего остановить свой выбор на каютах </w:t>
      </w:r>
      <w:proofErr w:type="spellStart"/>
      <w:r>
        <w:t>family</w:t>
      </w:r>
      <w:proofErr w:type="spellEnd"/>
      <w:r>
        <w:t>-класса со всеми удобствами в номере.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 xml:space="preserve">Для путешествующих групп предлагаются каюты </w:t>
      </w:r>
      <w:proofErr w:type="gramStart"/>
      <w:r>
        <w:t>эконом-класса</w:t>
      </w:r>
      <w:proofErr w:type="gramEnd"/>
      <w:r>
        <w:t>, с двухъярусными кроватями, рассчитанные на 8 человек.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 xml:space="preserve">Порт прибытия парома находится на острове Хонсю, что очень удобно для путешественников, планирующих посетить впечатляющие небоскребы Токио, множество храмов в Киото, крепости </w:t>
      </w:r>
      <w:proofErr w:type="spellStart"/>
      <w:r>
        <w:t>Химеджи</w:t>
      </w:r>
      <w:proofErr w:type="spellEnd"/>
      <w:r>
        <w:t xml:space="preserve"> или знаменитый храм на воде в Хиросиме.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 xml:space="preserve">Также есть еще один паром в Японию, отправляющийся из русского города Корсакова на Сахалине. Пунктом прибытия этого парома является японский порт </w:t>
      </w:r>
      <w:proofErr w:type="spellStart"/>
      <w:r>
        <w:t>Вакканай</w:t>
      </w:r>
      <w:proofErr w:type="spellEnd"/>
      <w:r>
        <w:t>. Это город, который все считают северным раем Японии, расположен на Хоккайдо.</w:t>
      </w:r>
    </w:p>
    <w:p w:rsidR="006426B2" w:rsidRDefault="006426B2" w:rsidP="006426B2">
      <w:r>
        <w:lastRenderedPageBreak/>
        <w:t xml:space="preserve"> </w:t>
      </w:r>
    </w:p>
    <w:p w:rsidR="006426B2" w:rsidRDefault="006426B2" w:rsidP="006426B2"/>
    <w:p w:rsidR="006426B2" w:rsidRDefault="006426B2" w:rsidP="006426B2">
      <w:r>
        <w:t>Данный маршрут, скорее, подходит тем путешественникам, которых не пугают большие пространства и длительные переходы, кто предпочитает активный отдых на природе. Отправившись на пароме сюда, вы сможете понаблюдать за дельфинами и китами, сплавиться по горным рекам, прокатиться к живописным озерам Японии на лошадях, отправиться в захватывающий поход по лесам, а при желании – даже полетать на воздушном шаре.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 xml:space="preserve">При желании, вы также сможете добраться и до Хонсю, так как оба острова соединяются между собой подводным туннелем </w:t>
      </w:r>
      <w:proofErr w:type="spellStart"/>
      <w:r>
        <w:t>Сэйкан</w:t>
      </w:r>
      <w:proofErr w:type="spellEnd"/>
      <w:r>
        <w:t>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>Если вы приехали в Японию на более длительный период, то можете отправиться в небольшие паромные туры к соседним государствам – в Китай, Тайвань и Южную Корею. Паромы, совершающие эти маршруты, также очень комфортабельны и современны, с высококлассным традиционным сервисом.</w:t>
      </w:r>
    </w:p>
    <w:p w:rsidR="006426B2" w:rsidRDefault="006426B2" w:rsidP="006426B2">
      <w:r>
        <w:t xml:space="preserve"> </w:t>
      </w:r>
    </w:p>
    <w:p w:rsidR="006426B2" w:rsidRDefault="006426B2" w:rsidP="006426B2"/>
    <w:p w:rsidR="006426B2" w:rsidRDefault="006426B2" w:rsidP="006426B2">
      <w:r>
        <w:t>Паромы из Японии подарят вам настоящее наслаждение от морского путешествия с посещением главных достопримечательностей соседних, не менее интересных, стран.</w:t>
      </w:r>
    </w:p>
    <w:p w:rsidR="006426B2" w:rsidRDefault="006426B2" w:rsidP="006426B2">
      <w:r>
        <w:t xml:space="preserve"> </w:t>
      </w:r>
    </w:p>
    <w:p w:rsidR="006426B2" w:rsidRDefault="006426B2" w:rsidP="006426B2"/>
    <w:p w:rsidR="00052FF0" w:rsidRDefault="006426B2" w:rsidP="006426B2">
      <w:r>
        <w:t>Также, путешествуя по Японии, можно использовать паромное сообщение внутри страны. Хотя такой вид передвижения самый медленный, но в то же время он самый экономный и романтичный. Небольшие паромы курсируют между островами архипелага и разрешают брать с собой крупный багаж в виде велосипеда или коляски.</w:t>
      </w:r>
    </w:p>
    <w:sectPr w:rsidR="0005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51"/>
    <w:rsid w:val="00052FF0"/>
    <w:rsid w:val="006426B2"/>
    <w:rsid w:val="009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2</cp:revision>
  <dcterms:created xsi:type="dcterms:W3CDTF">2016-08-17T18:56:00Z</dcterms:created>
  <dcterms:modified xsi:type="dcterms:W3CDTF">2016-08-17T18:56:00Z</dcterms:modified>
</cp:coreProperties>
</file>