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85" w:rsidRPr="003E2750" w:rsidRDefault="00F41F85" w:rsidP="00F41F85">
      <w:pPr>
        <w:jc w:val="center"/>
        <w:rPr>
          <w:rFonts w:cstheme="minorHAnsi"/>
          <w:b/>
          <w:sz w:val="28"/>
          <w:szCs w:val="28"/>
        </w:rPr>
      </w:pPr>
      <w:r w:rsidRPr="003E2750">
        <w:rPr>
          <w:rFonts w:cstheme="minorHAnsi"/>
          <w:b/>
          <w:sz w:val="28"/>
          <w:szCs w:val="28"/>
        </w:rPr>
        <w:t>ТЕМА:  Букмекерские вилки. Стратегии и плюсы</w:t>
      </w:r>
    </w:p>
    <w:p w:rsidR="00F41F85" w:rsidRPr="003E2750" w:rsidRDefault="007518ED" w:rsidP="007518ED">
      <w:pPr>
        <w:spacing w:after="0"/>
        <w:rPr>
          <w:rFonts w:cstheme="minorHAnsi"/>
          <w:b/>
        </w:rPr>
      </w:pPr>
      <w:r w:rsidRPr="003E2750">
        <w:rPr>
          <w:rFonts w:cstheme="minorHAnsi"/>
          <w:b/>
        </w:rPr>
        <w:t xml:space="preserve">    </w:t>
      </w:r>
    </w:p>
    <w:p w:rsidR="003C2701" w:rsidRPr="003E2750" w:rsidRDefault="003E2750" w:rsidP="007518ED">
      <w:pPr>
        <w:spacing w:after="0"/>
        <w:rPr>
          <w:rFonts w:cstheme="minorHAnsi"/>
        </w:rPr>
      </w:pPr>
      <w:r w:rsidRPr="003E2750">
        <w:rPr>
          <w:rFonts w:cstheme="minorHAnsi"/>
        </w:rPr>
        <w:t xml:space="preserve">    </w:t>
      </w:r>
      <w:r w:rsidR="005A7E0B" w:rsidRPr="003E2750">
        <w:rPr>
          <w:rFonts w:cstheme="minorHAnsi"/>
        </w:rPr>
        <w:t xml:space="preserve">В последнее время всё больше людей начинают играть на тотализаторах в букмекерских конторах, но среди всех игроков лишь 3\10 зарабатывает реальные деньги, при этом уходя в плюс, а не минус. И тут всё просто, для того чтобы зарабатывать а не проигрываться нужно быть в курсе всех хитростей, </w:t>
      </w:r>
      <w:r w:rsidR="003C2701" w:rsidRPr="003E2750">
        <w:rPr>
          <w:rFonts w:cstheme="minorHAnsi"/>
        </w:rPr>
        <w:t xml:space="preserve">а про одну из самых известных вы сейчас и узнаете. </w:t>
      </w:r>
      <w:r w:rsidR="005A7E0B" w:rsidRPr="003E2750">
        <w:rPr>
          <w:rFonts w:cstheme="minorHAnsi"/>
        </w:rPr>
        <w:t xml:space="preserve">Не так давно </w:t>
      </w:r>
      <w:r w:rsidR="003C2701" w:rsidRPr="003E2750">
        <w:rPr>
          <w:rFonts w:cstheme="minorHAnsi"/>
        </w:rPr>
        <w:t>произош</w:t>
      </w:r>
      <w:r w:rsidR="00CA19A2" w:rsidRPr="003E2750">
        <w:rPr>
          <w:rFonts w:cstheme="minorHAnsi"/>
        </w:rPr>
        <w:t>ё</w:t>
      </w:r>
      <w:r w:rsidR="003C2701" w:rsidRPr="003E2750">
        <w:rPr>
          <w:rFonts w:cstheme="minorHAnsi"/>
        </w:rPr>
        <w:t>л</w:t>
      </w:r>
      <w:r w:rsidR="005A7E0B" w:rsidRPr="003E2750">
        <w:rPr>
          <w:rFonts w:cstheme="minorHAnsi"/>
        </w:rPr>
        <w:t xml:space="preserve"> </w:t>
      </w:r>
      <w:r w:rsidR="003C2701" w:rsidRPr="003E2750">
        <w:rPr>
          <w:rFonts w:cstheme="minorHAnsi"/>
        </w:rPr>
        <w:t>мощны</w:t>
      </w:r>
      <w:r w:rsidR="00CA19A2" w:rsidRPr="003E2750">
        <w:rPr>
          <w:rFonts w:cstheme="minorHAnsi"/>
        </w:rPr>
        <w:t>й</w:t>
      </w:r>
      <w:r w:rsidR="003C2701" w:rsidRPr="003E2750">
        <w:rPr>
          <w:rFonts w:cstheme="minorHAnsi"/>
        </w:rPr>
        <w:t xml:space="preserve"> </w:t>
      </w:r>
      <w:r w:rsidR="005A7E0B" w:rsidRPr="003E2750">
        <w:rPr>
          <w:rFonts w:cstheme="minorHAnsi"/>
        </w:rPr>
        <w:t>скач</w:t>
      </w:r>
      <w:r w:rsidR="00621B8F" w:rsidRPr="003E2750">
        <w:rPr>
          <w:rFonts w:cstheme="minorHAnsi"/>
        </w:rPr>
        <w:t>о</w:t>
      </w:r>
      <w:r w:rsidR="005A7E0B" w:rsidRPr="003E2750">
        <w:rPr>
          <w:rFonts w:cstheme="minorHAnsi"/>
        </w:rPr>
        <w:t xml:space="preserve">к роста популярность на таком способе заработка как </w:t>
      </w:r>
      <w:r w:rsidR="007518ED" w:rsidRPr="003E2750">
        <w:rPr>
          <w:rFonts w:cstheme="minorHAnsi"/>
          <w:b/>
        </w:rPr>
        <w:t>Букмекерски</w:t>
      </w:r>
      <w:r w:rsidR="005A7E0B" w:rsidRPr="003E2750">
        <w:rPr>
          <w:rFonts w:cstheme="minorHAnsi"/>
          <w:b/>
        </w:rPr>
        <w:t>е</w:t>
      </w:r>
      <w:r w:rsidR="007518ED" w:rsidRPr="003E2750">
        <w:rPr>
          <w:rFonts w:cstheme="minorHAnsi"/>
          <w:b/>
        </w:rPr>
        <w:t xml:space="preserve"> вилк</w:t>
      </w:r>
      <w:r w:rsidR="005A7E0B" w:rsidRPr="003E2750">
        <w:rPr>
          <w:rFonts w:cstheme="minorHAnsi"/>
          <w:b/>
        </w:rPr>
        <w:t>и</w:t>
      </w:r>
      <w:r w:rsidR="007518ED" w:rsidRPr="003E2750">
        <w:rPr>
          <w:rFonts w:cstheme="minorHAnsi"/>
        </w:rPr>
        <w:t xml:space="preserve"> или как их ещё называют </w:t>
      </w:r>
      <w:r w:rsidR="005A7E0B" w:rsidRPr="003E2750">
        <w:rPr>
          <w:rFonts w:cstheme="minorHAnsi"/>
        </w:rPr>
        <w:t xml:space="preserve">арбитражные </w:t>
      </w:r>
      <w:r w:rsidR="007518ED" w:rsidRPr="003E2750">
        <w:rPr>
          <w:rFonts w:cstheme="minorHAnsi"/>
        </w:rPr>
        <w:t>ситуаци</w:t>
      </w:r>
      <w:r w:rsidR="005A7E0B" w:rsidRPr="003E2750">
        <w:rPr>
          <w:rFonts w:cstheme="minorHAnsi"/>
        </w:rPr>
        <w:t>и</w:t>
      </w:r>
      <w:r w:rsidR="003C2701" w:rsidRPr="003E2750">
        <w:rPr>
          <w:rFonts w:cstheme="minorHAnsi"/>
        </w:rPr>
        <w:t>. “Ч</w:t>
      </w:r>
      <w:r w:rsidR="007518ED" w:rsidRPr="003E2750">
        <w:rPr>
          <w:rFonts w:cstheme="minorHAnsi"/>
        </w:rPr>
        <w:t xml:space="preserve">то это </w:t>
      </w:r>
      <w:r w:rsidR="003C2701" w:rsidRPr="003E2750">
        <w:rPr>
          <w:rFonts w:cstheme="minorHAnsi"/>
        </w:rPr>
        <w:t xml:space="preserve">вообще </w:t>
      </w:r>
      <w:r w:rsidR="007518ED" w:rsidRPr="003E2750">
        <w:rPr>
          <w:rFonts w:cstheme="minorHAnsi"/>
        </w:rPr>
        <w:t>такое и почему заработок на них набирает популярность?</w:t>
      </w:r>
      <w:r w:rsidR="003C2701" w:rsidRPr="003E2750">
        <w:rPr>
          <w:rFonts w:cstheme="minorHAnsi"/>
        </w:rPr>
        <w:t xml:space="preserve">” – озадачитесь вы. А вот </w:t>
      </w:r>
      <w:r w:rsidR="00E65A16" w:rsidRPr="003E2750">
        <w:rPr>
          <w:rFonts w:cstheme="minorHAnsi"/>
        </w:rPr>
        <w:t xml:space="preserve">ниже вам и представлено </w:t>
      </w:r>
      <w:r w:rsidR="003C2701" w:rsidRPr="003E2750">
        <w:rPr>
          <w:rFonts w:cstheme="minorHAnsi"/>
        </w:rPr>
        <w:t>подробное объяснение.</w:t>
      </w:r>
    </w:p>
    <w:p w:rsidR="00372500" w:rsidRDefault="003C2701" w:rsidP="007518ED">
      <w:pPr>
        <w:spacing w:after="0"/>
        <w:rPr>
          <w:rFonts w:cstheme="minorHAnsi"/>
        </w:rPr>
      </w:pPr>
      <w:r w:rsidRPr="003E2750">
        <w:rPr>
          <w:rFonts w:cstheme="minorHAnsi"/>
        </w:rPr>
        <w:t xml:space="preserve">    Почти</w:t>
      </w:r>
      <w:r w:rsidR="007518ED" w:rsidRPr="003E2750">
        <w:rPr>
          <w:rFonts w:cstheme="minorHAnsi"/>
        </w:rPr>
        <w:t xml:space="preserve"> каждый играющий на ставках человек, так или иначе, </w:t>
      </w:r>
      <w:r w:rsidRPr="003E2750">
        <w:rPr>
          <w:rFonts w:cstheme="minorHAnsi"/>
        </w:rPr>
        <w:t>знаком</w:t>
      </w:r>
      <w:r w:rsidR="007518ED" w:rsidRPr="003E2750">
        <w:rPr>
          <w:rFonts w:cstheme="minorHAnsi"/>
        </w:rPr>
        <w:t xml:space="preserve"> с этим определением, но не каждый углублялся в его </w:t>
      </w:r>
      <w:r w:rsidRPr="003E2750">
        <w:rPr>
          <w:rFonts w:cstheme="minorHAnsi"/>
        </w:rPr>
        <w:t>смысл и значение</w:t>
      </w:r>
      <w:r w:rsidR="007518ED" w:rsidRPr="003E2750">
        <w:rPr>
          <w:rFonts w:cstheme="minorHAnsi"/>
        </w:rPr>
        <w:t xml:space="preserve">. Так что же </w:t>
      </w:r>
      <w:r w:rsidR="00CA19A2" w:rsidRPr="003E2750">
        <w:rPr>
          <w:rFonts w:cstheme="minorHAnsi"/>
        </w:rPr>
        <w:t xml:space="preserve">это означает </w:t>
      </w:r>
      <w:r w:rsidR="007518ED" w:rsidRPr="003E2750">
        <w:rPr>
          <w:rFonts w:cstheme="minorHAnsi"/>
        </w:rPr>
        <w:t xml:space="preserve">– </w:t>
      </w:r>
      <w:r w:rsidR="007518ED" w:rsidRPr="003E2750">
        <w:rPr>
          <w:rFonts w:cstheme="minorHAnsi"/>
          <w:b/>
        </w:rPr>
        <w:t>Букмекерск</w:t>
      </w:r>
      <w:r w:rsidR="00CA19A2" w:rsidRPr="003E2750">
        <w:rPr>
          <w:rFonts w:cstheme="minorHAnsi"/>
          <w:b/>
        </w:rPr>
        <w:t>ие вилки</w:t>
      </w:r>
      <w:r w:rsidR="007518ED" w:rsidRPr="003E2750">
        <w:rPr>
          <w:rFonts w:cstheme="minorHAnsi"/>
        </w:rPr>
        <w:t xml:space="preserve">? </w:t>
      </w:r>
      <w:r w:rsidR="007518ED" w:rsidRPr="003E2750">
        <w:rPr>
          <w:rFonts w:cstheme="minorHAnsi"/>
          <w:b/>
        </w:rPr>
        <w:t>Букмекерск</w:t>
      </w:r>
      <w:r w:rsidR="00CA19A2" w:rsidRPr="003E2750">
        <w:rPr>
          <w:rFonts w:cstheme="minorHAnsi"/>
          <w:b/>
        </w:rPr>
        <w:t>ие</w:t>
      </w:r>
      <w:r w:rsidR="007518ED" w:rsidRPr="003E2750">
        <w:rPr>
          <w:rFonts w:cstheme="minorHAnsi"/>
          <w:b/>
        </w:rPr>
        <w:t xml:space="preserve"> вилк</w:t>
      </w:r>
      <w:r w:rsidR="00CA19A2" w:rsidRPr="003E2750">
        <w:rPr>
          <w:rFonts w:cstheme="minorHAnsi"/>
          <w:b/>
        </w:rPr>
        <w:t xml:space="preserve">и </w:t>
      </w:r>
      <w:r w:rsidR="007518ED" w:rsidRPr="003E2750">
        <w:rPr>
          <w:rFonts w:cstheme="minorHAnsi"/>
        </w:rPr>
        <w:t xml:space="preserve">– это определённый набор ставок на конкретное событие, при котором вам обеспечена сумма выигрыша не меньше, чем сумма самой ставки. Если выражаться понятливей, то это </w:t>
      </w:r>
      <w:r w:rsidR="00CA19A2" w:rsidRPr="003E2750">
        <w:rPr>
          <w:rFonts w:cstheme="minorHAnsi"/>
        </w:rPr>
        <w:t>совокупность нескольких ситуаций</w:t>
      </w:r>
      <w:r w:rsidR="007518ED" w:rsidRPr="003E2750">
        <w:rPr>
          <w:rFonts w:cstheme="minorHAnsi"/>
        </w:rPr>
        <w:t xml:space="preserve"> в ставках, </w:t>
      </w:r>
      <w:r w:rsidR="00CA19A2" w:rsidRPr="003E2750">
        <w:rPr>
          <w:rFonts w:cstheme="minorHAnsi"/>
        </w:rPr>
        <w:t>в результате которых</w:t>
      </w:r>
      <w:r w:rsidR="007518ED" w:rsidRPr="003E2750">
        <w:rPr>
          <w:rFonts w:cstheme="minorHAnsi"/>
        </w:rPr>
        <w:t xml:space="preserve"> игрок гарантированно получает денежную выгоду, ну или, как минимум, не остаётся в проигрыше. Ставки, благодаря которым образуется сами </w:t>
      </w:r>
      <w:r w:rsidR="00CA19A2" w:rsidRPr="003E2750">
        <w:rPr>
          <w:rFonts w:cstheme="minorHAnsi"/>
        </w:rPr>
        <w:t>вилки,</w:t>
      </w:r>
      <w:r w:rsidR="007518ED" w:rsidRPr="003E2750">
        <w:rPr>
          <w:rFonts w:cstheme="minorHAnsi"/>
        </w:rPr>
        <w:t xml:space="preserve"> принято называть плечами вил</w:t>
      </w:r>
      <w:r w:rsidR="00CA19A2" w:rsidRPr="003E2750">
        <w:rPr>
          <w:rFonts w:cstheme="minorHAnsi"/>
        </w:rPr>
        <w:t>ок</w:t>
      </w:r>
      <w:r w:rsidR="007518ED" w:rsidRPr="003E2750">
        <w:rPr>
          <w:rFonts w:cstheme="minorHAnsi"/>
        </w:rPr>
        <w:t>. Но не всегда вилк</w:t>
      </w:r>
      <w:r w:rsidR="00CA19A2" w:rsidRPr="003E2750">
        <w:rPr>
          <w:rFonts w:cstheme="minorHAnsi"/>
        </w:rPr>
        <w:t>а</w:t>
      </w:r>
      <w:r w:rsidR="007518ED" w:rsidRPr="003E2750">
        <w:rPr>
          <w:rFonts w:cstheme="minorHAnsi"/>
        </w:rPr>
        <w:t xml:space="preserve"> приносит равную прибыль со всех своих </w:t>
      </w:r>
      <w:r w:rsidR="00372500">
        <w:rPr>
          <w:rFonts w:cstheme="minorHAnsi"/>
        </w:rPr>
        <w:t>плеч</w:t>
      </w:r>
      <w:r w:rsidR="007518ED" w:rsidRPr="003E2750">
        <w:rPr>
          <w:rFonts w:cstheme="minorHAnsi"/>
        </w:rPr>
        <w:t xml:space="preserve">. Всё, как и </w:t>
      </w:r>
      <w:r w:rsidR="00CA19A2" w:rsidRPr="003E2750">
        <w:rPr>
          <w:rFonts w:cstheme="minorHAnsi"/>
        </w:rPr>
        <w:t>в большинстве случаев</w:t>
      </w:r>
      <w:r w:rsidR="007518ED" w:rsidRPr="003E2750">
        <w:rPr>
          <w:rFonts w:cstheme="minorHAnsi"/>
        </w:rPr>
        <w:t xml:space="preserve">, зависит только от самого игрока, а если быть точнее, то от его желания увеличить количество своих денежных средств, так что можно сделать так, чтобы притом или ином исходе выигрыш </w:t>
      </w:r>
      <w:r w:rsidR="00C65FE4" w:rsidRPr="003E2750">
        <w:rPr>
          <w:rFonts w:cstheme="minorHAnsi"/>
        </w:rPr>
        <w:t xml:space="preserve">с </w:t>
      </w:r>
      <w:proofErr w:type="gramStart"/>
      <w:r w:rsidR="00C65FE4" w:rsidRPr="003E2750">
        <w:rPr>
          <w:rFonts w:cstheme="minorHAnsi"/>
        </w:rPr>
        <w:t>одного плеча был</w:t>
      </w:r>
      <w:proofErr w:type="gramEnd"/>
      <w:r w:rsidR="00C65FE4" w:rsidRPr="003E2750">
        <w:rPr>
          <w:rFonts w:cstheme="minorHAnsi"/>
        </w:rPr>
        <w:t xml:space="preserve"> намного больше</w:t>
      </w:r>
      <w:r w:rsidR="007518ED" w:rsidRPr="003E2750">
        <w:rPr>
          <w:rFonts w:cstheme="minorHAnsi"/>
        </w:rPr>
        <w:t xml:space="preserve">, нежели </w:t>
      </w:r>
      <w:r w:rsidR="00C65FE4" w:rsidRPr="003E2750">
        <w:rPr>
          <w:rFonts w:cstheme="minorHAnsi"/>
        </w:rPr>
        <w:t>с другого</w:t>
      </w:r>
      <w:r w:rsidR="007518ED" w:rsidRPr="003E2750">
        <w:rPr>
          <w:rFonts w:cstheme="minorHAnsi"/>
        </w:rPr>
        <w:t xml:space="preserve">. Также за счёт вилок можно подстраховываться, то есть сделать так, чтобы при </w:t>
      </w:r>
      <w:r w:rsidR="003E2750" w:rsidRPr="003E2750">
        <w:rPr>
          <w:rFonts w:cstheme="minorHAnsi"/>
        </w:rPr>
        <w:t xml:space="preserve"> </w:t>
      </w:r>
      <w:r w:rsidR="007518ED" w:rsidRPr="003E2750">
        <w:rPr>
          <w:rFonts w:cstheme="minorHAnsi"/>
        </w:rPr>
        <w:t>одном конкретном исходе был максимальный выигрыш, а при других происходил возврат денежных средств.</w:t>
      </w:r>
    </w:p>
    <w:p w:rsidR="007518ED" w:rsidRPr="003E2750" w:rsidRDefault="00372500" w:rsidP="007518ED">
      <w:pPr>
        <w:spacing w:after="0"/>
        <w:rPr>
          <w:rFonts w:cstheme="minorHAnsi"/>
        </w:rPr>
      </w:pPr>
      <w:r>
        <w:rPr>
          <w:rFonts w:cstheme="minorHAnsi"/>
        </w:rPr>
        <w:t xml:space="preserve">    </w:t>
      </w:r>
      <w:r w:rsidR="003E2750">
        <w:rPr>
          <w:rFonts w:cstheme="minorHAnsi"/>
        </w:rPr>
        <w:t xml:space="preserve">Давайте </w:t>
      </w:r>
      <w:r w:rsidR="007518ED" w:rsidRPr="003E2750">
        <w:rPr>
          <w:rFonts w:cstheme="minorHAnsi"/>
        </w:rPr>
        <w:t>рассмотрим пример игры двух хоккейных клубов и линии на них в трёх разных букмекерских конторах:</w:t>
      </w:r>
      <w:r>
        <w:rPr>
          <w:rFonts w:cstheme="minorHAnsi"/>
        </w:rPr>
        <w:t xml:space="preserve"> </w:t>
      </w:r>
    </w:p>
    <w:tbl>
      <w:tblPr>
        <w:tblStyle w:val="a3"/>
        <w:tblpPr w:leftFromText="180" w:rightFromText="180" w:vertAnchor="text" w:horzAnchor="margin" w:tblpY="163"/>
        <w:tblW w:w="10682" w:type="dxa"/>
        <w:tblLook w:val="04A0"/>
      </w:tblPr>
      <w:tblGrid>
        <w:gridCol w:w="3227"/>
        <w:gridCol w:w="2551"/>
        <w:gridCol w:w="2080"/>
        <w:gridCol w:w="2824"/>
      </w:tblGrid>
      <w:tr w:rsidR="00CA19A2" w:rsidRPr="00C40233" w:rsidTr="00CA19A2">
        <w:trPr>
          <w:trHeight w:val="361"/>
        </w:trPr>
        <w:tc>
          <w:tcPr>
            <w:tcW w:w="10682" w:type="dxa"/>
            <w:gridSpan w:val="4"/>
          </w:tcPr>
          <w:p w:rsidR="00CA19A2" w:rsidRPr="00C40233" w:rsidRDefault="00CA19A2" w:rsidP="00CA19A2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70C0"/>
                <w:sz w:val="28"/>
                <w:szCs w:val="28"/>
              </w:rPr>
              <w:t>ХОККЕЙ</w:t>
            </w:r>
          </w:p>
        </w:tc>
      </w:tr>
      <w:tr w:rsidR="00CA19A2" w:rsidRPr="00C40233" w:rsidTr="00CA19A2">
        <w:trPr>
          <w:trHeight w:val="692"/>
        </w:trPr>
        <w:tc>
          <w:tcPr>
            <w:tcW w:w="3227" w:type="dxa"/>
          </w:tcPr>
          <w:p w:rsidR="00CA19A2" w:rsidRPr="00C40233" w:rsidRDefault="00CA19A2" w:rsidP="00CA19A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70C0"/>
                <w:sz w:val="28"/>
                <w:szCs w:val="28"/>
              </w:rPr>
              <w:t>Букмекерские конторы</w:t>
            </w:r>
          </w:p>
        </w:tc>
        <w:tc>
          <w:tcPr>
            <w:tcW w:w="2551" w:type="dxa"/>
          </w:tcPr>
          <w:p w:rsidR="00CA19A2" w:rsidRPr="00C40233" w:rsidRDefault="00CA19A2" w:rsidP="00CA19A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70C0"/>
                <w:sz w:val="28"/>
                <w:szCs w:val="28"/>
              </w:rPr>
              <w:t>Победа 1 команды</w:t>
            </w:r>
          </w:p>
        </w:tc>
        <w:tc>
          <w:tcPr>
            <w:tcW w:w="2080" w:type="dxa"/>
          </w:tcPr>
          <w:p w:rsidR="00CA19A2" w:rsidRPr="00C40233" w:rsidRDefault="00CA19A2" w:rsidP="00CA19A2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70C0"/>
                <w:sz w:val="28"/>
                <w:szCs w:val="28"/>
              </w:rPr>
              <w:t>ничья</w:t>
            </w:r>
          </w:p>
        </w:tc>
        <w:tc>
          <w:tcPr>
            <w:tcW w:w="2824" w:type="dxa"/>
          </w:tcPr>
          <w:p w:rsidR="00CA19A2" w:rsidRPr="00C40233" w:rsidRDefault="00CA19A2" w:rsidP="00CA19A2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70C0"/>
                <w:sz w:val="28"/>
                <w:szCs w:val="28"/>
              </w:rPr>
              <w:t>Победа 2 команды</w:t>
            </w:r>
          </w:p>
        </w:tc>
      </w:tr>
      <w:tr w:rsidR="00CA19A2" w:rsidRPr="00C40233" w:rsidTr="00CA19A2">
        <w:trPr>
          <w:trHeight w:val="347"/>
        </w:trPr>
        <w:tc>
          <w:tcPr>
            <w:tcW w:w="3227" w:type="dxa"/>
          </w:tcPr>
          <w:p w:rsidR="00CA19A2" w:rsidRPr="00C40233" w:rsidRDefault="00CA19A2" w:rsidP="00CA19A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1</w:t>
            </w:r>
            <w:r w:rsidRPr="00C40233">
              <w:rPr>
                <w:rFonts w:cstheme="minorHAnsi"/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C40233">
              <w:rPr>
                <w:rFonts w:cstheme="minorHAnsi"/>
                <w:b/>
                <w:color w:val="FF0000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551" w:type="dxa"/>
          </w:tcPr>
          <w:p w:rsidR="00CA19A2" w:rsidRPr="00C40233" w:rsidRDefault="00CA19A2" w:rsidP="00CA19A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C40233">
              <w:rPr>
                <w:rFonts w:cstheme="minorHAnsi"/>
                <w:color w:val="FF0000"/>
                <w:sz w:val="28"/>
                <w:szCs w:val="28"/>
                <w:lang w:val="en-US"/>
              </w:rPr>
              <w:t>2.</w:t>
            </w:r>
            <w:r w:rsidRPr="00C40233">
              <w:rPr>
                <w:rFonts w:cstheme="minorHAnsi"/>
                <w:color w:val="FF0000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CA19A2" w:rsidRPr="00C40233" w:rsidRDefault="00CA19A2" w:rsidP="00CA19A2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C40233">
              <w:rPr>
                <w:rFonts w:cstheme="minorHAnsi"/>
                <w:color w:val="FF0000"/>
                <w:sz w:val="28"/>
                <w:szCs w:val="28"/>
                <w:lang w:val="en-US"/>
              </w:rPr>
              <w:t>2.</w:t>
            </w:r>
            <w:r w:rsidRPr="00C40233">
              <w:rPr>
                <w:rFonts w:cstheme="minorHAnsi"/>
                <w:color w:val="FF0000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CA19A2" w:rsidRPr="00C40233" w:rsidRDefault="00CA19A2" w:rsidP="00CA19A2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C40233">
              <w:rPr>
                <w:rFonts w:cstheme="minorHAnsi"/>
                <w:color w:val="FF0000"/>
                <w:sz w:val="28"/>
                <w:szCs w:val="28"/>
                <w:lang w:val="en-US"/>
              </w:rPr>
              <w:t>3.1</w:t>
            </w:r>
          </w:p>
        </w:tc>
      </w:tr>
      <w:tr w:rsidR="00CA19A2" w:rsidRPr="00C40233" w:rsidTr="00CA19A2">
        <w:trPr>
          <w:trHeight w:val="405"/>
        </w:trPr>
        <w:tc>
          <w:tcPr>
            <w:tcW w:w="3227" w:type="dxa"/>
          </w:tcPr>
          <w:p w:rsidR="00CA19A2" w:rsidRPr="00C40233" w:rsidRDefault="00CA19A2" w:rsidP="00CA19A2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  <w:t>2</w:t>
            </w:r>
            <w:r w:rsidRPr="00C40233">
              <w:rPr>
                <w:rFonts w:cstheme="minorHAnsi"/>
                <w:b/>
                <w:color w:val="00B050"/>
                <w:sz w:val="28"/>
                <w:szCs w:val="28"/>
              </w:rPr>
              <w:t>-</w:t>
            </w:r>
            <w:proofErr w:type="spellStart"/>
            <w:r w:rsidRPr="00C40233">
              <w:rPr>
                <w:rFonts w:cstheme="minorHAnsi"/>
                <w:b/>
                <w:color w:val="00B050"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2551" w:type="dxa"/>
          </w:tcPr>
          <w:p w:rsidR="00CA19A2" w:rsidRPr="00C40233" w:rsidRDefault="00CA19A2" w:rsidP="00CA19A2">
            <w:pPr>
              <w:rPr>
                <w:rFonts w:cstheme="minorHAnsi"/>
                <w:color w:val="00B050"/>
                <w:sz w:val="28"/>
                <w:szCs w:val="28"/>
              </w:rPr>
            </w:pPr>
            <w:r w:rsidRPr="00C40233">
              <w:rPr>
                <w:rFonts w:cstheme="minorHAnsi"/>
                <w:color w:val="00B050"/>
                <w:sz w:val="28"/>
                <w:szCs w:val="28"/>
              </w:rPr>
              <w:t>2.4</w:t>
            </w:r>
          </w:p>
        </w:tc>
        <w:tc>
          <w:tcPr>
            <w:tcW w:w="2080" w:type="dxa"/>
          </w:tcPr>
          <w:p w:rsidR="00CA19A2" w:rsidRPr="00C40233" w:rsidRDefault="00CA19A2" w:rsidP="00CA19A2">
            <w:pPr>
              <w:rPr>
                <w:rFonts w:cstheme="minorHAnsi"/>
                <w:color w:val="00B050"/>
                <w:sz w:val="28"/>
                <w:szCs w:val="28"/>
                <w:lang w:val="en-US"/>
              </w:rPr>
            </w:pPr>
            <w:r w:rsidRPr="00C40233">
              <w:rPr>
                <w:rFonts w:cstheme="minorHAnsi"/>
                <w:color w:val="00B050"/>
                <w:sz w:val="28"/>
                <w:szCs w:val="28"/>
                <w:lang w:val="en-US"/>
              </w:rPr>
              <w:t>3.0</w:t>
            </w:r>
          </w:p>
        </w:tc>
        <w:tc>
          <w:tcPr>
            <w:tcW w:w="2824" w:type="dxa"/>
          </w:tcPr>
          <w:p w:rsidR="00CA19A2" w:rsidRPr="00C40233" w:rsidRDefault="00CA19A2" w:rsidP="00CA19A2">
            <w:pPr>
              <w:rPr>
                <w:rFonts w:cstheme="minorHAnsi"/>
                <w:color w:val="00B050"/>
                <w:sz w:val="28"/>
                <w:szCs w:val="28"/>
                <w:lang w:val="en-US"/>
              </w:rPr>
            </w:pPr>
            <w:r w:rsidRPr="00C40233">
              <w:rPr>
                <w:rFonts w:cstheme="minorHAnsi"/>
                <w:color w:val="00B050"/>
                <w:sz w:val="28"/>
                <w:szCs w:val="28"/>
                <w:lang w:val="en-US"/>
              </w:rPr>
              <w:t>3.5</w:t>
            </w:r>
          </w:p>
        </w:tc>
      </w:tr>
      <w:tr w:rsidR="00CA19A2" w:rsidRPr="00C40233" w:rsidTr="00CA19A2">
        <w:trPr>
          <w:trHeight w:val="405"/>
        </w:trPr>
        <w:tc>
          <w:tcPr>
            <w:tcW w:w="3227" w:type="dxa"/>
          </w:tcPr>
          <w:p w:rsidR="00CA19A2" w:rsidRPr="00C40233" w:rsidRDefault="00CA19A2" w:rsidP="00CA19A2">
            <w:pPr>
              <w:jc w:val="center"/>
              <w:rPr>
                <w:rFonts w:cstheme="minorHAnsi"/>
                <w:b/>
                <w:color w:val="00B0F0"/>
                <w:sz w:val="28"/>
                <w:szCs w:val="28"/>
              </w:rPr>
            </w:pPr>
            <w:r w:rsidRPr="00C40233">
              <w:rPr>
                <w:rFonts w:cstheme="minorHAnsi"/>
                <w:b/>
                <w:color w:val="00B0F0"/>
                <w:sz w:val="28"/>
                <w:szCs w:val="28"/>
                <w:lang w:val="en-US"/>
              </w:rPr>
              <w:t>3</w:t>
            </w:r>
            <w:r w:rsidRPr="00C40233">
              <w:rPr>
                <w:rFonts w:cstheme="minorHAnsi"/>
                <w:b/>
                <w:color w:val="00B0F0"/>
                <w:sz w:val="28"/>
                <w:szCs w:val="28"/>
              </w:rPr>
              <w:t>-</w:t>
            </w:r>
            <w:proofErr w:type="spellStart"/>
            <w:r w:rsidRPr="00C40233">
              <w:rPr>
                <w:rFonts w:cstheme="minorHAnsi"/>
                <w:b/>
                <w:color w:val="00B0F0"/>
                <w:sz w:val="28"/>
                <w:szCs w:val="28"/>
              </w:rPr>
              <w:t>яя</w:t>
            </w:r>
            <w:proofErr w:type="spellEnd"/>
          </w:p>
        </w:tc>
        <w:tc>
          <w:tcPr>
            <w:tcW w:w="2551" w:type="dxa"/>
          </w:tcPr>
          <w:p w:rsidR="00CA19A2" w:rsidRPr="00C40233" w:rsidRDefault="00CA19A2" w:rsidP="00CA19A2">
            <w:pPr>
              <w:rPr>
                <w:rFonts w:cstheme="minorHAnsi"/>
                <w:color w:val="00B0F0"/>
                <w:sz w:val="28"/>
                <w:szCs w:val="28"/>
              </w:rPr>
            </w:pPr>
            <w:r w:rsidRPr="00C40233">
              <w:rPr>
                <w:rFonts w:cstheme="minorHAnsi"/>
                <w:color w:val="00B0F0"/>
                <w:sz w:val="28"/>
                <w:szCs w:val="28"/>
              </w:rPr>
              <w:t>2.5</w:t>
            </w:r>
          </w:p>
        </w:tc>
        <w:tc>
          <w:tcPr>
            <w:tcW w:w="2080" w:type="dxa"/>
          </w:tcPr>
          <w:p w:rsidR="00CA19A2" w:rsidRPr="00C40233" w:rsidRDefault="00CA19A2" w:rsidP="00CA19A2">
            <w:pPr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 w:rsidRPr="00C40233">
              <w:rPr>
                <w:rFonts w:cstheme="minorHAnsi"/>
                <w:color w:val="00B0F0"/>
                <w:sz w:val="28"/>
                <w:szCs w:val="28"/>
                <w:lang w:val="en-US"/>
              </w:rPr>
              <w:t>2.8</w:t>
            </w:r>
          </w:p>
        </w:tc>
        <w:tc>
          <w:tcPr>
            <w:tcW w:w="2824" w:type="dxa"/>
          </w:tcPr>
          <w:p w:rsidR="00CA19A2" w:rsidRPr="00C40233" w:rsidRDefault="00CA19A2" w:rsidP="00CA19A2">
            <w:pPr>
              <w:rPr>
                <w:rFonts w:cstheme="minorHAnsi"/>
                <w:color w:val="00B0F0"/>
                <w:sz w:val="28"/>
                <w:szCs w:val="28"/>
                <w:lang w:val="en-US"/>
              </w:rPr>
            </w:pPr>
            <w:r w:rsidRPr="00C40233">
              <w:rPr>
                <w:rFonts w:cstheme="minorHAnsi"/>
                <w:color w:val="00B0F0"/>
                <w:sz w:val="28"/>
                <w:szCs w:val="28"/>
                <w:lang w:val="en-US"/>
              </w:rPr>
              <w:t>3.6</w:t>
            </w:r>
          </w:p>
        </w:tc>
      </w:tr>
    </w:tbl>
    <w:p w:rsidR="00CA19A2" w:rsidRPr="00C40233" w:rsidRDefault="00CA19A2" w:rsidP="007518ED">
      <w:pPr>
        <w:rPr>
          <w:rFonts w:cstheme="minorHAnsi"/>
          <w:sz w:val="28"/>
          <w:szCs w:val="28"/>
        </w:rPr>
      </w:pPr>
    </w:p>
    <w:p w:rsidR="00F41F85" w:rsidRDefault="00372500" w:rsidP="007518ED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В</w:t>
      </w:r>
      <w:r w:rsidR="003E2750" w:rsidRPr="003E2750">
        <w:rPr>
          <w:rFonts w:cstheme="minorHAnsi"/>
          <w:color w:val="000000"/>
          <w:shd w:val="clear" w:color="auto" w:fill="FFFFFF"/>
        </w:rPr>
        <w:t>озьмём все три возможных исхода: Победа 1-ой команды, ничья, победа 2 команды. Так как в обычных случаях игрок делает всего одну ставку, то его шанс выиграть не так высок, а если игрок ошибается с выбором, то он вообще рискует потерять всё. Но если сделать ставки на все три исхода, то выигрыш будет гарантирован, так как исхода всего 3-и и ставки сделаны на все из них.</w:t>
      </w:r>
      <w:r>
        <w:rPr>
          <w:rFonts w:cstheme="minorHAnsi"/>
          <w:color w:val="000000"/>
        </w:rPr>
        <w:t xml:space="preserve"> </w:t>
      </w:r>
      <w:r w:rsidR="003E2750" w:rsidRPr="003E2750">
        <w:rPr>
          <w:rFonts w:cstheme="minorHAnsi"/>
          <w:color w:val="000000"/>
          <w:shd w:val="clear" w:color="auto" w:fill="FFFFFF"/>
        </w:rPr>
        <w:t>Но вот тут и кроется некий подвох! Ставя на все исходы 1-ого матча в одной конторе, выигрыш может не принести доход, а даже наоборот оставить игрока в минусе, ведь не стоит забывать, что каждый букмекер хочет также заработать, и поэтому всегда закладывает небольшой процент комиссии в сумму каждого выигрыша. Помимо этого букмекеры всегда стараются делать так, чтобы коэффициенты всегда согласовывались таким образом, чтобы они всегда оставалась в плюсе, но далеко не везде всё так чётко и слажено работает. В таких случаях и появляются вилки в букмекерских конторах!</w:t>
      </w:r>
      <w:r w:rsidR="003E2750" w:rsidRPr="003E2750">
        <w:rPr>
          <w:rFonts w:cstheme="minorHAnsi"/>
          <w:color w:val="000000"/>
        </w:rPr>
        <w:br/>
      </w:r>
      <w:r>
        <w:rPr>
          <w:rFonts w:cstheme="minorHAnsi"/>
          <w:color w:val="000000"/>
          <w:shd w:val="clear" w:color="auto" w:fill="FFFFFF"/>
        </w:rPr>
        <w:t xml:space="preserve">    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Общий смысл букмекерских вилок заключается в том, что при любом исходе мы остаёмся в плюсе. Просто при каком-то итоге матча наш доход больше, а при каком-то меньше, но в любом случаи мы возвращаем все свои затраченные на ставки средства! Таким образом, в день можно совершать по нескольку таких игр и тем самым иметь неплохой и стабильный доход. А для того чтобы совершать такие вот хитрые ставки потребуется определённый, специализирующийся на поиске букмекерских вилок сайт, и в данном случае этим сайтом является </w:t>
      </w:r>
      <w:proofErr w:type="spellStart"/>
      <w:r w:rsidR="003E2750" w:rsidRPr="003E2750">
        <w:rPr>
          <w:rFonts w:cstheme="minorHAnsi"/>
        </w:rPr>
        <w:t>www.Bigbet.pro</w:t>
      </w:r>
      <w:proofErr w:type="spellEnd"/>
      <w:r w:rsidR="003E2750" w:rsidRPr="003E2750">
        <w:rPr>
          <w:rFonts w:cstheme="minorHAnsi"/>
        </w:rPr>
        <w:t>. Bigbet</w:t>
      </w:r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уже успел зарекомендовать себя среди любителей сделать выгодную ставку в плюс себе, а не букмекерской конторе. В данный момент, этот сервис становиться одним из самых </w:t>
      </w:r>
      <w:r w:rsidR="003E2750" w:rsidRPr="003E2750">
        <w:rPr>
          <w:rFonts w:cstheme="minorHAnsi"/>
          <w:color w:val="000000"/>
          <w:shd w:val="clear" w:color="auto" w:fill="FFFFFF"/>
        </w:rPr>
        <w:lastRenderedPageBreak/>
        <w:t xml:space="preserve">популярных, ведь он даёт информацию только по хорошо увеличивающим доход вилкам. Каждому, заинтересовавшемуся человеку </w:t>
      </w:r>
      <w:r w:rsidR="003E2750" w:rsidRPr="003E2750">
        <w:rPr>
          <w:rFonts w:cstheme="minorHAnsi"/>
        </w:rPr>
        <w:t>подобным  нетрудным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 видом заработка стоит задуматься, хочет ли он освоить игру на букмекерских вилках и,</w:t>
      </w:r>
      <w:r w:rsidR="003E2750" w:rsidRPr="003E2750">
        <w:rPr>
          <w:rFonts w:cstheme="minorHAnsi"/>
        </w:rPr>
        <w:t>  </w:t>
      </w:r>
      <w:r w:rsidR="003E2750" w:rsidRPr="003E2750">
        <w:rPr>
          <w:rFonts w:cstheme="minorHAnsi"/>
          <w:color w:val="000000"/>
          <w:shd w:val="clear" w:color="auto" w:fill="FFFFFF"/>
        </w:rPr>
        <w:t>не рискуя своим капиталом, увеличивать его в день в среднем на несколько десятков процентов!</w:t>
      </w:r>
    </w:p>
    <w:p w:rsidR="00372500" w:rsidRPr="003E2750" w:rsidRDefault="00372500" w:rsidP="007518ED">
      <w:pPr>
        <w:spacing w:after="0"/>
        <w:rPr>
          <w:rFonts w:cstheme="minorHAnsi"/>
        </w:rPr>
      </w:pPr>
    </w:p>
    <w:p w:rsidR="00372500" w:rsidRDefault="003E2750" w:rsidP="00372500">
      <w:pPr>
        <w:spacing w:after="0"/>
        <w:rPr>
          <w:rFonts w:cstheme="minorHAnsi"/>
          <w:color w:val="000000"/>
          <w:shd w:val="clear" w:color="auto" w:fill="FFFFFF"/>
        </w:rPr>
      </w:pPr>
      <w:r w:rsidRPr="00372500">
        <w:rPr>
          <w:rFonts w:cstheme="minorHAnsi"/>
          <w:b/>
          <w:color w:val="000000"/>
          <w:sz w:val="28"/>
          <w:szCs w:val="28"/>
          <w:shd w:val="clear" w:color="auto" w:fill="FFFFFF"/>
        </w:rPr>
        <w:t>ТЕМА: Риски и логика совершения сделок, с избеганием рисков.</w:t>
      </w:r>
      <w:r w:rsidRPr="003E2750">
        <w:rPr>
          <w:rFonts w:cstheme="minorHAnsi"/>
          <w:color w:val="000000"/>
        </w:rPr>
        <w:br/>
      </w:r>
      <w:r w:rsidRPr="003E2750">
        <w:rPr>
          <w:rFonts w:cstheme="minorHAnsi"/>
          <w:color w:val="000000"/>
        </w:rPr>
        <w:br/>
      </w:r>
      <w:r w:rsidRPr="003E2750">
        <w:rPr>
          <w:rFonts w:cstheme="minorHAnsi"/>
          <w:color w:val="000000"/>
          <w:shd w:val="clear" w:color="auto" w:fill="FFFFFF"/>
        </w:rPr>
        <w:t>Для того чтобы найти вилку и суметь сыграть на ней, её понадобиться сначала найти, а для этого нужен специальный сканер букмекерских вилок, который находится на сайте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Pr="003E2750">
        <w:rPr>
          <w:rFonts w:cstheme="minorHAnsi"/>
        </w:rPr>
        <w:t>Bigbet.pro</w:t>
      </w:r>
      <w:proofErr w:type="spellEnd"/>
      <w:r w:rsidRPr="003E2750">
        <w:rPr>
          <w:rFonts w:cstheme="minorHAnsi"/>
          <w:color w:val="000000"/>
          <w:shd w:val="clear" w:color="auto" w:fill="FFFFFF"/>
        </w:rPr>
        <w:t>. Сканер поможет рассчитать прибыль, найти выгодную вилку, и сыграть на ней. Также можно воспользоваться разделом букмекерские вилки онлайн и попробовать в режиме реального времени увеличить свой капитал. Если вы в этом деле новичок и хотите себя сначала опробовать, так сказать разогреться, прежде чем начать зарабатывать настоящие суммы, то вы смело можете это сделать также на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E2750">
        <w:rPr>
          <w:rFonts w:cstheme="minorHAnsi"/>
        </w:rPr>
        <w:t>Bigbet!</w:t>
      </w:r>
      <w:r w:rsidRPr="003E2750">
        <w:rPr>
          <w:rFonts w:cstheme="minorHAnsi"/>
          <w:color w:val="000000"/>
          <w:shd w:val="clear" w:color="auto" w:fill="FFFFFF"/>
        </w:rPr>
        <w:t xml:space="preserve"> Для этого там создан специальный раздел называющийся:</w:t>
      </w:r>
      <w:r w:rsidRPr="003E2750">
        <w:rPr>
          <w:rFonts w:cstheme="minorHAnsi"/>
        </w:rPr>
        <w:t> “</w:t>
      </w:r>
      <w:r w:rsidRPr="003E2750">
        <w:rPr>
          <w:rFonts w:cstheme="minorHAnsi"/>
          <w:color w:val="000000"/>
          <w:shd w:val="clear" w:color="auto" w:fill="FFFFFF"/>
        </w:rPr>
        <w:t>Букмекерские вилки бесплатно”. Стоит обратить внимание, насколько данный ресурс богат различного рода функциями, не зря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E2750">
        <w:rPr>
          <w:rFonts w:cstheme="minorHAnsi"/>
        </w:rPr>
        <w:t>Bigbet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E2750">
        <w:rPr>
          <w:rFonts w:cstheme="minorHAnsi"/>
          <w:color w:val="000000"/>
          <w:shd w:val="clear" w:color="auto" w:fill="FFFFFF"/>
        </w:rPr>
        <w:t xml:space="preserve">выбивается в лидеры среди своих конкурентов! Все условия на сайте созданы для того, чтобы новичок не растерялся, а сразу понял, что к чему, и быстро втянулся в данный несложный вид заработка. </w:t>
      </w:r>
    </w:p>
    <w:p w:rsidR="007518ED" w:rsidRPr="00372500" w:rsidRDefault="00372500" w:rsidP="00372500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</w:t>
      </w:r>
      <w:r w:rsidR="003E2750" w:rsidRPr="003E2750">
        <w:rPr>
          <w:rFonts w:cstheme="minorHAnsi"/>
          <w:color w:val="000000"/>
          <w:shd w:val="clear" w:color="auto" w:fill="FFFFFF"/>
        </w:rPr>
        <w:t>Для тех, кто ещё до конца не понял, почему зарабатывать на букмекерских вилках очень выгодно, ниже приведено подробное разъяснение всего процесса умножения своих денежных средств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="003E2750" w:rsidRPr="003E2750">
        <w:rPr>
          <w:rFonts w:cstheme="minorHAnsi"/>
          <w:color w:val="000000"/>
          <w:shd w:val="clear" w:color="auto" w:fill="FFFFFF"/>
        </w:rPr>
        <w:t>Возьмём среднестатистическую таблицу коэффициентов одного спортивного события</w:t>
      </w:r>
    </w:p>
    <w:tbl>
      <w:tblPr>
        <w:tblStyle w:val="a3"/>
        <w:tblpPr w:leftFromText="180" w:rightFromText="180" w:vertAnchor="text" w:horzAnchor="margin" w:tblpXSpec="center" w:tblpY="428"/>
        <w:tblW w:w="0" w:type="auto"/>
        <w:tblLook w:val="04A0"/>
      </w:tblPr>
      <w:tblGrid>
        <w:gridCol w:w="4521"/>
        <w:gridCol w:w="2261"/>
      </w:tblGrid>
      <w:tr w:rsidR="00C65FE4" w:rsidRPr="00C40233" w:rsidTr="00C65FE4">
        <w:trPr>
          <w:trHeight w:val="345"/>
        </w:trPr>
        <w:tc>
          <w:tcPr>
            <w:tcW w:w="4521" w:type="dxa"/>
          </w:tcPr>
          <w:p w:rsidR="00C65FE4" w:rsidRPr="00C40233" w:rsidRDefault="00C65FE4" w:rsidP="00C65FE4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color w:val="0070C0"/>
                <w:sz w:val="28"/>
                <w:szCs w:val="28"/>
              </w:rPr>
              <w:t>Победа 1-ой команды</w:t>
            </w:r>
          </w:p>
        </w:tc>
        <w:tc>
          <w:tcPr>
            <w:tcW w:w="2261" w:type="dxa"/>
          </w:tcPr>
          <w:p w:rsidR="00C65FE4" w:rsidRPr="00C40233" w:rsidRDefault="00C65FE4" w:rsidP="00C65F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0233">
              <w:rPr>
                <w:rFonts w:cstheme="minorHAnsi"/>
                <w:color w:val="FF0000"/>
                <w:sz w:val="28"/>
                <w:szCs w:val="28"/>
                <w:lang w:val="en-US"/>
              </w:rPr>
              <w:t>2.</w:t>
            </w:r>
            <w:r w:rsidRPr="00C40233">
              <w:rPr>
                <w:rFonts w:cstheme="minorHAnsi"/>
                <w:color w:val="FF0000"/>
                <w:sz w:val="28"/>
                <w:szCs w:val="28"/>
              </w:rPr>
              <w:t>9</w:t>
            </w:r>
          </w:p>
        </w:tc>
      </w:tr>
      <w:tr w:rsidR="00C65FE4" w:rsidRPr="00C40233" w:rsidTr="00C65FE4">
        <w:trPr>
          <w:trHeight w:val="345"/>
        </w:trPr>
        <w:tc>
          <w:tcPr>
            <w:tcW w:w="4521" w:type="dxa"/>
          </w:tcPr>
          <w:p w:rsidR="00C65FE4" w:rsidRPr="00C40233" w:rsidRDefault="00C65FE4" w:rsidP="00C65FE4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color w:val="0070C0"/>
                <w:sz w:val="28"/>
                <w:szCs w:val="28"/>
              </w:rPr>
              <w:t>Обе команды сыграть вничью</w:t>
            </w:r>
          </w:p>
        </w:tc>
        <w:tc>
          <w:tcPr>
            <w:tcW w:w="2261" w:type="dxa"/>
          </w:tcPr>
          <w:p w:rsidR="00C65FE4" w:rsidRPr="00C40233" w:rsidRDefault="00C65FE4" w:rsidP="00C65F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0233">
              <w:rPr>
                <w:rFonts w:cstheme="minorHAnsi"/>
                <w:color w:val="00B050"/>
                <w:sz w:val="28"/>
                <w:szCs w:val="28"/>
                <w:lang w:val="en-US"/>
              </w:rPr>
              <w:t>3.</w:t>
            </w:r>
            <w:r w:rsidRPr="00C40233">
              <w:rPr>
                <w:rFonts w:cstheme="minorHAnsi"/>
                <w:color w:val="00B050"/>
                <w:sz w:val="28"/>
                <w:szCs w:val="28"/>
              </w:rPr>
              <w:t>1</w:t>
            </w:r>
          </w:p>
        </w:tc>
      </w:tr>
      <w:tr w:rsidR="00C65FE4" w:rsidRPr="00C40233" w:rsidTr="00C65FE4">
        <w:trPr>
          <w:trHeight w:val="359"/>
        </w:trPr>
        <w:tc>
          <w:tcPr>
            <w:tcW w:w="4521" w:type="dxa"/>
          </w:tcPr>
          <w:p w:rsidR="00C65FE4" w:rsidRPr="00C40233" w:rsidRDefault="00C65FE4" w:rsidP="00C65FE4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C40233">
              <w:rPr>
                <w:rFonts w:cstheme="minorHAnsi"/>
                <w:color w:val="0070C0"/>
                <w:sz w:val="28"/>
                <w:szCs w:val="28"/>
              </w:rPr>
              <w:t>Победа 2-ой команды</w:t>
            </w:r>
          </w:p>
        </w:tc>
        <w:tc>
          <w:tcPr>
            <w:tcW w:w="2261" w:type="dxa"/>
          </w:tcPr>
          <w:p w:rsidR="00C65FE4" w:rsidRPr="00C40233" w:rsidRDefault="00C65FE4" w:rsidP="00C65FE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40233">
              <w:rPr>
                <w:rFonts w:cstheme="minorHAnsi"/>
                <w:color w:val="00B0F0"/>
                <w:sz w:val="28"/>
                <w:szCs w:val="28"/>
              </w:rPr>
              <w:t>3.5</w:t>
            </w:r>
          </w:p>
        </w:tc>
      </w:tr>
    </w:tbl>
    <w:p w:rsidR="00C65FE4" w:rsidRPr="00C40233" w:rsidRDefault="00C65FE4" w:rsidP="007518ED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C65FE4" w:rsidRPr="00C40233" w:rsidRDefault="00C65FE4" w:rsidP="007518ED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C65FE4" w:rsidRPr="00C40233" w:rsidRDefault="00C65FE4" w:rsidP="007518ED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C65FE4" w:rsidRPr="00C40233" w:rsidRDefault="00C65FE4" w:rsidP="007518ED">
      <w:pPr>
        <w:jc w:val="center"/>
        <w:rPr>
          <w:rFonts w:cstheme="minorHAnsi"/>
          <w:b/>
          <w:sz w:val="28"/>
          <w:szCs w:val="28"/>
          <w:lang w:val="en-US"/>
        </w:rPr>
      </w:pPr>
    </w:p>
    <w:p w:rsidR="007518ED" w:rsidRPr="003E2750" w:rsidRDefault="007518ED" w:rsidP="007518ED">
      <w:pPr>
        <w:spacing w:after="0"/>
        <w:jc w:val="center"/>
        <w:rPr>
          <w:rFonts w:cstheme="minorHAnsi"/>
          <w:b/>
          <w:lang w:val="en-US"/>
        </w:rPr>
      </w:pPr>
      <w:r w:rsidRPr="003E2750">
        <w:rPr>
          <w:rFonts w:cstheme="minorHAnsi"/>
          <w:b/>
        </w:rPr>
        <w:t>Предположим</w:t>
      </w:r>
    </w:p>
    <w:p w:rsidR="007518ED" w:rsidRPr="003E2750" w:rsidRDefault="007518ED" w:rsidP="007518ED">
      <w:pPr>
        <w:spacing w:after="0"/>
        <w:jc w:val="center"/>
        <w:rPr>
          <w:rFonts w:cstheme="minorHAnsi"/>
          <w:b/>
        </w:rPr>
      </w:pPr>
    </w:p>
    <w:p w:rsidR="007518ED" w:rsidRPr="003E2750" w:rsidRDefault="007518ED" w:rsidP="007518ED">
      <w:pPr>
        <w:pStyle w:val="a4"/>
        <w:numPr>
          <w:ilvl w:val="0"/>
          <w:numId w:val="1"/>
        </w:numPr>
        <w:spacing w:after="0"/>
        <w:rPr>
          <w:rFonts w:cstheme="minorHAnsi"/>
        </w:rPr>
      </w:pPr>
      <w:r w:rsidRPr="003E2750">
        <w:rPr>
          <w:rFonts w:cstheme="minorHAnsi"/>
        </w:rPr>
        <w:t>Мы поставили 500 рублей на победу 1-ой команды.</w:t>
      </w:r>
    </w:p>
    <w:p w:rsidR="007518ED" w:rsidRPr="003E2750" w:rsidRDefault="007518ED" w:rsidP="007518ED">
      <w:pPr>
        <w:pStyle w:val="a4"/>
        <w:numPr>
          <w:ilvl w:val="0"/>
          <w:numId w:val="1"/>
        </w:numPr>
        <w:spacing w:after="0"/>
        <w:rPr>
          <w:rFonts w:cstheme="minorHAnsi"/>
        </w:rPr>
      </w:pPr>
      <w:r w:rsidRPr="003E2750">
        <w:rPr>
          <w:rFonts w:cstheme="minorHAnsi"/>
        </w:rPr>
        <w:t>Также мы поставили 470 рублей на то, что команды сыграют вничью.</w:t>
      </w:r>
    </w:p>
    <w:p w:rsidR="007518ED" w:rsidRPr="003E2750" w:rsidRDefault="007518ED" w:rsidP="007518ED">
      <w:pPr>
        <w:pStyle w:val="a4"/>
        <w:numPr>
          <w:ilvl w:val="0"/>
          <w:numId w:val="1"/>
        </w:numPr>
        <w:spacing w:after="0"/>
        <w:rPr>
          <w:rFonts w:cstheme="minorHAnsi"/>
        </w:rPr>
      </w:pPr>
      <w:r w:rsidRPr="003E2750">
        <w:rPr>
          <w:rFonts w:cstheme="minorHAnsi"/>
        </w:rPr>
        <w:t>И в довершение поставили 440 рублей на победу 2-ой команды.</w:t>
      </w:r>
    </w:p>
    <w:p w:rsidR="007518ED" w:rsidRPr="003E2750" w:rsidRDefault="007518ED" w:rsidP="007518ED">
      <w:pPr>
        <w:pStyle w:val="a4"/>
        <w:spacing w:after="0"/>
        <w:rPr>
          <w:rFonts w:cstheme="minorHAnsi"/>
        </w:rPr>
      </w:pPr>
    </w:p>
    <w:p w:rsidR="007518ED" w:rsidRPr="003E2750" w:rsidRDefault="007518ED" w:rsidP="007518ED">
      <w:pPr>
        <w:spacing w:after="0"/>
        <w:jc w:val="center"/>
        <w:rPr>
          <w:rFonts w:cstheme="minorHAnsi"/>
          <w:b/>
        </w:rPr>
      </w:pPr>
      <w:r w:rsidRPr="003E2750">
        <w:rPr>
          <w:rFonts w:cstheme="minorHAnsi"/>
          <w:b/>
        </w:rPr>
        <w:t>Общий капитал у нас выходит 500+470+440=1410 рублей</w:t>
      </w:r>
    </w:p>
    <w:p w:rsidR="007518ED" w:rsidRPr="003E2750" w:rsidRDefault="007518ED" w:rsidP="007518ED">
      <w:pPr>
        <w:spacing w:after="0"/>
        <w:jc w:val="center"/>
        <w:rPr>
          <w:rFonts w:cstheme="minorHAnsi"/>
          <w:b/>
        </w:rPr>
      </w:pPr>
    </w:p>
    <w:p w:rsidR="007518ED" w:rsidRPr="003E2750" w:rsidRDefault="007518ED" w:rsidP="007518ED">
      <w:pPr>
        <w:pStyle w:val="a4"/>
        <w:numPr>
          <w:ilvl w:val="0"/>
          <w:numId w:val="2"/>
        </w:numPr>
        <w:spacing w:after="0"/>
        <w:rPr>
          <w:rFonts w:cstheme="minorHAnsi"/>
        </w:rPr>
      </w:pPr>
      <w:r w:rsidRPr="003E2750">
        <w:rPr>
          <w:rFonts w:cstheme="minorHAnsi"/>
        </w:rPr>
        <w:t>Если первая ставка играет, то мы получаем 500</w:t>
      </w:r>
      <w:r w:rsidR="00B86925">
        <w:rPr>
          <w:rFonts w:cstheme="minorHAnsi"/>
        </w:rPr>
        <w:t xml:space="preserve"> </w:t>
      </w:r>
      <w:r w:rsidR="00B86925">
        <w:rPr>
          <w:rFonts w:cstheme="minorHAnsi"/>
          <w:lang w:val="en-US"/>
        </w:rPr>
        <w:t>x</w:t>
      </w:r>
      <w:r w:rsidR="00B86925">
        <w:rPr>
          <w:rFonts w:cstheme="minorHAnsi"/>
        </w:rPr>
        <w:t xml:space="preserve"> </w:t>
      </w:r>
      <w:r w:rsidRPr="003E2750">
        <w:rPr>
          <w:rFonts w:cstheme="minorHAnsi"/>
        </w:rPr>
        <w:t xml:space="preserve">2.9=1450 рублей  </w:t>
      </w:r>
    </w:p>
    <w:p w:rsidR="007518ED" w:rsidRPr="003E2750" w:rsidRDefault="007518ED" w:rsidP="007518ED">
      <w:pPr>
        <w:pStyle w:val="a4"/>
        <w:numPr>
          <w:ilvl w:val="0"/>
          <w:numId w:val="2"/>
        </w:numPr>
        <w:spacing w:after="0"/>
        <w:rPr>
          <w:rFonts w:cstheme="minorHAnsi"/>
        </w:rPr>
      </w:pPr>
      <w:r w:rsidRPr="003E2750">
        <w:rPr>
          <w:rFonts w:cstheme="minorHAnsi"/>
        </w:rPr>
        <w:t>Если играет вторая ставка, то мы имеем  470</w:t>
      </w:r>
      <w:r w:rsidR="00B86925" w:rsidRPr="00B86925">
        <w:rPr>
          <w:rFonts w:cstheme="minorHAnsi"/>
        </w:rPr>
        <w:t xml:space="preserve"> </w:t>
      </w:r>
      <w:r w:rsidR="00B86925">
        <w:rPr>
          <w:rFonts w:cstheme="minorHAnsi"/>
          <w:lang w:val="en-US"/>
        </w:rPr>
        <w:t>x</w:t>
      </w:r>
      <w:r w:rsidR="00B86925">
        <w:rPr>
          <w:rFonts w:cstheme="minorHAnsi"/>
        </w:rPr>
        <w:t xml:space="preserve"> </w:t>
      </w:r>
      <w:r w:rsidRPr="003E2750">
        <w:rPr>
          <w:rFonts w:cstheme="minorHAnsi"/>
        </w:rPr>
        <w:t>3.1=1457 рублей</w:t>
      </w:r>
    </w:p>
    <w:p w:rsidR="007518ED" w:rsidRPr="003E2750" w:rsidRDefault="007518ED" w:rsidP="007518ED">
      <w:pPr>
        <w:pStyle w:val="a4"/>
        <w:numPr>
          <w:ilvl w:val="0"/>
          <w:numId w:val="2"/>
        </w:numPr>
        <w:spacing w:after="0"/>
        <w:rPr>
          <w:rFonts w:cstheme="minorHAnsi"/>
        </w:rPr>
      </w:pPr>
      <w:r w:rsidRPr="003E2750">
        <w:rPr>
          <w:rFonts w:cstheme="minorHAnsi"/>
        </w:rPr>
        <w:t>При удачном 3-тем исходе мы имеем 440</w:t>
      </w:r>
      <w:r w:rsidR="00B86925" w:rsidRPr="00B86925">
        <w:rPr>
          <w:rFonts w:cstheme="minorHAnsi"/>
        </w:rPr>
        <w:t xml:space="preserve"> </w:t>
      </w:r>
      <w:r w:rsidR="00B86925">
        <w:rPr>
          <w:rFonts w:cstheme="minorHAnsi"/>
          <w:lang w:val="en-US"/>
        </w:rPr>
        <w:t>x</w:t>
      </w:r>
      <w:r w:rsidR="00B86925" w:rsidRPr="00B86925">
        <w:rPr>
          <w:rFonts w:cstheme="minorHAnsi"/>
        </w:rPr>
        <w:t xml:space="preserve"> </w:t>
      </w:r>
      <w:r w:rsidRPr="003E2750">
        <w:rPr>
          <w:rFonts w:cstheme="minorHAnsi"/>
        </w:rPr>
        <w:t>3.5=1540 рублей</w:t>
      </w:r>
    </w:p>
    <w:p w:rsidR="007518ED" w:rsidRPr="003E2750" w:rsidRDefault="007518ED" w:rsidP="007518ED">
      <w:pPr>
        <w:pStyle w:val="a4"/>
        <w:spacing w:after="0"/>
        <w:rPr>
          <w:rFonts w:cstheme="minorHAnsi"/>
        </w:rPr>
      </w:pPr>
    </w:p>
    <w:p w:rsidR="00372500" w:rsidRDefault="003E2750" w:rsidP="00372500">
      <w:pPr>
        <w:spacing w:after="0"/>
        <w:rPr>
          <w:rFonts w:cstheme="minorHAnsi"/>
          <w:color w:val="000000"/>
          <w:shd w:val="clear" w:color="auto" w:fill="FFFFFF"/>
        </w:rPr>
      </w:pPr>
      <w:r w:rsidRPr="003E2750">
        <w:rPr>
          <w:rFonts w:cstheme="minorHAnsi"/>
          <w:color w:val="000000"/>
          <w:shd w:val="clear" w:color="auto" w:fill="FFFFFF"/>
        </w:rPr>
        <w:t>Как можно заметить, какой бы из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E2750">
        <w:rPr>
          <w:rFonts w:cstheme="minorHAnsi"/>
        </w:rPr>
        <w:t>3-ёх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E2750">
        <w:rPr>
          <w:rFonts w:cstheme="minorHAnsi"/>
          <w:color w:val="000000"/>
          <w:shd w:val="clear" w:color="auto" w:fill="FFFFFF"/>
        </w:rPr>
        <w:t xml:space="preserve">исходов не сыграл, каждый отыгрывает сумму общего капитала, а также привносит небольшой доход. Но как это бывает всегда, даже здесь, казалось бы, в несложном деле, есть свои риски и опасности. Как правило, вилки должны всегда играть, но бывают и редкие неприятные исключения. Поэтому стоит всегда быть готовым к тому, что что-то может пойти не так и к этому стоит заранее подготовиться. Одним из таких неприятных исключений является ситуация, когда оказывается, что букмекерская контора ограничивает количество ставок на то или иной событие, а иногда и вовсе отказывается принимать их. Также не стоит забывать, что почти в каждом виде спорта и в каждой игре бывают такие ситуации, когда всё переворачивается с ног на голову. И в такой моменты коэффициент на тот или иной исход может резко поменять, причём не в выгодную для игрока сторону, поэтому при ставках на плечи вилки не стоит медлить, дабы не упустить ту самую желанную сумму выигрыша. Но самое неприятное из того, что </w:t>
      </w:r>
      <w:r w:rsidRPr="003E2750">
        <w:rPr>
          <w:rFonts w:cstheme="minorHAnsi"/>
          <w:color w:val="000000"/>
          <w:shd w:val="clear" w:color="auto" w:fill="FFFFFF"/>
        </w:rPr>
        <w:lastRenderedPageBreak/>
        <w:t>может произойти, это возврат букмекерской конторой денежных средств со ставки. Дело в том, что почти каждый букмекер оставляет за собой это право, оправдывая его ошибкой в переводе средств со счёта</w:t>
      </w:r>
      <w:r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3E2750">
        <w:rPr>
          <w:rFonts w:cstheme="minorHAnsi"/>
        </w:rPr>
        <w:t>на счёт</w:t>
      </w:r>
      <w:r w:rsidRPr="003E2750">
        <w:rPr>
          <w:rFonts w:cstheme="minorHAnsi"/>
          <w:color w:val="000000"/>
          <w:shd w:val="clear" w:color="auto" w:fill="FFFFFF"/>
        </w:rPr>
        <w:t>. Но, конечно, это не всегда является истинной причиной возврата, ведь не каждому букмекеру понравиться, что какой-то опытный игрок его разоряет, делая лишь удачные ставки, и от этого, увы, никто не застрахован. Именно поэтому для игры на ставках стоит выбирать лишь проверенные и известные букмекерские конторы, которые не захотят запятнать свою репутацию, промышляя подобными нечестными делами.</w:t>
      </w:r>
      <w:r w:rsidRPr="003E2750">
        <w:rPr>
          <w:rFonts w:cstheme="minorHAnsi"/>
          <w:color w:val="000000"/>
        </w:rPr>
        <w:br/>
      </w:r>
      <w:r w:rsidRPr="003E2750">
        <w:rPr>
          <w:rFonts w:cstheme="minorHAnsi"/>
          <w:color w:val="000000"/>
        </w:rPr>
        <w:br/>
      </w:r>
      <w:r w:rsidRPr="00372500">
        <w:rPr>
          <w:rFonts w:cstheme="minorHAnsi"/>
          <w:b/>
          <w:color w:val="000000"/>
          <w:sz w:val="28"/>
          <w:szCs w:val="28"/>
          <w:shd w:val="clear" w:color="auto" w:fill="FFFFFF"/>
        </w:rPr>
        <w:t>Тема: мотивации людей для начала изучения такого продукта как "букмекерские вилки", улучшенной картины жизни при стабильности заработка на дому без начальников и понедельников, мотивация людей на поступки.</w:t>
      </w:r>
      <w:r w:rsidRPr="00372500">
        <w:rPr>
          <w:rFonts w:cstheme="minorHAnsi"/>
          <w:b/>
          <w:color w:val="000000"/>
          <w:sz w:val="28"/>
          <w:szCs w:val="28"/>
        </w:rPr>
        <w:br/>
      </w:r>
      <w:r w:rsidRPr="003E2750">
        <w:rPr>
          <w:rFonts w:cstheme="minorHAnsi"/>
          <w:color w:val="000000"/>
        </w:rPr>
        <w:br/>
      </w:r>
      <w:r w:rsidR="00372500">
        <w:rPr>
          <w:rFonts w:cstheme="minorHAnsi"/>
          <w:color w:val="000000"/>
          <w:shd w:val="clear" w:color="auto" w:fill="FFFFFF"/>
        </w:rPr>
        <w:t xml:space="preserve">    </w:t>
      </w:r>
      <w:r w:rsidRPr="003E2750">
        <w:rPr>
          <w:rFonts w:cstheme="minorHAnsi"/>
          <w:color w:val="000000"/>
          <w:shd w:val="clear" w:color="auto" w:fill="FFFFFF"/>
        </w:rPr>
        <w:t>Если честно, такой вид заработка как Букмекерские вилки, является одним из самых приятных и спокойных. У вас не будет никаких лишних опасения за свои денежные средства, если вы будете аккуратны и в меру осторожны, при этом пользуясь вилками только на зарекомендовавших себя временем букмекерских конторах, то у вас будет всё прекрасно получаться, а ваш бюджет будет расти лишь в положительную сторону – сторону дохода. Кому не хотелось бы каждый день увеличивать толщину своего кошелька на 30-40%</w:t>
      </w:r>
      <w:proofErr w:type="gramStart"/>
      <w:r w:rsidRPr="003E2750">
        <w:rPr>
          <w:rFonts w:cstheme="minorHAnsi"/>
          <w:color w:val="000000"/>
          <w:shd w:val="clear" w:color="auto" w:fill="FFFFFF"/>
        </w:rPr>
        <w:t xml:space="preserve"> ?</w:t>
      </w:r>
      <w:proofErr w:type="gramEnd"/>
      <w:r w:rsidRPr="003E2750">
        <w:rPr>
          <w:rFonts w:cstheme="minorHAnsi"/>
          <w:color w:val="000000"/>
          <w:shd w:val="clear" w:color="auto" w:fill="FFFFFF"/>
        </w:rPr>
        <w:t xml:space="preserve"> Есть ли вообще такие люди, которые бы не хотели зарабатывать деньги себе на проживание, развлечения и </w:t>
      </w:r>
      <w:proofErr w:type="spellStart"/>
      <w:r w:rsidRPr="003E2750">
        <w:rPr>
          <w:rFonts w:cstheme="minorHAnsi"/>
          <w:color w:val="000000"/>
          <w:shd w:val="clear" w:color="auto" w:fill="FFFFFF"/>
        </w:rPr>
        <w:t>шоппинг</w:t>
      </w:r>
      <w:proofErr w:type="spellEnd"/>
      <w:r w:rsidRPr="003E2750">
        <w:rPr>
          <w:rFonts w:cstheme="minorHAnsi"/>
          <w:color w:val="000000"/>
          <w:shd w:val="clear" w:color="auto" w:fill="FFFFFF"/>
        </w:rPr>
        <w:t xml:space="preserve">, сидя дома, в тёплом и уютном кресле, с горячей кружечкой кофе или чая, смотря кино, и лишь изредка пользуясь, телефон? </w:t>
      </w:r>
    </w:p>
    <w:p w:rsidR="00372500" w:rsidRDefault="00372500" w:rsidP="00372500">
      <w:pPr>
        <w:spacing w:after="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Именно сейчас, когда деньги не бывают лишними, лучше всего присмотреться к данному виду заработка. Если вы всё же немного трусите попробовать себя в этом, то это в этом вовсе нет ничего зазорного или страшного, ведь много людей не любят привносить в свою жизнь перемены, но если они хорошие, то зачем от них отказываться и лишать себя дополнительного счастья? Помните, что только вы распоряжаетесь всем тем, что происходит в вашей жизни. </w:t>
      </w:r>
      <w:r>
        <w:rPr>
          <w:rFonts w:cstheme="minorHAnsi"/>
          <w:color w:val="000000"/>
          <w:shd w:val="clear" w:color="auto" w:fill="FFFFFF"/>
        </w:rPr>
        <w:t>П</w:t>
      </w:r>
      <w:r w:rsidR="003E2750" w:rsidRPr="003E2750">
        <w:rPr>
          <w:rFonts w:cstheme="minorHAnsi"/>
          <w:color w:val="000000"/>
          <w:shd w:val="clear" w:color="auto" w:fill="FFFFFF"/>
        </w:rPr>
        <w:t>оэтому вам</w:t>
      </w:r>
      <w:r>
        <w:rPr>
          <w:rFonts w:cstheme="minorHAnsi"/>
          <w:color w:val="000000"/>
          <w:shd w:val="clear" w:color="auto" w:fill="FFFFFF"/>
        </w:rPr>
        <w:t xml:space="preserve"> и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 стоит хотя бы попробовать себя в этом деле, ведь отказаться от него вы сможете всегда. Согласитесь, далеко не каждый</w:t>
      </w:r>
      <w:r w:rsidR="003E2750" w:rsidRPr="003E2750">
        <w:t> </w:t>
      </w:r>
      <w:r w:rsidR="003E2750" w:rsidRPr="003E2750">
        <w:rPr>
          <w:rFonts w:cstheme="minorHAnsi"/>
          <w:color w:val="000000"/>
          <w:shd w:val="clear" w:color="auto" w:fill="FFFFFF"/>
        </w:rPr>
        <w:t>может себе позволить откладывать большую часть зарплаты с основной работы, скажем, на новую машину или квартиру, а с</w:t>
      </w:r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3E2750" w:rsidRPr="003E2750">
        <w:rPr>
          <w:rFonts w:cstheme="minorHAnsi"/>
        </w:rPr>
        <w:t>Bigbet.pro</w:t>
      </w:r>
      <w:proofErr w:type="spellEnd"/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вы можете себе это позволить, ведь в вашем распоряжении появятся свободные денежные средства и вы сможете себе это позволить точно также, как и увеличение своего личного бюджета, а </w:t>
      </w:r>
      <w:proofErr w:type="gramStart"/>
      <w:r w:rsidR="003E2750" w:rsidRPr="003E2750">
        <w:rPr>
          <w:rFonts w:cstheme="minorHAnsi"/>
          <w:color w:val="000000"/>
          <w:shd w:val="clear" w:color="auto" w:fill="FFFFFF"/>
        </w:rPr>
        <w:t>вот</w:t>
      </w:r>
      <w:proofErr w:type="gramEnd"/>
      <w:r w:rsidR="003E2750" w:rsidRPr="003E2750">
        <w:rPr>
          <w:rFonts w:cstheme="minorHAnsi"/>
          <w:color w:val="000000"/>
          <w:shd w:val="clear" w:color="auto" w:fill="FFFFFF"/>
        </w:rPr>
        <w:t xml:space="preserve"> на сколько он будет увеличен будет уже зависеть только от вас. Так что в очередной раз, занимаясь, интернет – сёрфингом просто зайти на пару минут на сайт</w:t>
      </w:r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proofErr w:type="spellStart"/>
      <w:r w:rsidR="003E2750" w:rsidRPr="003E2750">
        <w:rPr>
          <w:rFonts w:cstheme="minorHAnsi"/>
        </w:rPr>
        <w:t>Bigbet.pro</w:t>
      </w:r>
      <w:proofErr w:type="spellEnd"/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и попробуйте себя, перейдя в </w:t>
      </w:r>
      <w:proofErr w:type="gramStart"/>
      <w:r w:rsidR="003E2750" w:rsidRPr="003E2750">
        <w:rPr>
          <w:rFonts w:cstheme="minorHAnsi"/>
          <w:color w:val="000000"/>
          <w:shd w:val="clear" w:color="auto" w:fill="FFFFFF"/>
        </w:rPr>
        <w:t>раздел</w:t>
      </w:r>
      <w:proofErr w:type="gramEnd"/>
      <w:r w:rsidR="003E2750" w:rsidRPr="003E2750">
        <w:rPr>
          <w:rFonts w:cstheme="minorHAnsi"/>
          <w:color w:val="000000"/>
          <w:shd w:val="clear" w:color="auto" w:fill="FFFFFF"/>
        </w:rPr>
        <w:t xml:space="preserve"> букмекерские вилки бесплатно, и уже после нескольких удачных игры вы поймёте, что этот вид заработка именно для вас! </w:t>
      </w:r>
    </w:p>
    <w:p w:rsidR="007518ED" w:rsidRPr="003E2750" w:rsidRDefault="00372500" w:rsidP="00372500">
      <w:pPr>
        <w:spacing w:after="0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    С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тоит отметить, что одним из </w:t>
      </w:r>
      <w:r>
        <w:rPr>
          <w:rFonts w:cstheme="minorHAnsi"/>
          <w:color w:val="000000"/>
          <w:shd w:val="clear" w:color="auto" w:fill="FFFFFF"/>
        </w:rPr>
        <w:t xml:space="preserve">главных </w:t>
      </w:r>
      <w:r w:rsidR="003E2750" w:rsidRPr="003E2750">
        <w:rPr>
          <w:rFonts w:cstheme="minorHAnsi"/>
          <w:color w:val="000000"/>
          <w:shd w:val="clear" w:color="auto" w:fill="FFFFFF"/>
        </w:rPr>
        <w:t xml:space="preserve">преимуществ такого вида заработка является то, что он может стать основным, то есть вам больше ни </w:t>
      </w:r>
      <w:proofErr w:type="gramStart"/>
      <w:r w:rsidR="003E2750" w:rsidRPr="003E2750">
        <w:rPr>
          <w:rFonts w:cstheme="minorHAnsi"/>
          <w:color w:val="000000"/>
          <w:shd w:val="clear" w:color="auto" w:fill="FFFFFF"/>
        </w:rPr>
        <w:t>свет</w:t>
      </w:r>
      <w:proofErr w:type="gramEnd"/>
      <w:r w:rsidR="003E2750" w:rsidRPr="003E2750">
        <w:rPr>
          <w:rFonts w:cstheme="minorHAnsi"/>
          <w:color w:val="000000"/>
          <w:shd w:val="clear" w:color="auto" w:fill="FFFFFF"/>
        </w:rPr>
        <w:t xml:space="preserve"> ни заря, впопыхах умываться, завтракать, а после несколько часов стоять в пробке, чтобы успеть на работу вовремя. Вам больше не придется грустить по понедельникам, и радоваться лишь по выходным. Вы сможете сами решать, когда вы хотите зарабатывать, а когда хотите отдыхать, ведь если вам вдруг понадобятся деньжата, вы всегда сможете зайти в раздел сайте</w:t>
      </w:r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E2750" w:rsidRPr="003E2750">
        <w:rPr>
          <w:rFonts w:cstheme="minorHAnsi"/>
        </w:rPr>
        <w:t>Bigbet.com</w:t>
      </w:r>
      <w:r w:rsidR="003E2750" w:rsidRPr="003E2750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3E2750" w:rsidRPr="003E2750">
        <w:rPr>
          <w:rFonts w:cstheme="minorHAnsi"/>
          <w:color w:val="000000"/>
          <w:shd w:val="clear" w:color="auto" w:fill="FFFFFF"/>
        </w:rPr>
        <w:t>букмекерские вилки онлайн и после проведённых нескольких удачных ставок их быстро заработать. Помните, что не обязательно всем работать в маленьких офисах, у станков, надрываясь и портя себе зрение, а вместе с тем и тратя бесценное жизненное время на ненужную вам ерунду, некоторым просто суждено прожить свою жизнь именно так, как хочется им, и не как иначе.</w:t>
      </w:r>
    </w:p>
    <w:p w:rsidR="00372500" w:rsidRPr="003E2750" w:rsidRDefault="00372500">
      <w:pPr>
        <w:spacing w:after="0"/>
        <w:rPr>
          <w:rFonts w:cstheme="minorHAnsi"/>
        </w:rPr>
      </w:pPr>
    </w:p>
    <w:sectPr w:rsidR="00372500" w:rsidRPr="003E2750" w:rsidSect="00847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33A5"/>
    <w:multiLevelType w:val="hybridMultilevel"/>
    <w:tmpl w:val="ED72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052D3"/>
    <w:multiLevelType w:val="hybridMultilevel"/>
    <w:tmpl w:val="674A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18ED"/>
    <w:rsid w:val="00372500"/>
    <w:rsid w:val="003C2701"/>
    <w:rsid w:val="003E2750"/>
    <w:rsid w:val="00467231"/>
    <w:rsid w:val="005A7E0B"/>
    <w:rsid w:val="00614299"/>
    <w:rsid w:val="00621B8F"/>
    <w:rsid w:val="007518ED"/>
    <w:rsid w:val="009B0FBC"/>
    <w:rsid w:val="00B33C1E"/>
    <w:rsid w:val="00B86925"/>
    <w:rsid w:val="00C40233"/>
    <w:rsid w:val="00C65FE4"/>
    <w:rsid w:val="00CA19A2"/>
    <w:rsid w:val="00D546B8"/>
    <w:rsid w:val="00DA292C"/>
    <w:rsid w:val="00DA528B"/>
    <w:rsid w:val="00E65A16"/>
    <w:rsid w:val="00F41F85"/>
    <w:rsid w:val="00FD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8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518ED"/>
    <w:rPr>
      <w:color w:val="0000FF" w:themeColor="hyperlink"/>
      <w:u w:val="single"/>
    </w:rPr>
  </w:style>
  <w:style w:type="character" w:customStyle="1" w:styleId="wo">
    <w:name w:val="wo"/>
    <w:basedOn w:val="a0"/>
    <w:rsid w:val="003E2750"/>
  </w:style>
  <w:style w:type="character" w:customStyle="1" w:styleId="apple-converted-space">
    <w:name w:val="apple-converted-space"/>
    <w:basedOn w:val="a0"/>
    <w:rsid w:val="003E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1597</Words>
  <Characters>8821</Characters>
  <Application>Microsoft Office Word</Application>
  <DocSecurity>0</DocSecurity>
  <Lines>152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</dc:creator>
  <cp:keywords/>
  <dc:description/>
  <cp:lastModifiedBy>internal</cp:lastModifiedBy>
  <cp:revision>8</cp:revision>
  <dcterms:created xsi:type="dcterms:W3CDTF">2016-08-18T02:54:00Z</dcterms:created>
  <dcterms:modified xsi:type="dcterms:W3CDTF">2016-08-19T15:20:00Z</dcterms:modified>
</cp:coreProperties>
</file>