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0" w:type="dxa"/>
        <w:jc w:val="center"/>
        <w:tblInd w:w="-440" w:type="dxa"/>
        <w:tblLayout w:type="fixed"/>
        <w:tblLook w:val="01E0" w:firstRow="1" w:lastRow="1" w:firstColumn="1" w:lastColumn="1" w:noHBand="0" w:noVBand="0"/>
      </w:tblPr>
      <w:tblGrid>
        <w:gridCol w:w="10330"/>
      </w:tblGrid>
      <w:tr w:rsidR="00BE08A9" w:rsidRPr="00BE08A9" w:rsidTr="00BE08A9">
        <w:trPr>
          <w:jc w:val="center"/>
        </w:trPr>
        <w:tc>
          <w:tcPr>
            <w:tcW w:w="10334" w:type="dxa"/>
          </w:tcPr>
          <w:p w:rsidR="00BE08A9" w:rsidRPr="00BE08A9" w:rsidRDefault="00BE08A9" w:rsidP="00BE08A9">
            <w:pPr>
              <w:spacing w:after="0" w:line="240" w:lineRule="auto"/>
              <w:ind w:left="142" w:right="160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BE08A9">
              <w:rPr>
                <w:rFonts w:ascii="Times New Roman" w:eastAsia="Times New Roman" w:hAnsi="Times New Roman" w:cs="Times New Roman"/>
                <w:spacing w:val="20"/>
                <w:sz w:val="24"/>
                <w:szCs w:val="28"/>
                <w:lang w:eastAsia="ru-RU"/>
              </w:rPr>
              <w:t>МИНИСТЕРСТВО ОБРАЗОВАНИЯ И НАУКИ РОССИЙСКОЙ ФЕДЕРАЦИИ</w:t>
            </w:r>
          </w:p>
        </w:tc>
      </w:tr>
      <w:tr w:rsidR="00BE08A9" w:rsidRPr="00BE08A9" w:rsidTr="00BE08A9">
        <w:trPr>
          <w:jc w:val="center"/>
        </w:trPr>
        <w:tc>
          <w:tcPr>
            <w:tcW w:w="10334" w:type="dxa"/>
            <w:hideMark/>
          </w:tcPr>
          <w:p w:rsidR="00BE08A9" w:rsidRPr="00BE08A9" w:rsidRDefault="00BE08A9" w:rsidP="00BE08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BE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автономное образовательное учреждение </w:t>
            </w:r>
            <w:r w:rsidRPr="00BE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высшего профессионального образования</w:t>
            </w:r>
          </w:p>
        </w:tc>
      </w:tr>
      <w:tr w:rsidR="00BE08A9" w:rsidRPr="00BE08A9" w:rsidTr="00BE08A9">
        <w:trPr>
          <w:jc w:val="center"/>
        </w:trPr>
        <w:tc>
          <w:tcPr>
            <w:tcW w:w="10334" w:type="dxa"/>
          </w:tcPr>
          <w:p w:rsidR="00BE08A9" w:rsidRPr="00BE08A9" w:rsidRDefault="00BE08A9" w:rsidP="00BE08A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08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Национальный исследовательский ядерный университет «МИФИ»</w:t>
            </w:r>
          </w:p>
          <w:p w:rsidR="00BE08A9" w:rsidRPr="00BE08A9" w:rsidRDefault="00BE08A9" w:rsidP="00BE08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08A9" w:rsidRPr="00BE08A9" w:rsidRDefault="00BE08A9" w:rsidP="00BE08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8A9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2893E5F" wp14:editId="262AAD10">
                  <wp:simplePos x="0" y="0"/>
                  <wp:positionH relativeFrom="column">
                    <wp:posOffset>-354965</wp:posOffset>
                  </wp:positionH>
                  <wp:positionV relativeFrom="paragraph">
                    <wp:posOffset>126365</wp:posOffset>
                  </wp:positionV>
                  <wp:extent cx="1544955" cy="1497330"/>
                  <wp:effectExtent l="0" t="0" r="0" b="7620"/>
                  <wp:wrapNone/>
                  <wp:docPr id="1" name="Рисунок 2" descr="IFE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FE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149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E08A9" w:rsidRPr="00BE08A9" w:rsidRDefault="00BE08A9" w:rsidP="00BE08A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</w:rPr>
      </w:pPr>
    </w:p>
    <w:p w:rsidR="00BE08A9" w:rsidRPr="00BE08A9" w:rsidRDefault="00BE08A9" w:rsidP="00BE08A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</w:rPr>
      </w:pPr>
    </w:p>
    <w:p w:rsidR="00BE08A9" w:rsidRPr="00BE08A9" w:rsidRDefault="00BE08A9" w:rsidP="00BE08A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</w:rPr>
      </w:pPr>
    </w:p>
    <w:p w:rsidR="00BE08A9" w:rsidRPr="00BE08A9" w:rsidRDefault="00BE08A9" w:rsidP="00BE08A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</w:rPr>
      </w:pPr>
    </w:p>
    <w:p w:rsidR="00BE08A9" w:rsidRPr="00BE08A9" w:rsidRDefault="00BE08A9" w:rsidP="00BE08A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</w:rPr>
      </w:pPr>
    </w:p>
    <w:p w:rsidR="00BE08A9" w:rsidRPr="00BE08A9" w:rsidRDefault="00BE08A9" w:rsidP="00BE08A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</w:rPr>
      </w:pPr>
    </w:p>
    <w:p w:rsidR="00BE08A9" w:rsidRPr="00BE08A9" w:rsidRDefault="00BE08A9" w:rsidP="00BE08A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</w:rPr>
      </w:pPr>
    </w:p>
    <w:p w:rsidR="00BE08A9" w:rsidRPr="00BE08A9" w:rsidRDefault="00BE08A9" w:rsidP="00BE08A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8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ФАКУЛЬТЕТ</w:t>
      </w:r>
    </w:p>
    <w:p w:rsidR="00BE08A9" w:rsidRPr="00BE08A9" w:rsidRDefault="00BE08A9" w:rsidP="00BE08A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8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КИБЕРНЕТИКИ И ИНФОРМАЦИОННОЙ БЕЗОПАСНОСТИ</w:t>
      </w:r>
    </w:p>
    <w:p w:rsidR="00BE08A9" w:rsidRPr="00BE08A9" w:rsidRDefault="00BE08A9" w:rsidP="00BE08A9">
      <w:pPr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8A9" w:rsidRPr="00BE08A9" w:rsidRDefault="00BE08A9" w:rsidP="00BE08A9">
      <w:pPr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№75«Финансовый мониторинг»</w:t>
      </w:r>
    </w:p>
    <w:p w:rsidR="00BE08A9" w:rsidRPr="00BE08A9" w:rsidRDefault="00BE08A9" w:rsidP="00BE08A9">
      <w:pPr>
        <w:tabs>
          <w:tab w:val="left" w:pos="1213"/>
        </w:tabs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E08A9" w:rsidRPr="00BE08A9" w:rsidRDefault="00BE08A9" w:rsidP="00BE08A9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8A9" w:rsidRPr="00BE08A9" w:rsidRDefault="00BE08A9" w:rsidP="00BE08A9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8A9" w:rsidRPr="00BE08A9" w:rsidRDefault="00BE08A9" w:rsidP="00BE08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</w:pPr>
    </w:p>
    <w:p w:rsidR="00BE08A9" w:rsidRPr="00BE08A9" w:rsidRDefault="00BE08A9" w:rsidP="00BE08A9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 на тему</w:t>
      </w:r>
    </w:p>
    <w:p w:rsidR="00BE08A9" w:rsidRPr="00BE08A9" w:rsidRDefault="00BE08A9" w:rsidP="00BE08A9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E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реляционные СУБД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E08A9" w:rsidRPr="00BE08A9" w:rsidRDefault="00BE08A9" w:rsidP="00BE08A9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курсу:</w:t>
      </w:r>
    </w:p>
    <w:p w:rsidR="00BE08A9" w:rsidRPr="00BE08A9" w:rsidRDefault="00BE08A9" w:rsidP="00BE08A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«Специальные Технологии Баз Данных и Информационных Систем»</w:t>
      </w:r>
    </w:p>
    <w:p w:rsidR="00BE08A9" w:rsidRPr="00BE08A9" w:rsidRDefault="00BE08A9" w:rsidP="00BE08A9">
      <w:pPr>
        <w:spacing w:line="240" w:lineRule="auto"/>
        <w:ind w:firstLine="12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8A9" w:rsidRPr="00BE08A9" w:rsidRDefault="00BE08A9" w:rsidP="00BE08A9">
      <w:pPr>
        <w:spacing w:line="240" w:lineRule="auto"/>
        <w:ind w:firstLine="12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8A9" w:rsidRPr="00BE08A9" w:rsidRDefault="00BE08A9" w:rsidP="00BE08A9">
      <w:pPr>
        <w:spacing w:line="240" w:lineRule="auto"/>
        <w:ind w:firstLine="12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8A9" w:rsidRPr="00BE08A9" w:rsidRDefault="00BE08A9" w:rsidP="00BE08A9">
      <w:pPr>
        <w:spacing w:line="240" w:lineRule="auto"/>
        <w:ind w:firstLine="12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</w:t>
      </w:r>
      <w:r w:rsidR="004B4F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Чистякова М.В.</w:t>
      </w:r>
    </w:p>
    <w:p w:rsidR="00BE08A9" w:rsidRPr="00BE08A9" w:rsidRDefault="00BE08A9" w:rsidP="00BE08A9">
      <w:pPr>
        <w:spacing w:line="240" w:lineRule="auto"/>
        <w:ind w:firstLine="12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группы Р01-75М</w:t>
      </w:r>
    </w:p>
    <w:p w:rsidR="00BE08A9" w:rsidRPr="00BE08A9" w:rsidRDefault="00BE08A9" w:rsidP="00BE08A9">
      <w:pPr>
        <w:spacing w:line="240" w:lineRule="auto"/>
        <w:ind w:firstLine="12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Проверил</w:t>
      </w:r>
      <w:r w:rsidR="004B4F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B4F63" w:rsidRPr="004B4F63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Евстифеева</w:t>
      </w:r>
      <w:r w:rsidR="004B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BE08A9" w:rsidRPr="00BE08A9" w:rsidRDefault="00BE08A9" w:rsidP="00BE08A9">
      <w:pPr>
        <w:spacing w:after="0"/>
        <w:rPr>
          <w:rFonts w:ascii="Times New Roman" w:eastAsia="Times New Roman" w:hAnsi="Times New Roman" w:cs="Times New Roman"/>
          <w:sz w:val="16"/>
          <w:lang w:eastAsia="ru-RU"/>
        </w:rPr>
      </w:pPr>
    </w:p>
    <w:p w:rsidR="00BE08A9" w:rsidRDefault="00BE08A9" w:rsidP="00BE08A9">
      <w:pPr>
        <w:ind w:left="14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E08A9" w:rsidRPr="00BE08A9" w:rsidRDefault="00BE08A9" w:rsidP="00BE08A9">
      <w:pPr>
        <w:ind w:left="14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E08A9">
        <w:rPr>
          <w:rFonts w:ascii="Times New Roman" w:eastAsia="Times New Roman" w:hAnsi="Times New Roman" w:cs="Times New Roman"/>
          <w:sz w:val="28"/>
          <w:lang w:eastAsia="ru-RU"/>
        </w:rPr>
        <w:t>Москва,   2015г</w:t>
      </w:r>
    </w:p>
    <w:p w:rsidR="00D2199D" w:rsidRDefault="00D2199D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084296942"/>
        <w:docPartObj>
          <w:docPartGallery w:val="Table of Contents"/>
          <w:docPartUnique/>
        </w:docPartObj>
      </w:sdtPr>
      <w:sdtEndPr/>
      <w:sdtContent>
        <w:p w:rsidR="00D2199D" w:rsidRDefault="00D2199D">
          <w:pPr>
            <w:pStyle w:val="a6"/>
          </w:pPr>
          <w:r>
            <w:t>Оглавление</w:t>
          </w:r>
        </w:p>
        <w:p w:rsidR="00801674" w:rsidRDefault="00D2199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5619518" w:history="1">
            <w:r w:rsidR="00801674" w:rsidRPr="00564FD0">
              <w:rPr>
                <w:rStyle w:val="a7"/>
                <w:noProof/>
              </w:rPr>
              <w:t>1.</w:t>
            </w:r>
            <w:r w:rsidR="00801674">
              <w:rPr>
                <w:rFonts w:eastAsiaTheme="minorEastAsia"/>
                <w:noProof/>
                <w:lang w:eastAsia="ru-RU"/>
              </w:rPr>
              <w:tab/>
            </w:r>
            <w:r w:rsidR="00801674" w:rsidRPr="00564FD0">
              <w:rPr>
                <w:rStyle w:val="a7"/>
                <w:noProof/>
              </w:rPr>
              <w:t>Не реляционные СУБД.</w:t>
            </w:r>
            <w:r w:rsidR="00801674">
              <w:rPr>
                <w:noProof/>
                <w:webHidden/>
              </w:rPr>
              <w:tab/>
            </w:r>
            <w:r w:rsidR="00801674">
              <w:rPr>
                <w:noProof/>
                <w:webHidden/>
              </w:rPr>
              <w:fldChar w:fldCharType="begin"/>
            </w:r>
            <w:r w:rsidR="00801674">
              <w:rPr>
                <w:noProof/>
                <w:webHidden/>
              </w:rPr>
              <w:instrText xml:space="preserve"> PAGEREF _Toc435619518 \h </w:instrText>
            </w:r>
            <w:r w:rsidR="00801674">
              <w:rPr>
                <w:noProof/>
                <w:webHidden/>
              </w:rPr>
            </w:r>
            <w:r w:rsidR="00801674">
              <w:rPr>
                <w:noProof/>
                <w:webHidden/>
              </w:rPr>
              <w:fldChar w:fldCharType="separate"/>
            </w:r>
            <w:r w:rsidR="00801674">
              <w:rPr>
                <w:noProof/>
                <w:webHidden/>
              </w:rPr>
              <w:t>3</w:t>
            </w:r>
            <w:r w:rsidR="00801674">
              <w:rPr>
                <w:noProof/>
                <w:webHidden/>
              </w:rPr>
              <w:fldChar w:fldCharType="end"/>
            </w:r>
          </w:hyperlink>
        </w:p>
        <w:p w:rsidR="00801674" w:rsidRDefault="003A22D6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5619519" w:history="1">
            <w:r w:rsidR="00801674" w:rsidRPr="00564FD0">
              <w:rPr>
                <w:rStyle w:val="a7"/>
                <w:i/>
                <w:iCs/>
                <w:noProof/>
                <w:spacing w:val="15"/>
              </w:rPr>
              <w:t>1.1.</w:t>
            </w:r>
            <w:r w:rsidR="00801674">
              <w:rPr>
                <w:rFonts w:eastAsiaTheme="minorEastAsia"/>
                <w:noProof/>
                <w:lang w:eastAsia="ru-RU"/>
              </w:rPr>
              <w:tab/>
            </w:r>
            <w:r w:rsidR="00801674" w:rsidRPr="00564FD0">
              <w:rPr>
                <w:rStyle w:val="a7"/>
                <w:i/>
                <w:iCs/>
                <w:noProof/>
                <w:spacing w:val="15"/>
              </w:rPr>
              <w:t>История</w:t>
            </w:r>
            <w:r w:rsidR="00801674">
              <w:rPr>
                <w:noProof/>
                <w:webHidden/>
              </w:rPr>
              <w:tab/>
            </w:r>
            <w:r w:rsidR="00801674">
              <w:rPr>
                <w:noProof/>
                <w:webHidden/>
              </w:rPr>
              <w:fldChar w:fldCharType="begin"/>
            </w:r>
            <w:r w:rsidR="00801674">
              <w:rPr>
                <w:noProof/>
                <w:webHidden/>
              </w:rPr>
              <w:instrText xml:space="preserve"> PAGEREF _Toc435619519 \h </w:instrText>
            </w:r>
            <w:r w:rsidR="00801674">
              <w:rPr>
                <w:noProof/>
                <w:webHidden/>
              </w:rPr>
            </w:r>
            <w:r w:rsidR="00801674">
              <w:rPr>
                <w:noProof/>
                <w:webHidden/>
              </w:rPr>
              <w:fldChar w:fldCharType="separate"/>
            </w:r>
            <w:r w:rsidR="00801674">
              <w:rPr>
                <w:noProof/>
                <w:webHidden/>
              </w:rPr>
              <w:t>3</w:t>
            </w:r>
            <w:r w:rsidR="00801674">
              <w:rPr>
                <w:noProof/>
                <w:webHidden/>
              </w:rPr>
              <w:fldChar w:fldCharType="end"/>
            </w:r>
          </w:hyperlink>
        </w:p>
        <w:p w:rsidR="00801674" w:rsidRDefault="003A22D6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5619520" w:history="1">
            <w:r w:rsidR="00801674" w:rsidRPr="00564FD0">
              <w:rPr>
                <w:rStyle w:val="a7"/>
                <w:i/>
                <w:iCs/>
                <w:noProof/>
                <w:spacing w:val="15"/>
              </w:rPr>
              <w:t>1.2.</w:t>
            </w:r>
            <w:r w:rsidR="00801674">
              <w:rPr>
                <w:rFonts w:eastAsiaTheme="minorEastAsia"/>
                <w:noProof/>
                <w:lang w:eastAsia="ru-RU"/>
              </w:rPr>
              <w:tab/>
            </w:r>
            <w:r w:rsidR="00801674" w:rsidRPr="00564FD0">
              <w:rPr>
                <w:rStyle w:val="a7"/>
                <w:i/>
                <w:iCs/>
                <w:noProof/>
                <w:spacing w:val="15"/>
              </w:rPr>
              <w:t>Основные черты NoSQL баз данных</w:t>
            </w:r>
            <w:r w:rsidR="00801674">
              <w:rPr>
                <w:noProof/>
                <w:webHidden/>
              </w:rPr>
              <w:tab/>
            </w:r>
            <w:r w:rsidR="00801674">
              <w:rPr>
                <w:noProof/>
                <w:webHidden/>
              </w:rPr>
              <w:fldChar w:fldCharType="begin"/>
            </w:r>
            <w:r w:rsidR="00801674">
              <w:rPr>
                <w:noProof/>
                <w:webHidden/>
              </w:rPr>
              <w:instrText xml:space="preserve"> PAGEREF _Toc435619520 \h </w:instrText>
            </w:r>
            <w:r w:rsidR="00801674">
              <w:rPr>
                <w:noProof/>
                <w:webHidden/>
              </w:rPr>
            </w:r>
            <w:r w:rsidR="00801674">
              <w:rPr>
                <w:noProof/>
                <w:webHidden/>
              </w:rPr>
              <w:fldChar w:fldCharType="separate"/>
            </w:r>
            <w:r w:rsidR="00801674">
              <w:rPr>
                <w:noProof/>
                <w:webHidden/>
              </w:rPr>
              <w:t>3</w:t>
            </w:r>
            <w:r w:rsidR="00801674">
              <w:rPr>
                <w:noProof/>
                <w:webHidden/>
              </w:rPr>
              <w:fldChar w:fldCharType="end"/>
            </w:r>
          </w:hyperlink>
        </w:p>
        <w:p w:rsidR="00801674" w:rsidRDefault="003A22D6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5619521" w:history="1">
            <w:r w:rsidR="00801674" w:rsidRPr="00564FD0">
              <w:rPr>
                <w:rStyle w:val="a7"/>
                <w:i/>
                <w:iCs/>
                <w:noProof/>
                <w:spacing w:val="15"/>
              </w:rPr>
              <w:t>1.3.</w:t>
            </w:r>
            <w:r w:rsidR="00801674">
              <w:rPr>
                <w:rFonts w:eastAsiaTheme="minorEastAsia"/>
                <w:noProof/>
                <w:lang w:eastAsia="ru-RU"/>
              </w:rPr>
              <w:tab/>
            </w:r>
            <w:r w:rsidR="00801674" w:rsidRPr="00564FD0">
              <w:rPr>
                <w:rStyle w:val="a7"/>
                <w:i/>
                <w:iCs/>
                <w:noProof/>
                <w:spacing w:val="15"/>
              </w:rPr>
              <w:t>Основные типы хранилищ данных</w:t>
            </w:r>
            <w:r w:rsidR="00801674">
              <w:rPr>
                <w:noProof/>
                <w:webHidden/>
              </w:rPr>
              <w:tab/>
            </w:r>
            <w:r w:rsidR="00801674">
              <w:rPr>
                <w:noProof/>
                <w:webHidden/>
              </w:rPr>
              <w:fldChar w:fldCharType="begin"/>
            </w:r>
            <w:r w:rsidR="00801674">
              <w:rPr>
                <w:noProof/>
                <w:webHidden/>
              </w:rPr>
              <w:instrText xml:space="preserve"> PAGEREF _Toc435619521 \h </w:instrText>
            </w:r>
            <w:r w:rsidR="00801674">
              <w:rPr>
                <w:noProof/>
                <w:webHidden/>
              </w:rPr>
            </w:r>
            <w:r w:rsidR="00801674">
              <w:rPr>
                <w:noProof/>
                <w:webHidden/>
              </w:rPr>
              <w:fldChar w:fldCharType="separate"/>
            </w:r>
            <w:r w:rsidR="00801674">
              <w:rPr>
                <w:noProof/>
                <w:webHidden/>
              </w:rPr>
              <w:t>4</w:t>
            </w:r>
            <w:r w:rsidR="00801674">
              <w:rPr>
                <w:noProof/>
                <w:webHidden/>
              </w:rPr>
              <w:fldChar w:fldCharType="end"/>
            </w:r>
          </w:hyperlink>
        </w:p>
        <w:p w:rsidR="00801674" w:rsidRDefault="003A22D6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5619522" w:history="1">
            <w:r w:rsidR="00801674" w:rsidRPr="00564FD0">
              <w:rPr>
                <w:rStyle w:val="a7"/>
                <w:noProof/>
              </w:rPr>
              <w:t>2.</w:t>
            </w:r>
            <w:r w:rsidR="00801674">
              <w:rPr>
                <w:rFonts w:eastAsiaTheme="minorEastAsia"/>
                <w:noProof/>
                <w:lang w:eastAsia="ru-RU"/>
              </w:rPr>
              <w:tab/>
            </w:r>
            <w:r w:rsidR="00801674" w:rsidRPr="00564FD0">
              <w:rPr>
                <w:rStyle w:val="a7"/>
                <w:noProof/>
                <w:lang w:val="en-US"/>
              </w:rPr>
              <w:t>MongoDB</w:t>
            </w:r>
            <w:r w:rsidR="00801674">
              <w:rPr>
                <w:noProof/>
                <w:webHidden/>
              </w:rPr>
              <w:tab/>
            </w:r>
            <w:r w:rsidR="00801674">
              <w:rPr>
                <w:noProof/>
                <w:webHidden/>
              </w:rPr>
              <w:fldChar w:fldCharType="begin"/>
            </w:r>
            <w:r w:rsidR="00801674">
              <w:rPr>
                <w:noProof/>
                <w:webHidden/>
              </w:rPr>
              <w:instrText xml:space="preserve"> PAGEREF _Toc435619522 \h </w:instrText>
            </w:r>
            <w:r w:rsidR="00801674">
              <w:rPr>
                <w:noProof/>
                <w:webHidden/>
              </w:rPr>
            </w:r>
            <w:r w:rsidR="00801674">
              <w:rPr>
                <w:noProof/>
                <w:webHidden/>
              </w:rPr>
              <w:fldChar w:fldCharType="separate"/>
            </w:r>
            <w:r w:rsidR="00801674">
              <w:rPr>
                <w:noProof/>
                <w:webHidden/>
              </w:rPr>
              <w:t>5</w:t>
            </w:r>
            <w:r w:rsidR="00801674">
              <w:rPr>
                <w:noProof/>
                <w:webHidden/>
              </w:rPr>
              <w:fldChar w:fldCharType="end"/>
            </w:r>
          </w:hyperlink>
        </w:p>
        <w:p w:rsidR="00801674" w:rsidRDefault="003A22D6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5619523" w:history="1">
            <w:r w:rsidR="00801674" w:rsidRPr="00564FD0">
              <w:rPr>
                <w:rStyle w:val="a7"/>
                <w:i/>
                <w:iCs/>
                <w:noProof/>
                <w:spacing w:val="15"/>
              </w:rPr>
              <w:t>2.1.</w:t>
            </w:r>
            <w:r w:rsidR="00801674">
              <w:rPr>
                <w:rFonts w:eastAsiaTheme="minorEastAsia"/>
                <w:noProof/>
                <w:lang w:eastAsia="ru-RU"/>
              </w:rPr>
              <w:tab/>
            </w:r>
            <w:r w:rsidR="00801674" w:rsidRPr="00564FD0">
              <w:rPr>
                <w:rStyle w:val="a7"/>
                <w:i/>
                <w:iCs/>
                <w:noProof/>
                <w:spacing w:val="15"/>
              </w:rPr>
              <w:t>Модель устройства базы данных</w:t>
            </w:r>
            <w:r w:rsidR="00801674">
              <w:rPr>
                <w:noProof/>
                <w:webHidden/>
              </w:rPr>
              <w:tab/>
            </w:r>
            <w:r w:rsidR="00801674">
              <w:rPr>
                <w:noProof/>
                <w:webHidden/>
              </w:rPr>
              <w:fldChar w:fldCharType="begin"/>
            </w:r>
            <w:r w:rsidR="00801674">
              <w:rPr>
                <w:noProof/>
                <w:webHidden/>
              </w:rPr>
              <w:instrText xml:space="preserve"> PAGEREF _Toc435619523 \h </w:instrText>
            </w:r>
            <w:r w:rsidR="00801674">
              <w:rPr>
                <w:noProof/>
                <w:webHidden/>
              </w:rPr>
            </w:r>
            <w:r w:rsidR="00801674">
              <w:rPr>
                <w:noProof/>
                <w:webHidden/>
              </w:rPr>
              <w:fldChar w:fldCharType="separate"/>
            </w:r>
            <w:r w:rsidR="00801674">
              <w:rPr>
                <w:noProof/>
                <w:webHidden/>
              </w:rPr>
              <w:t>5</w:t>
            </w:r>
            <w:r w:rsidR="00801674">
              <w:rPr>
                <w:noProof/>
                <w:webHidden/>
              </w:rPr>
              <w:fldChar w:fldCharType="end"/>
            </w:r>
          </w:hyperlink>
        </w:p>
        <w:p w:rsidR="00801674" w:rsidRDefault="003A22D6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5619524" w:history="1">
            <w:r w:rsidR="00801674" w:rsidRPr="00564FD0">
              <w:rPr>
                <w:rStyle w:val="a7"/>
                <w:i/>
                <w:iCs/>
                <w:noProof/>
                <w:spacing w:val="15"/>
              </w:rPr>
              <w:t>2.2.</w:t>
            </w:r>
            <w:r w:rsidR="00801674">
              <w:rPr>
                <w:rFonts w:eastAsiaTheme="minorEastAsia"/>
                <w:noProof/>
                <w:lang w:eastAsia="ru-RU"/>
              </w:rPr>
              <w:tab/>
            </w:r>
            <w:r w:rsidR="00801674" w:rsidRPr="00564FD0">
              <w:rPr>
                <w:rStyle w:val="a7"/>
                <w:i/>
                <w:iCs/>
                <w:noProof/>
                <w:spacing w:val="15"/>
              </w:rPr>
              <w:t>Формат данных</w:t>
            </w:r>
            <w:r w:rsidR="00801674">
              <w:rPr>
                <w:noProof/>
                <w:webHidden/>
              </w:rPr>
              <w:tab/>
            </w:r>
            <w:r w:rsidR="00801674">
              <w:rPr>
                <w:noProof/>
                <w:webHidden/>
              </w:rPr>
              <w:fldChar w:fldCharType="begin"/>
            </w:r>
            <w:r w:rsidR="00801674">
              <w:rPr>
                <w:noProof/>
                <w:webHidden/>
              </w:rPr>
              <w:instrText xml:space="preserve"> PAGEREF _Toc435619524 \h </w:instrText>
            </w:r>
            <w:r w:rsidR="00801674">
              <w:rPr>
                <w:noProof/>
                <w:webHidden/>
              </w:rPr>
            </w:r>
            <w:r w:rsidR="00801674">
              <w:rPr>
                <w:noProof/>
                <w:webHidden/>
              </w:rPr>
              <w:fldChar w:fldCharType="separate"/>
            </w:r>
            <w:r w:rsidR="00801674">
              <w:rPr>
                <w:noProof/>
                <w:webHidden/>
              </w:rPr>
              <w:t>5</w:t>
            </w:r>
            <w:r w:rsidR="00801674">
              <w:rPr>
                <w:noProof/>
                <w:webHidden/>
              </w:rPr>
              <w:fldChar w:fldCharType="end"/>
            </w:r>
          </w:hyperlink>
        </w:p>
        <w:p w:rsidR="00801674" w:rsidRDefault="003A22D6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5619525" w:history="1">
            <w:r w:rsidR="00801674" w:rsidRPr="00564FD0">
              <w:rPr>
                <w:rStyle w:val="a7"/>
                <w:i/>
                <w:iCs/>
                <w:noProof/>
                <w:spacing w:val="15"/>
              </w:rPr>
              <w:t>2.3.</w:t>
            </w:r>
            <w:r w:rsidR="00801674">
              <w:rPr>
                <w:rFonts w:eastAsiaTheme="minorEastAsia"/>
                <w:noProof/>
                <w:lang w:eastAsia="ru-RU"/>
              </w:rPr>
              <w:tab/>
            </w:r>
            <w:r w:rsidR="00801674" w:rsidRPr="00564FD0">
              <w:rPr>
                <w:rStyle w:val="a7"/>
                <w:i/>
                <w:iCs/>
                <w:noProof/>
                <w:spacing w:val="15"/>
              </w:rPr>
              <w:t>Работа с  базой данных</w:t>
            </w:r>
            <w:r w:rsidR="00801674">
              <w:rPr>
                <w:noProof/>
                <w:webHidden/>
              </w:rPr>
              <w:tab/>
            </w:r>
            <w:r w:rsidR="00801674">
              <w:rPr>
                <w:noProof/>
                <w:webHidden/>
              </w:rPr>
              <w:fldChar w:fldCharType="begin"/>
            </w:r>
            <w:r w:rsidR="00801674">
              <w:rPr>
                <w:noProof/>
                <w:webHidden/>
              </w:rPr>
              <w:instrText xml:space="preserve"> PAGEREF _Toc435619525 \h </w:instrText>
            </w:r>
            <w:r w:rsidR="00801674">
              <w:rPr>
                <w:noProof/>
                <w:webHidden/>
              </w:rPr>
            </w:r>
            <w:r w:rsidR="00801674">
              <w:rPr>
                <w:noProof/>
                <w:webHidden/>
              </w:rPr>
              <w:fldChar w:fldCharType="separate"/>
            </w:r>
            <w:r w:rsidR="00801674">
              <w:rPr>
                <w:noProof/>
                <w:webHidden/>
              </w:rPr>
              <w:t>6</w:t>
            </w:r>
            <w:r w:rsidR="00801674">
              <w:rPr>
                <w:noProof/>
                <w:webHidden/>
              </w:rPr>
              <w:fldChar w:fldCharType="end"/>
            </w:r>
          </w:hyperlink>
        </w:p>
        <w:p w:rsidR="00D2199D" w:rsidRDefault="00D2199D">
          <w:r>
            <w:rPr>
              <w:b/>
              <w:bCs/>
            </w:rPr>
            <w:fldChar w:fldCharType="end"/>
          </w:r>
        </w:p>
      </w:sdtContent>
    </w:sdt>
    <w:p w:rsidR="00D2199D" w:rsidRDefault="00D2199D">
      <w:r>
        <w:br w:type="page"/>
      </w:r>
    </w:p>
    <w:p w:rsidR="00D2199D" w:rsidRDefault="00D2199D" w:rsidP="001F35FD"/>
    <w:p w:rsidR="00B210C1" w:rsidRPr="00953B3C" w:rsidRDefault="001F35FD" w:rsidP="001F35FD">
      <w:pPr>
        <w:pStyle w:val="1"/>
        <w:numPr>
          <w:ilvl w:val="0"/>
          <w:numId w:val="2"/>
        </w:numPr>
        <w:ind w:left="0" w:firstLine="0"/>
        <w:rPr>
          <w:color w:val="auto"/>
        </w:rPr>
      </w:pPr>
      <w:bookmarkStart w:id="0" w:name="_Toc435619518"/>
      <w:r w:rsidRPr="00953B3C">
        <w:rPr>
          <w:color w:val="auto"/>
        </w:rPr>
        <w:t>Не реляционные СУБД.</w:t>
      </w:r>
      <w:bookmarkEnd w:id="0"/>
    </w:p>
    <w:p w:rsidR="001F35FD" w:rsidRDefault="001F35FD" w:rsidP="001F35FD">
      <w:pPr>
        <w:pStyle w:val="a3"/>
        <w:ind w:left="0"/>
      </w:pPr>
    </w:p>
    <w:p w:rsidR="001F35FD" w:rsidRDefault="001F35FD" w:rsidP="00953B3C">
      <w:pPr>
        <w:pStyle w:val="a3"/>
        <w:ind w:left="0"/>
      </w:pPr>
      <w:r>
        <w:t xml:space="preserve">Не реляционные или </w:t>
      </w:r>
      <w:r>
        <w:rPr>
          <w:lang w:val="en-US"/>
        </w:rPr>
        <w:t>NoSQL</w:t>
      </w:r>
      <w:r w:rsidRPr="001F35FD">
        <w:t xml:space="preserve"> (</w:t>
      </w:r>
      <w:r>
        <w:rPr>
          <w:lang w:val="en-US"/>
        </w:rPr>
        <w:t>Not</w:t>
      </w:r>
      <w:r w:rsidRPr="001F35FD">
        <w:t xml:space="preserve"> </w:t>
      </w:r>
      <w:r>
        <w:rPr>
          <w:lang w:val="en-US"/>
        </w:rPr>
        <w:t>only</w:t>
      </w:r>
      <w:r w:rsidRPr="001F35FD">
        <w:t xml:space="preserve"> </w:t>
      </w:r>
      <w:r>
        <w:rPr>
          <w:lang w:val="en-US"/>
        </w:rPr>
        <w:t>SQL</w:t>
      </w:r>
      <w:r>
        <w:t>)</w:t>
      </w:r>
      <w:r w:rsidRPr="001F35FD">
        <w:t xml:space="preserve"> </w:t>
      </w:r>
      <w:r w:rsidR="005D7C7A">
        <w:t xml:space="preserve">СУБД  </w:t>
      </w:r>
      <w:r>
        <w:t>в отличие от привычных реляционных СУБД используют не только</w:t>
      </w:r>
      <w:r w:rsidR="00953B3C">
        <w:t xml:space="preserve"> средства языка</w:t>
      </w:r>
      <w:r>
        <w:t xml:space="preserve"> </w:t>
      </w:r>
      <w:r>
        <w:rPr>
          <w:lang w:val="en-US"/>
        </w:rPr>
        <w:t>SQL</w:t>
      </w:r>
      <w:r>
        <w:t xml:space="preserve"> для доступа к базам данных. </w:t>
      </w:r>
    </w:p>
    <w:p w:rsidR="001F35FD" w:rsidRDefault="001F35FD" w:rsidP="001F35FD">
      <w:pPr>
        <w:pStyle w:val="a3"/>
        <w:ind w:left="0"/>
      </w:pPr>
    </w:p>
    <w:p w:rsidR="00953B3C" w:rsidRDefault="00953B3C" w:rsidP="00953B3C">
      <w:pPr>
        <w:pStyle w:val="a4"/>
        <w:numPr>
          <w:ilvl w:val="1"/>
          <w:numId w:val="2"/>
        </w:numPr>
        <w:ind w:left="0" w:firstLine="0"/>
        <w:rPr>
          <w:color w:val="auto"/>
        </w:rPr>
      </w:pPr>
      <w:bookmarkStart w:id="1" w:name="_Toc435619519"/>
      <w:r w:rsidRPr="00C32A25">
        <w:rPr>
          <w:rStyle w:val="20"/>
          <w:b w:val="0"/>
          <w:color w:val="auto"/>
        </w:rPr>
        <w:t>История</w:t>
      </w:r>
      <w:bookmarkEnd w:id="1"/>
      <w:r>
        <w:rPr>
          <w:color w:val="auto"/>
        </w:rPr>
        <w:t>.</w:t>
      </w:r>
    </w:p>
    <w:p w:rsidR="00953B3C" w:rsidRDefault="00342122" w:rsidP="00953B3C">
      <w:r>
        <w:t xml:space="preserve">Использование не реляционных хранилищ данных началось ещё во времена первых компьютеров. После изобретения реляционных СУБД их популярность упала, но они нашли применение в специализированных хранилищах.  С появлением в начале 2000-х высоко масштабируемых </w:t>
      </w:r>
      <w:proofErr w:type="gramStart"/>
      <w:r>
        <w:t>интернет-приложений</w:t>
      </w:r>
      <w:proofErr w:type="gramEnd"/>
      <w:r>
        <w:t xml:space="preserve">,  возникла необходимость в использовании не реляционных баз дынных.  Первыми такие базы данных стали использовать </w:t>
      </w:r>
      <w:r>
        <w:rPr>
          <w:lang w:val="en-US"/>
        </w:rPr>
        <w:t>Google</w:t>
      </w:r>
      <w:r w:rsidRPr="00342122">
        <w:t xml:space="preserve">, </w:t>
      </w:r>
      <w:r>
        <w:rPr>
          <w:lang w:val="en-US"/>
        </w:rPr>
        <w:t>Amazon</w:t>
      </w:r>
      <w:r w:rsidRPr="00342122">
        <w:t xml:space="preserve">,  </w:t>
      </w:r>
      <w:r>
        <w:rPr>
          <w:lang w:val="en-US"/>
        </w:rPr>
        <w:t>IBM</w:t>
      </w:r>
      <w:r w:rsidRPr="00342122">
        <w:t xml:space="preserve"> </w:t>
      </w:r>
      <w:r>
        <w:t xml:space="preserve">и др. </w:t>
      </w:r>
    </w:p>
    <w:p w:rsidR="00342122" w:rsidRPr="00342122" w:rsidRDefault="00342122" w:rsidP="00953B3C">
      <w:r>
        <w:t xml:space="preserve">Термин </w:t>
      </w:r>
      <w:r>
        <w:rPr>
          <w:lang w:val="en-US"/>
        </w:rPr>
        <w:t>NoSQL</w:t>
      </w:r>
      <w:r>
        <w:t xml:space="preserve"> появился случайн</w:t>
      </w:r>
      <w:r w:rsidR="005D7C7A">
        <w:t>о</w:t>
      </w:r>
      <w:r>
        <w:t xml:space="preserve">. </w:t>
      </w:r>
      <w:r w:rsidR="005D7C7A" w:rsidRPr="005D7C7A">
        <w:t xml:space="preserve">В июне 2009 в Сан-Франциско Йоханом </w:t>
      </w:r>
      <w:proofErr w:type="spellStart"/>
      <w:r w:rsidR="005D7C7A" w:rsidRPr="005D7C7A">
        <w:t>Оскарссоном</w:t>
      </w:r>
      <w:proofErr w:type="spellEnd"/>
      <w:r w:rsidR="005D7C7A" w:rsidRPr="005D7C7A">
        <w:t xml:space="preserve"> была организована встреча, на которой планировалось обсудить новые веяния на </w:t>
      </w:r>
      <w:r w:rsidR="005D7C7A">
        <w:rPr>
          <w:lang w:val="en-US"/>
        </w:rPr>
        <w:t>IT</w:t>
      </w:r>
      <w:r w:rsidR="005D7C7A" w:rsidRPr="005D7C7A">
        <w:t xml:space="preserve"> рын</w:t>
      </w:r>
      <w:r w:rsidR="005D7C7A">
        <w:t xml:space="preserve">ке хранения и обработки данных, в том числе и не реляционные базы данных. </w:t>
      </w:r>
      <w:r w:rsidR="005D7C7A" w:rsidRPr="005D7C7A">
        <w:t xml:space="preserve">Для яркой вывески требовалось найти емкий и лаконичный термин, который отлично укладывался бы в </w:t>
      </w:r>
      <w:proofErr w:type="spellStart"/>
      <w:r w:rsidR="005D7C7A" w:rsidRPr="005D7C7A">
        <w:t>Твиттеровский</w:t>
      </w:r>
      <w:proofErr w:type="spellEnd"/>
      <w:r w:rsidR="005D7C7A" w:rsidRPr="005D7C7A">
        <w:t xml:space="preserve"> </w:t>
      </w:r>
      <w:proofErr w:type="spellStart"/>
      <w:r w:rsidR="005D7C7A" w:rsidRPr="005D7C7A">
        <w:t>хэштег</w:t>
      </w:r>
      <w:proofErr w:type="spellEnd"/>
      <w:r w:rsidR="005D7C7A" w:rsidRPr="005D7C7A">
        <w:t xml:space="preserve">. Один из таких терминов предложил Эрик Эванс из </w:t>
      </w:r>
      <w:proofErr w:type="spellStart"/>
      <w:r w:rsidR="005D7C7A" w:rsidRPr="005D7C7A">
        <w:t>RackSpace</w:t>
      </w:r>
      <w:proofErr w:type="spellEnd"/>
      <w:r w:rsidR="005D7C7A" w:rsidRPr="005D7C7A">
        <w:t xml:space="preserve"> — «</w:t>
      </w:r>
      <w:proofErr w:type="spellStart"/>
      <w:r w:rsidR="005D7C7A" w:rsidRPr="005D7C7A">
        <w:t>NoSQL</w:t>
      </w:r>
      <w:proofErr w:type="spellEnd"/>
      <w:r w:rsidR="005D7C7A" w:rsidRPr="005D7C7A">
        <w:t xml:space="preserve">». Термин планировался лишь на одну встречу и не имел под собой глубокой смысловой нагрузки, но так получилось, что он распространился по мировой сети наподобие вирусной рекламы и стал де-факто названием целого направления в </w:t>
      </w:r>
      <w:r w:rsidR="005D7C7A">
        <w:rPr>
          <w:lang w:val="en-US"/>
        </w:rPr>
        <w:t>IT</w:t>
      </w:r>
      <w:r w:rsidR="005D7C7A" w:rsidRPr="005D7C7A">
        <w:t>-индустрии.</w:t>
      </w:r>
    </w:p>
    <w:p w:rsidR="00953B3C" w:rsidRPr="00953B3C" w:rsidRDefault="00953B3C" w:rsidP="00953B3C">
      <w:pPr>
        <w:pStyle w:val="a4"/>
        <w:numPr>
          <w:ilvl w:val="1"/>
          <w:numId w:val="2"/>
        </w:numPr>
        <w:ind w:left="0" w:firstLine="0"/>
        <w:rPr>
          <w:color w:val="auto"/>
        </w:rPr>
      </w:pPr>
      <w:bookmarkStart w:id="2" w:name="_Toc435619520"/>
      <w:r w:rsidRPr="00C32A25">
        <w:rPr>
          <w:rStyle w:val="20"/>
          <w:b w:val="0"/>
          <w:color w:val="auto"/>
        </w:rPr>
        <w:t xml:space="preserve">Основные черты </w:t>
      </w:r>
      <w:proofErr w:type="spellStart"/>
      <w:r w:rsidRPr="00C32A25">
        <w:rPr>
          <w:rStyle w:val="20"/>
          <w:b w:val="0"/>
          <w:color w:val="auto"/>
        </w:rPr>
        <w:t>NoSQL</w:t>
      </w:r>
      <w:proofErr w:type="spellEnd"/>
      <w:r w:rsidRPr="00C32A25">
        <w:rPr>
          <w:rStyle w:val="20"/>
          <w:b w:val="0"/>
          <w:color w:val="auto"/>
        </w:rPr>
        <w:t xml:space="preserve"> баз данных</w:t>
      </w:r>
      <w:bookmarkEnd w:id="2"/>
      <w:r>
        <w:rPr>
          <w:color w:val="auto"/>
        </w:rPr>
        <w:t>.</w:t>
      </w:r>
    </w:p>
    <w:p w:rsidR="00953B3C" w:rsidRDefault="00953B3C" w:rsidP="00953B3C">
      <w:r>
        <w:t xml:space="preserve">Традиционные СУБД ориентируются на требования ACID к транзакционной системе: атомарность (англ. </w:t>
      </w:r>
      <w:proofErr w:type="spellStart"/>
      <w:r>
        <w:t>atomicity</w:t>
      </w:r>
      <w:proofErr w:type="spellEnd"/>
      <w:r>
        <w:t xml:space="preserve">), согласованность (англ. </w:t>
      </w:r>
      <w:proofErr w:type="spellStart"/>
      <w:r>
        <w:t>consistency</w:t>
      </w:r>
      <w:proofErr w:type="spellEnd"/>
      <w:r>
        <w:t xml:space="preserve">), изолированность (англ. </w:t>
      </w:r>
      <w:proofErr w:type="spellStart"/>
      <w:r>
        <w:t>isolation</w:t>
      </w:r>
      <w:proofErr w:type="spellEnd"/>
      <w:r>
        <w:t xml:space="preserve">), надёжность (англ. </w:t>
      </w:r>
      <w:proofErr w:type="spellStart"/>
      <w:r>
        <w:t>durability</w:t>
      </w:r>
      <w:proofErr w:type="spellEnd"/>
      <w:r>
        <w:t xml:space="preserve">), тогда как в </w:t>
      </w:r>
      <w:proofErr w:type="spellStart"/>
      <w:r>
        <w:t>NoSQL</w:t>
      </w:r>
      <w:proofErr w:type="spellEnd"/>
      <w:r>
        <w:t xml:space="preserve"> </w:t>
      </w:r>
      <w:r w:rsidR="005D7C7A">
        <w:t xml:space="preserve">СУБД </w:t>
      </w:r>
      <w:r>
        <w:t>ориентируется на набор требований BASE:</w:t>
      </w:r>
    </w:p>
    <w:p w:rsidR="00953B3C" w:rsidRDefault="00953B3C" w:rsidP="00953B3C">
      <w:pPr>
        <w:pStyle w:val="a3"/>
        <w:numPr>
          <w:ilvl w:val="0"/>
          <w:numId w:val="3"/>
        </w:numPr>
      </w:pPr>
      <w:r>
        <w:t xml:space="preserve">базовая доступность (англ.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>) — каждый запрос гарантированно завершается (успешно или безуспешно).</w:t>
      </w:r>
    </w:p>
    <w:p w:rsidR="00953B3C" w:rsidRDefault="00953B3C" w:rsidP="00953B3C">
      <w:pPr>
        <w:pStyle w:val="a3"/>
        <w:numPr>
          <w:ilvl w:val="0"/>
          <w:numId w:val="3"/>
        </w:numPr>
      </w:pPr>
      <w:r>
        <w:t xml:space="preserve">гибкое состояние (англ.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state</w:t>
      </w:r>
      <w:proofErr w:type="spellEnd"/>
      <w:r>
        <w:t>) — состояние системы может изменяться со временем, даже без ввода новых данных, для достижения согласования данных.</w:t>
      </w:r>
    </w:p>
    <w:p w:rsidR="00703ECA" w:rsidRDefault="00953B3C" w:rsidP="00703ECA">
      <w:pPr>
        <w:pStyle w:val="a3"/>
        <w:numPr>
          <w:ilvl w:val="0"/>
          <w:numId w:val="3"/>
        </w:numPr>
      </w:pPr>
      <w:proofErr w:type="gramStart"/>
      <w:r>
        <w:t>согласованность</w:t>
      </w:r>
      <w:proofErr w:type="gramEnd"/>
      <w:r>
        <w:t xml:space="preserve"> в конечном счёте (англ. </w:t>
      </w:r>
      <w:proofErr w:type="spellStart"/>
      <w:r>
        <w:t>eventual</w:t>
      </w:r>
      <w:proofErr w:type="spellEnd"/>
      <w:r>
        <w:t xml:space="preserve"> </w:t>
      </w:r>
      <w:proofErr w:type="spellStart"/>
      <w:r>
        <w:t>consistency</w:t>
      </w:r>
      <w:proofErr w:type="spellEnd"/>
      <w:r>
        <w:t xml:space="preserve">) — данные могут быть некоторое время </w:t>
      </w:r>
      <w:proofErr w:type="spellStart"/>
      <w:r>
        <w:t>рассогласованы</w:t>
      </w:r>
      <w:proofErr w:type="spellEnd"/>
      <w:r>
        <w:t>, но приходят к согласованию через некоторое время.</w:t>
      </w:r>
    </w:p>
    <w:p w:rsidR="005D7C7A" w:rsidRDefault="005D7C7A" w:rsidP="00953B3C">
      <w:r>
        <w:t xml:space="preserve">Системы, ориентированные на </w:t>
      </w:r>
      <w:r>
        <w:rPr>
          <w:lang w:val="en-US"/>
        </w:rPr>
        <w:t>BASE</w:t>
      </w:r>
      <w:r w:rsidRPr="005D7C7A">
        <w:t>,</w:t>
      </w:r>
      <w:r>
        <w:t xml:space="preserve">  не могут использоваться там, где необходимо обеспечить применение транзакций. Например, для функционирования биржевых и банковских система. Но в то же время они идеально подходят для обеспечения работы систем </w:t>
      </w:r>
      <w:proofErr w:type="gramStart"/>
      <w:r>
        <w:t>с</w:t>
      </w:r>
      <w:proofErr w:type="gramEnd"/>
      <w:r>
        <w:t xml:space="preserve"> большой веб-аудиторией. </w:t>
      </w:r>
    </w:p>
    <w:p w:rsidR="005D7C7A" w:rsidRDefault="00703ECA" w:rsidP="00953B3C">
      <w:r>
        <w:t xml:space="preserve">Другими характерными чертами </w:t>
      </w:r>
      <w:r>
        <w:rPr>
          <w:lang w:val="en-US"/>
        </w:rPr>
        <w:t>NoSQL</w:t>
      </w:r>
      <w:r w:rsidRPr="00703ECA">
        <w:t xml:space="preserve"> </w:t>
      </w:r>
      <w:r>
        <w:t xml:space="preserve"> являются:</w:t>
      </w:r>
    </w:p>
    <w:p w:rsidR="00703ECA" w:rsidRDefault="00703ECA" w:rsidP="00703ECA">
      <w:pPr>
        <w:pStyle w:val="a3"/>
        <w:numPr>
          <w:ilvl w:val="0"/>
          <w:numId w:val="4"/>
        </w:numPr>
      </w:pPr>
      <w:r>
        <w:t>Применение различных типов хранилищ</w:t>
      </w:r>
      <w:r>
        <w:rPr>
          <w:lang w:val="en-US"/>
        </w:rPr>
        <w:t>;</w:t>
      </w:r>
    </w:p>
    <w:p w:rsidR="00703ECA" w:rsidRDefault="00703ECA" w:rsidP="00703ECA">
      <w:pPr>
        <w:pStyle w:val="a3"/>
        <w:numPr>
          <w:ilvl w:val="0"/>
          <w:numId w:val="4"/>
        </w:numPr>
      </w:pPr>
      <w:r>
        <w:t>Возможность разработки базы данных без задания схемы</w:t>
      </w:r>
      <w:r w:rsidRPr="00703ECA">
        <w:t>;</w:t>
      </w:r>
    </w:p>
    <w:p w:rsidR="00703ECA" w:rsidRDefault="00703ECA" w:rsidP="00703ECA">
      <w:pPr>
        <w:pStyle w:val="a3"/>
        <w:numPr>
          <w:ilvl w:val="0"/>
          <w:numId w:val="4"/>
        </w:numPr>
      </w:pPr>
      <w:r>
        <w:t>Использование многопроцессорности</w:t>
      </w:r>
      <w:r>
        <w:rPr>
          <w:lang w:val="en-US"/>
        </w:rPr>
        <w:t>;</w:t>
      </w:r>
    </w:p>
    <w:p w:rsidR="00703ECA" w:rsidRDefault="00703ECA" w:rsidP="00703ECA">
      <w:pPr>
        <w:pStyle w:val="a3"/>
        <w:numPr>
          <w:ilvl w:val="0"/>
          <w:numId w:val="4"/>
        </w:numPr>
      </w:pPr>
      <w:r>
        <w:lastRenderedPageBreak/>
        <w:t>Линейная масштабируемость (добавление процессоров увеличивает производительность)</w:t>
      </w:r>
      <w:r w:rsidRPr="00703ECA">
        <w:t>;</w:t>
      </w:r>
    </w:p>
    <w:p w:rsidR="00703ECA" w:rsidRDefault="00703ECA" w:rsidP="00703ECA">
      <w:pPr>
        <w:pStyle w:val="a3"/>
        <w:numPr>
          <w:ilvl w:val="0"/>
          <w:numId w:val="4"/>
        </w:numPr>
      </w:pPr>
      <w:r>
        <w:t>Инновационность: «не только SQL» открывает много возможностей для хранения и обработки данных</w:t>
      </w:r>
      <w:r w:rsidRPr="00703ECA">
        <w:t>;</w:t>
      </w:r>
    </w:p>
    <w:p w:rsidR="00703ECA" w:rsidRDefault="00703ECA" w:rsidP="00703ECA">
      <w:pPr>
        <w:pStyle w:val="a3"/>
        <w:numPr>
          <w:ilvl w:val="0"/>
          <w:numId w:val="4"/>
        </w:numPr>
      </w:pPr>
      <w:r>
        <w:t>Сокращение времени разработки</w:t>
      </w:r>
      <w:r>
        <w:rPr>
          <w:lang w:val="en-US"/>
        </w:rPr>
        <w:t>;</w:t>
      </w:r>
    </w:p>
    <w:p w:rsidR="00703ECA" w:rsidRPr="00703ECA" w:rsidRDefault="00703ECA" w:rsidP="00703ECA">
      <w:pPr>
        <w:pStyle w:val="a3"/>
        <w:numPr>
          <w:ilvl w:val="0"/>
          <w:numId w:val="4"/>
        </w:numPr>
      </w:pPr>
      <w:r>
        <w:t>Скорость: даже при небольшом количестве данных конечные пользователи могут оценить снижение времени отклика системы с сотен миллисекунд до миллисекунд</w:t>
      </w:r>
      <w:r w:rsidRPr="00703ECA">
        <w:t>.</w:t>
      </w:r>
    </w:p>
    <w:p w:rsidR="00D06987" w:rsidRPr="00953B3C" w:rsidRDefault="00D06987" w:rsidP="00D06987">
      <w:pPr>
        <w:pStyle w:val="a4"/>
        <w:numPr>
          <w:ilvl w:val="1"/>
          <w:numId w:val="2"/>
        </w:numPr>
        <w:ind w:left="0" w:firstLine="0"/>
        <w:rPr>
          <w:color w:val="auto"/>
        </w:rPr>
      </w:pPr>
      <w:bookmarkStart w:id="3" w:name="_Toc435619521"/>
      <w:r w:rsidRPr="00C32A25">
        <w:rPr>
          <w:rStyle w:val="20"/>
          <w:b w:val="0"/>
          <w:color w:val="auto"/>
        </w:rPr>
        <w:t>Основные типы хранилищ данных</w:t>
      </w:r>
      <w:bookmarkEnd w:id="3"/>
      <w:r>
        <w:rPr>
          <w:color w:val="auto"/>
        </w:rPr>
        <w:t>.</w:t>
      </w:r>
    </w:p>
    <w:p w:rsidR="00D06987" w:rsidRDefault="00D06987" w:rsidP="00D06987">
      <w:pPr>
        <w:ind w:left="360"/>
      </w:pPr>
      <w:r>
        <w:t xml:space="preserve">Описание схемы данных в случае использования </w:t>
      </w:r>
      <w:proofErr w:type="spellStart"/>
      <w:r>
        <w:t>NoSQL</w:t>
      </w:r>
      <w:proofErr w:type="spellEnd"/>
      <w:r>
        <w:t>-решений может осуществляться через использование различных структур данных.</w:t>
      </w:r>
    </w:p>
    <w:p w:rsidR="00D06987" w:rsidRPr="00D06987" w:rsidRDefault="00D06987" w:rsidP="00D06987">
      <w:pPr>
        <w:pStyle w:val="a3"/>
        <w:numPr>
          <w:ilvl w:val="0"/>
          <w:numId w:val="5"/>
        </w:numPr>
        <w:rPr>
          <w:b/>
        </w:rPr>
      </w:pPr>
      <w:r w:rsidRPr="00D06987">
        <w:rPr>
          <w:b/>
        </w:rPr>
        <w:t>Хранилище «ключ-значение»</w:t>
      </w:r>
    </w:p>
    <w:p w:rsidR="00D06987" w:rsidRDefault="00D06987" w:rsidP="00AA204D">
      <w:pPr>
        <w:ind w:left="360"/>
      </w:pPr>
      <w:r>
        <w:t xml:space="preserve">Хранилища «ключ-значение» является простейшим хранилищем данных, использующим ключ для доступа к значению. Такие хранилища используются для хранения изображений, создания специализированных файловых систем, в качестве кэшей для объектов, а также в системах, спроектированных с прицелом на масштабируемость. Примеры таких хранилищ — </w:t>
      </w:r>
      <w:proofErr w:type="spellStart"/>
      <w:r>
        <w:t>Berkeley</w:t>
      </w:r>
      <w:proofErr w:type="spellEnd"/>
      <w:r>
        <w:t xml:space="preserve"> DB, </w:t>
      </w:r>
      <w:proofErr w:type="spellStart"/>
      <w:r>
        <w:t>MemcacheDB</w:t>
      </w:r>
      <w:proofErr w:type="spellEnd"/>
      <w:r w:rsidR="00AA204D">
        <w:t xml:space="preserve">, </w:t>
      </w:r>
      <w:proofErr w:type="spellStart"/>
      <w:r w:rsidR="00AA204D">
        <w:t>Redis</w:t>
      </w:r>
      <w:proofErr w:type="spellEnd"/>
      <w:r w:rsidR="00AA204D">
        <w:t xml:space="preserve">, </w:t>
      </w:r>
      <w:proofErr w:type="spellStart"/>
      <w:r w:rsidR="00AA204D">
        <w:t>Riak</w:t>
      </w:r>
      <w:proofErr w:type="spellEnd"/>
      <w:r w:rsidR="00AA204D">
        <w:t xml:space="preserve">, </w:t>
      </w:r>
      <w:proofErr w:type="spellStart"/>
      <w:r w:rsidR="00AA204D">
        <w:t>Amazon</w:t>
      </w:r>
      <w:proofErr w:type="spellEnd"/>
      <w:r w:rsidR="00AA204D">
        <w:t xml:space="preserve"> </w:t>
      </w:r>
      <w:proofErr w:type="spellStart"/>
      <w:r w:rsidR="00AA204D">
        <w:t>DynamoDB</w:t>
      </w:r>
      <w:proofErr w:type="spellEnd"/>
      <w:r w:rsidR="00AA204D">
        <w:t>.</w:t>
      </w:r>
    </w:p>
    <w:p w:rsidR="007D24BD" w:rsidRPr="007D24BD" w:rsidRDefault="00D06987" w:rsidP="007D24BD">
      <w:pPr>
        <w:pStyle w:val="a3"/>
        <w:numPr>
          <w:ilvl w:val="0"/>
          <w:numId w:val="5"/>
        </w:numPr>
        <w:rPr>
          <w:b/>
        </w:rPr>
      </w:pPr>
      <w:r w:rsidRPr="007D24BD">
        <w:rPr>
          <w:b/>
        </w:rPr>
        <w:t xml:space="preserve">Хранилище семейств колонок (или </w:t>
      </w:r>
      <w:proofErr w:type="spellStart"/>
      <w:r w:rsidRPr="007D24BD">
        <w:rPr>
          <w:b/>
        </w:rPr>
        <w:t>Bigtable</w:t>
      </w:r>
      <w:proofErr w:type="spellEnd"/>
      <w:r w:rsidRPr="007D24BD">
        <w:rPr>
          <w:b/>
        </w:rPr>
        <w:t>-подобные базы данных</w:t>
      </w:r>
      <w:r w:rsidR="007D24BD" w:rsidRPr="007D24BD">
        <w:rPr>
          <w:b/>
        </w:rPr>
        <w:t>)</w:t>
      </w:r>
    </w:p>
    <w:p w:rsidR="00D06987" w:rsidRDefault="00D06987" w:rsidP="00AA204D">
      <w:pPr>
        <w:ind w:left="360"/>
      </w:pPr>
      <w:r>
        <w:t xml:space="preserve">В этом хранилище данные хранятся в виде разреженной матрицы, строки и столбцы которой используются как ключи. Типичным применением этого вида СУБД является веб-индексирование, а также задачи, связанные с большими данными, с пониженными требованиями к согласованности данных. Примерами СУБД данного типа являются: </w:t>
      </w:r>
      <w:proofErr w:type="spellStart"/>
      <w:r>
        <w:t>Apache</w:t>
      </w:r>
      <w:proofErr w:type="spellEnd"/>
      <w:r>
        <w:t xml:space="preserve"> </w:t>
      </w:r>
      <w:proofErr w:type="spellStart"/>
      <w:r>
        <w:t>HBase</w:t>
      </w:r>
      <w:proofErr w:type="spellEnd"/>
      <w:r>
        <w:t xml:space="preserve">, </w:t>
      </w:r>
      <w:proofErr w:type="spellStart"/>
      <w:r>
        <w:t>Apache</w:t>
      </w:r>
      <w:proofErr w:type="spellEnd"/>
      <w:r>
        <w:t xml:space="preserve"> </w:t>
      </w:r>
      <w:proofErr w:type="spellStart"/>
      <w:r>
        <w:t>Cassand</w:t>
      </w:r>
      <w:r w:rsidR="00AA204D">
        <w:t>ra</w:t>
      </w:r>
      <w:proofErr w:type="spellEnd"/>
      <w:r w:rsidR="00AA204D">
        <w:t xml:space="preserve">, </w:t>
      </w:r>
      <w:proofErr w:type="spellStart"/>
      <w:r w:rsidR="00AA204D">
        <w:t>Apache</w:t>
      </w:r>
      <w:proofErr w:type="spellEnd"/>
      <w:r w:rsidR="00AA204D">
        <w:t xml:space="preserve"> </w:t>
      </w:r>
      <w:proofErr w:type="spellStart"/>
      <w:r w:rsidR="00AA204D">
        <w:t>Accumulo</w:t>
      </w:r>
      <w:proofErr w:type="spellEnd"/>
      <w:r w:rsidR="00AA204D">
        <w:t xml:space="preserve">, </w:t>
      </w:r>
      <w:proofErr w:type="spellStart"/>
      <w:r w:rsidR="00AA204D">
        <w:t>Hypertable</w:t>
      </w:r>
      <w:proofErr w:type="spellEnd"/>
      <w:r w:rsidR="00AA204D">
        <w:t xml:space="preserve">, </w:t>
      </w:r>
      <w:proofErr w:type="spellStart"/>
      <w:r w:rsidR="00AA204D">
        <w:t>SimpleDB</w:t>
      </w:r>
      <w:proofErr w:type="spellEnd"/>
      <w:r w:rsidR="00AA204D">
        <w:t xml:space="preserve"> (Amazon.com).</w:t>
      </w:r>
    </w:p>
    <w:p w:rsidR="00D06987" w:rsidRPr="00E71972" w:rsidRDefault="00D06987" w:rsidP="00E71972">
      <w:pPr>
        <w:pStyle w:val="a3"/>
        <w:numPr>
          <w:ilvl w:val="0"/>
          <w:numId w:val="5"/>
        </w:numPr>
        <w:rPr>
          <w:b/>
        </w:rPr>
      </w:pPr>
      <w:proofErr w:type="spellStart"/>
      <w:r w:rsidRPr="00E71972">
        <w:rPr>
          <w:b/>
        </w:rPr>
        <w:t>Докумен</w:t>
      </w:r>
      <w:r w:rsidR="00E71972" w:rsidRPr="00E71972">
        <w:rPr>
          <w:b/>
        </w:rPr>
        <w:t>то</w:t>
      </w:r>
      <w:proofErr w:type="spellEnd"/>
      <w:r w:rsidR="00E71972" w:rsidRPr="00E71972">
        <w:rPr>
          <w:b/>
        </w:rPr>
        <w:t>-ориентированная СУБД</w:t>
      </w:r>
    </w:p>
    <w:p w:rsidR="00D06987" w:rsidRDefault="00D06987" w:rsidP="00AA204D">
      <w:pPr>
        <w:ind w:left="360"/>
      </w:pPr>
      <w:proofErr w:type="spellStart"/>
      <w:r>
        <w:t>Документо</w:t>
      </w:r>
      <w:proofErr w:type="spellEnd"/>
      <w:r>
        <w:t xml:space="preserve">-ориентированные СУБД служат для хранения иерархических структур данных. Находят своё применение в системах управления содержимым, издательском деле, документальном поиске и т. п. Примеры СУБД данного типа — </w:t>
      </w:r>
      <w:proofErr w:type="spellStart"/>
      <w:r>
        <w:t>CouchDB</w:t>
      </w:r>
      <w:proofErr w:type="spellEnd"/>
      <w:r>
        <w:t xml:space="preserve">, </w:t>
      </w:r>
      <w:proofErr w:type="spellStart"/>
      <w:r>
        <w:t>Couchbase</w:t>
      </w:r>
      <w:proofErr w:type="spellEnd"/>
      <w:r>
        <w:t xml:space="preserve">, </w:t>
      </w:r>
      <w:proofErr w:type="spellStart"/>
      <w:r>
        <w:t>MarkLogic</w:t>
      </w:r>
      <w:proofErr w:type="spellEnd"/>
      <w:r>
        <w:t xml:space="preserve">, </w:t>
      </w:r>
      <w:proofErr w:type="spellStart"/>
      <w:r>
        <w:t>M</w:t>
      </w:r>
      <w:r w:rsidR="00AA204D">
        <w:t>ongoDB</w:t>
      </w:r>
      <w:proofErr w:type="spellEnd"/>
      <w:r w:rsidR="00AA204D">
        <w:t xml:space="preserve">, </w:t>
      </w:r>
      <w:proofErr w:type="spellStart"/>
      <w:r w:rsidR="00AA204D">
        <w:t>eXist</w:t>
      </w:r>
      <w:proofErr w:type="spellEnd"/>
      <w:r w:rsidR="00AA204D">
        <w:t xml:space="preserve">, </w:t>
      </w:r>
      <w:proofErr w:type="spellStart"/>
      <w:r w:rsidR="00AA204D">
        <w:t>Berkeley</w:t>
      </w:r>
      <w:proofErr w:type="spellEnd"/>
      <w:r w:rsidR="00AA204D">
        <w:t xml:space="preserve"> DB XML.</w:t>
      </w:r>
    </w:p>
    <w:p w:rsidR="00D06987" w:rsidRPr="00E71972" w:rsidRDefault="00E71972" w:rsidP="00E71972">
      <w:pPr>
        <w:pStyle w:val="a3"/>
        <w:numPr>
          <w:ilvl w:val="0"/>
          <w:numId w:val="5"/>
        </w:numPr>
        <w:rPr>
          <w:b/>
        </w:rPr>
      </w:pPr>
      <w:r w:rsidRPr="00E71972">
        <w:rPr>
          <w:b/>
        </w:rPr>
        <w:t>Базы данных на основе графов</w:t>
      </w:r>
    </w:p>
    <w:p w:rsidR="00D06987" w:rsidRPr="00AA204D" w:rsidRDefault="00D06987" w:rsidP="00AA204D">
      <w:pPr>
        <w:ind w:left="360"/>
      </w:pPr>
      <w:proofErr w:type="spellStart"/>
      <w:r>
        <w:t>Графовые</w:t>
      </w:r>
      <w:proofErr w:type="spellEnd"/>
      <w:r>
        <w:t xml:space="preserve"> базы данных применяются для задач, в которых данные имеют большое количество связей, например, социальные сети, выявление мошенничества. Примеры</w:t>
      </w:r>
      <w:r w:rsidRPr="00AA204D">
        <w:rPr>
          <w:lang w:val="en-US"/>
        </w:rPr>
        <w:t>:</w:t>
      </w:r>
      <w:r w:rsidR="00AA204D" w:rsidRPr="00AA204D">
        <w:rPr>
          <w:lang w:val="en-US"/>
        </w:rPr>
        <w:t xml:space="preserve"> Neo4j, </w:t>
      </w:r>
      <w:proofErr w:type="spellStart"/>
      <w:r w:rsidR="00AA204D" w:rsidRPr="00AA204D">
        <w:rPr>
          <w:lang w:val="en-US"/>
        </w:rPr>
        <w:t>OrientDB</w:t>
      </w:r>
      <w:proofErr w:type="spellEnd"/>
      <w:r w:rsidR="00AA204D" w:rsidRPr="00AA204D">
        <w:rPr>
          <w:lang w:val="en-US"/>
        </w:rPr>
        <w:t xml:space="preserve">, </w:t>
      </w:r>
      <w:proofErr w:type="spellStart"/>
      <w:r w:rsidR="00AA204D" w:rsidRPr="00AA204D">
        <w:rPr>
          <w:lang w:val="en-US"/>
        </w:rPr>
        <w:t>AllegroGraph</w:t>
      </w:r>
      <w:proofErr w:type="spellEnd"/>
      <w:r w:rsidR="00AA204D" w:rsidRPr="00AA204D">
        <w:rPr>
          <w:lang w:val="en-US"/>
        </w:rPr>
        <w:t xml:space="preserve">, </w:t>
      </w:r>
      <w:proofErr w:type="spellStart"/>
      <w:r w:rsidR="00AA204D" w:rsidRPr="00AA204D">
        <w:rPr>
          <w:lang w:val="en-US"/>
        </w:rPr>
        <w:t>Blazegraph</w:t>
      </w:r>
      <w:proofErr w:type="spellEnd"/>
      <w:r w:rsidR="00AA204D" w:rsidRPr="00AA204D">
        <w:rPr>
          <w:lang w:val="en-US"/>
        </w:rPr>
        <w:t>,</w:t>
      </w:r>
      <w:r w:rsidR="00AA204D">
        <w:rPr>
          <w:lang w:val="en-US"/>
        </w:rPr>
        <w:t xml:space="preserve"> </w:t>
      </w:r>
      <w:proofErr w:type="spellStart"/>
      <w:r w:rsidR="00AA204D">
        <w:rPr>
          <w:lang w:val="en-US"/>
        </w:rPr>
        <w:t>InfiniteGraph</w:t>
      </w:r>
      <w:proofErr w:type="spellEnd"/>
      <w:r w:rsidR="00AA204D">
        <w:rPr>
          <w:lang w:val="en-US"/>
        </w:rPr>
        <w:t xml:space="preserve">, </w:t>
      </w:r>
      <w:proofErr w:type="spellStart"/>
      <w:r w:rsidR="00AA204D">
        <w:rPr>
          <w:lang w:val="en-US"/>
        </w:rPr>
        <w:t>FlockDB</w:t>
      </w:r>
      <w:proofErr w:type="spellEnd"/>
      <w:r w:rsidR="00AA204D">
        <w:rPr>
          <w:lang w:val="en-US"/>
        </w:rPr>
        <w:t>, Titan.</w:t>
      </w:r>
    </w:p>
    <w:p w:rsidR="00AA204D" w:rsidRDefault="00AA204D">
      <w:r>
        <w:br w:type="page"/>
      </w:r>
    </w:p>
    <w:p w:rsidR="00953B3C" w:rsidRDefault="007F1B81" w:rsidP="00D2199D">
      <w:pPr>
        <w:pStyle w:val="1"/>
        <w:numPr>
          <w:ilvl w:val="0"/>
          <w:numId w:val="2"/>
        </w:numPr>
        <w:rPr>
          <w:color w:val="auto"/>
        </w:rPr>
      </w:pPr>
      <w:bookmarkStart w:id="4" w:name="_Toc435619522"/>
      <w:proofErr w:type="gramStart"/>
      <w:r>
        <w:rPr>
          <w:color w:val="auto"/>
          <w:lang w:val="en-US"/>
        </w:rPr>
        <w:lastRenderedPageBreak/>
        <w:t>MongoDB</w:t>
      </w:r>
      <w:bookmarkEnd w:id="4"/>
      <w:r w:rsidR="00801674">
        <w:rPr>
          <w:color w:val="auto"/>
        </w:rPr>
        <w:t>.</w:t>
      </w:r>
      <w:proofErr w:type="gramEnd"/>
    </w:p>
    <w:p w:rsidR="00B20BA7" w:rsidRDefault="00B20BA7" w:rsidP="00B20BA7"/>
    <w:p w:rsidR="00B20BA7" w:rsidRDefault="00AE0451" w:rsidP="00B20BA7">
      <w:r>
        <w:t xml:space="preserve">Для практической работы была выбрана СУБД </w:t>
      </w:r>
      <w:r w:rsidR="00B20BA7">
        <w:t xml:space="preserve"> </w:t>
      </w:r>
      <w:proofErr w:type="spellStart"/>
      <w:r w:rsidRPr="00AE0451">
        <w:t>MongoDB</w:t>
      </w:r>
      <w:proofErr w:type="spellEnd"/>
      <w:r>
        <w:t xml:space="preserve">.  Она реализует новый подход к построению баз данных, где нет </w:t>
      </w:r>
      <w:r w:rsidRPr="00AE0451">
        <w:t>таблиц, схем, запросов SQL, внешних ключей и многих других вещей, которые присущи объектно-реляционным базам данных.</w:t>
      </w:r>
    </w:p>
    <w:p w:rsidR="00AE0451" w:rsidRDefault="00AE0451" w:rsidP="00B20BA7">
      <w:proofErr w:type="spellStart"/>
      <w:r w:rsidRPr="00AE0451">
        <w:t>MongoDB</w:t>
      </w:r>
      <w:proofErr w:type="spellEnd"/>
      <w:r w:rsidRPr="00AE0451">
        <w:t xml:space="preserve"> предлагает </w:t>
      </w:r>
      <w:proofErr w:type="spellStart"/>
      <w:r w:rsidRPr="00AE0451">
        <w:t>документо</w:t>
      </w:r>
      <w:proofErr w:type="spellEnd"/>
      <w:r w:rsidRPr="00AE0451">
        <w:t xml:space="preserve">-ориентированную модель данных, благодаря чему </w:t>
      </w:r>
      <w:r>
        <w:t>она</w:t>
      </w:r>
      <w:r w:rsidRPr="00AE0451">
        <w:t xml:space="preserve"> работает быстрее, обладает лучшей масштабируемостью, ее легче использовать.</w:t>
      </w:r>
      <w:r>
        <w:t xml:space="preserve"> Данную СУБД можно использоваться, если есть необходимость в хранение сложных по структуре данных. </w:t>
      </w:r>
    </w:p>
    <w:p w:rsidR="00AE0451" w:rsidRDefault="00AE0451" w:rsidP="00B20BA7">
      <w:r>
        <w:t>Реализована на языке</w:t>
      </w:r>
      <w:proofErr w:type="gramStart"/>
      <w:r>
        <w:t xml:space="preserve"> С</w:t>
      </w:r>
      <w:proofErr w:type="gramEnd"/>
      <w:r>
        <w:t xml:space="preserve">++, что обеспечивает кроссплатформенность. </w:t>
      </w:r>
    </w:p>
    <w:p w:rsidR="00C32A25" w:rsidRDefault="00C32A25" w:rsidP="00C32A25">
      <w:pPr>
        <w:pStyle w:val="a4"/>
        <w:numPr>
          <w:ilvl w:val="1"/>
          <w:numId w:val="2"/>
        </w:numPr>
        <w:ind w:left="0" w:firstLine="0"/>
        <w:rPr>
          <w:color w:val="auto"/>
        </w:rPr>
      </w:pPr>
      <w:bookmarkStart w:id="5" w:name="_Toc435619523"/>
      <w:r>
        <w:rPr>
          <w:rStyle w:val="20"/>
          <w:b w:val="0"/>
          <w:color w:val="auto"/>
        </w:rPr>
        <w:t>Модель устройства базы данных</w:t>
      </w:r>
      <w:bookmarkEnd w:id="5"/>
      <w:r>
        <w:rPr>
          <w:color w:val="auto"/>
        </w:rPr>
        <w:t>.</w:t>
      </w:r>
    </w:p>
    <w:p w:rsidR="00C32A25" w:rsidRDefault="00FF415A" w:rsidP="00C32A25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0F679600" wp14:editId="13F2257D">
            <wp:extent cx="5612284" cy="2482948"/>
            <wp:effectExtent l="0" t="0" r="7620" b="0"/>
            <wp:docPr id="3" name="Рисунок 3" descr="https://pp.vk.me/c627824/v627824926/2844e/Zh7Vw5ANH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vk.me/c627824/v627824926/2844e/Zh7Vw5ANHn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557" cy="248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15A" w:rsidRPr="00C32A25" w:rsidRDefault="00C32A25" w:rsidP="00C32A25">
      <w:pPr>
        <w:pStyle w:val="ae"/>
        <w:jc w:val="center"/>
        <w:rPr>
          <w:color w:val="auto"/>
        </w:rPr>
      </w:pPr>
      <w:r w:rsidRPr="00C32A25">
        <w:rPr>
          <w:color w:val="auto"/>
        </w:rPr>
        <w:t xml:space="preserve">Рисунок </w:t>
      </w:r>
      <w:r w:rsidRPr="00C32A25">
        <w:rPr>
          <w:color w:val="auto"/>
        </w:rPr>
        <w:fldChar w:fldCharType="begin"/>
      </w:r>
      <w:r w:rsidRPr="00C32A25">
        <w:rPr>
          <w:color w:val="auto"/>
        </w:rPr>
        <w:instrText xml:space="preserve"> SEQ Рисунок \* ARABIC </w:instrText>
      </w:r>
      <w:r w:rsidRPr="00C32A25">
        <w:rPr>
          <w:color w:val="auto"/>
        </w:rPr>
        <w:fldChar w:fldCharType="separate"/>
      </w:r>
      <w:r>
        <w:rPr>
          <w:noProof/>
          <w:color w:val="auto"/>
        </w:rPr>
        <w:t>1</w:t>
      </w:r>
      <w:r w:rsidRPr="00C32A25">
        <w:rPr>
          <w:color w:val="auto"/>
        </w:rPr>
        <w:fldChar w:fldCharType="end"/>
      </w:r>
      <w:r w:rsidRPr="00C32A25">
        <w:rPr>
          <w:color w:val="auto"/>
        </w:rPr>
        <w:t xml:space="preserve">. Модель устройства базы данных </w:t>
      </w:r>
      <w:proofErr w:type="spellStart"/>
      <w:r w:rsidRPr="00C32A25">
        <w:rPr>
          <w:color w:val="auto"/>
          <w:lang w:val="en-US"/>
        </w:rPr>
        <w:t>MondoDB</w:t>
      </w:r>
      <w:proofErr w:type="spellEnd"/>
    </w:p>
    <w:p w:rsidR="00FF415A" w:rsidRDefault="00FF415A" w:rsidP="00B20BA7">
      <w:r>
        <w:t xml:space="preserve">Вместо таблиц и строк в базе данных хранятся документы (в качества строки) и коллекции (в качестве таблицы). </w:t>
      </w:r>
    </w:p>
    <w:p w:rsidR="00FF415A" w:rsidRDefault="00FF415A" w:rsidP="00B20BA7">
      <w:r w:rsidRPr="00FF415A">
        <w:t xml:space="preserve">Каждая коллекция имеет свое уникальное имя - произвольный идентификатор, состоящий </w:t>
      </w:r>
      <w:proofErr w:type="gramStart"/>
      <w:r w:rsidRPr="00FF415A">
        <w:t>из</w:t>
      </w:r>
      <w:proofErr w:type="gramEnd"/>
      <w:r w:rsidRPr="00FF415A">
        <w:t xml:space="preserve"> </w:t>
      </w:r>
      <w:proofErr w:type="gramStart"/>
      <w:r w:rsidR="004D433F">
        <w:t>максимум</w:t>
      </w:r>
      <w:proofErr w:type="gramEnd"/>
      <w:r w:rsidRPr="00FF415A">
        <w:t xml:space="preserve"> 128 различных алфавитно-цифровых символов и знака подчеркивания.</w:t>
      </w:r>
      <w:r>
        <w:t xml:space="preserve">  </w:t>
      </w:r>
    </w:p>
    <w:p w:rsidR="00FF415A" w:rsidRDefault="00FF415A" w:rsidP="00B20BA7">
      <w:r>
        <w:t xml:space="preserve">Главное отличие от реляционных СУБД заключается в том,  </w:t>
      </w:r>
      <w:r w:rsidR="004D433F">
        <w:t xml:space="preserve">что в документах может храниться разнородная информация, но они все равно будут объединены в коллекции. </w:t>
      </w:r>
    </w:p>
    <w:p w:rsidR="00DC44A1" w:rsidRPr="00E4231A" w:rsidRDefault="00DC44A1" w:rsidP="00B20BA7">
      <w:r>
        <w:t xml:space="preserve">Документ представляет собой набор пар ключ-значение. Проводя аналогию с реляционной БД, ключ это название столбца, а значение – содержимое атрибута таблицы. </w:t>
      </w:r>
      <w:r w:rsidR="00E4231A">
        <w:t xml:space="preserve">Так же у каждого документа существует индивидуальный номер </w:t>
      </w:r>
      <w:r w:rsidR="00E4231A" w:rsidRPr="00E4231A">
        <w:t>_</w:t>
      </w:r>
      <w:r w:rsidR="00E4231A">
        <w:rPr>
          <w:lang w:val="en-US"/>
        </w:rPr>
        <w:t>id</w:t>
      </w:r>
      <w:r w:rsidR="00E4231A">
        <w:t>, который может быть присвоен автоматически, или задан при добавлении документа.</w:t>
      </w:r>
    </w:p>
    <w:p w:rsidR="004D433F" w:rsidRPr="00C32A25" w:rsidRDefault="00C32A25" w:rsidP="00C32A25">
      <w:pPr>
        <w:pStyle w:val="a4"/>
        <w:numPr>
          <w:ilvl w:val="1"/>
          <w:numId w:val="2"/>
        </w:numPr>
        <w:ind w:left="0" w:firstLine="0"/>
        <w:rPr>
          <w:color w:val="auto"/>
        </w:rPr>
      </w:pPr>
      <w:bookmarkStart w:id="6" w:name="_Toc435619524"/>
      <w:r>
        <w:rPr>
          <w:rStyle w:val="20"/>
          <w:b w:val="0"/>
          <w:color w:val="auto"/>
        </w:rPr>
        <w:t>Формат данных</w:t>
      </w:r>
      <w:bookmarkEnd w:id="6"/>
      <w:r>
        <w:rPr>
          <w:color w:val="auto"/>
        </w:rPr>
        <w:t>.</w:t>
      </w:r>
    </w:p>
    <w:p w:rsidR="004D433F" w:rsidRDefault="004D433F" w:rsidP="00B20BA7">
      <w:r w:rsidRPr="004D433F">
        <w:t xml:space="preserve">Для хранения в </w:t>
      </w:r>
      <w:proofErr w:type="spellStart"/>
      <w:r w:rsidRPr="004D433F">
        <w:t>MongoDB</w:t>
      </w:r>
      <w:proofErr w:type="spellEnd"/>
      <w:r w:rsidRPr="004D433F">
        <w:t xml:space="preserve"> применяется формат, который называется BSON (</w:t>
      </w:r>
      <w:proofErr w:type="spellStart"/>
      <w:r w:rsidRPr="004D433F">
        <w:t>БиСон</w:t>
      </w:r>
      <w:proofErr w:type="spellEnd"/>
      <w:r w:rsidRPr="004D433F">
        <w:t xml:space="preserve">) или сокращение от </w:t>
      </w:r>
      <w:proofErr w:type="spellStart"/>
      <w:r w:rsidRPr="004D433F">
        <w:t>binary</w:t>
      </w:r>
      <w:proofErr w:type="spellEnd"/>
      <w:r w:rsidRPr="004D433F">
        <w:t xml:space="preserve"> JSON. BSON позволяет работать с данными быстрее: быстрее выполняется поиск и обработка.</w:t>
      </w:r>
    </w:p>
    <w:p w:rsidR="00DC44A1" w:rsidRDefault="00DC44A1" w:rsidP="00B20BA7">
      <w:r>
        <w:t>Все возможные значения:</w:t>
      </w:r>
    </w:p>
    <w:p w:rsidR="00DC44A1" w:rsidRPr="00DC44A1" w:rsidRDefault="00DC44A1" w:rsidP="00DC44A1">
      <w:pPr>
        <w:numPr>
          <w:ilvl w:val="0"/>
          <w:numId w:val="6"/>
        </w:numPr>
      </w:pPr>
      <w:proofErr w:type="spellStart"/>
      <w:r w:rsidRPr="00DC44A1">
        <w:rPr>
          <w:b/>
          <w:bCs/>
        </w:rPr>
        <w:lastRenderedPageBreak/>
        <w:t>String</w:t>
      </w:r>
      <w:proofErr w:type="spellEnd"/>
      <w:r w:rsidRPr="00DC44A1">
        <w:t>: строковый тип данных, как в приведенном выше примере (для строк используется кодировка UTF-8)</w:t>
      </w:r>
    </w:p>
    <w:p w:rsidR="00DC44A1" w:rsidRPr="00DC44A1" w:rsidRDefault="00DC44A1" w:rsidP="00DC44A1">
      <w:pPr>
        <w:numPr>
          <w:ilvl w:val="0"/>
          <w:numId w:val="6"/>
        </w:numPr>
      </w:pPr>
      <w:proofErr w:type="spellStart"/>
      <w:r w:rsidRPr="00DC44A1">
        <w:rPr>
          <w:b/>
          <w:bCs/>
        </w:rPr>
        <w:t>Array</w:t>
      </w:r>
      <w:proofErr w:type="spellEnd"/>
      <w:r w:rsidRPr="00DC44A1">
        <w:rPr>
          <w:b/>
          <w:bCs/>
        </w:rPr>
        <w:t xml:space="preserve"> (массив)</w:t>
      </w:r>
      <w:r w:rsidRPr="00DC44A1">
        <w:t>: тип данных для хранения массивов элементов</w:t>
      </w:r>
    </w:p>
    <w:p w:rsidR="00DC44A1" w:rsidRPr="00DC44A1" w:rsidRDefault="00DC44A1" w:rsidP="00DC44A1">
      <w:pPr>
        <w:numPr>
          <w:ilvl w:val="0"/>
          <w:numId w:val="6"/>
        </w:numPr>
      </w:pPr>
      <w:proofErr w:type="spellStart"/>
      <w:r w:rsidRPr="00DC44A1">
        <w:rPr>
          <w:b/>
          <w:bCs/>
        </w:rPr>
        <w:t>Binary</w:t>
      </w:r>
      <w:proofErr w:type="spellEnd"/>
      <w:r w:rsidRPr="00DC44A1">
        <w:rPr>
          <w:b/>
          <w:bCs/>
        </w:rPr>
        <w:t xml:space="preserve"> </w:t>
      </w:r>
      <w:proofErr w:type="spellStart"/>
      <w:r w:rsidRPr="00DC44A1">
        <w:rPr>
          <w:b/>
          <w:bCs/>
        </w:rPr>
        <w:t>data</w:t>
      </w:r>
      <w:proofErr w:type="spellEnd"/>
      <w:r w:rsidRPr="00DC44A1">
        <w:rPr>
          <w:b/>
          <w:bCs/>
        </w:rPr>
        <w:t xml:space="preserve"> (двоичные данные)</w:t>
      </w:r>
      <w:r w:rsidRPr="00DC44A1">
        <w:t>: тип для хранения данных в бинарном формате</w:t>
      </w:r>
    </w:p>
    <w:p w:rsidR="00DC44A1" w:rsidRPr="00DC44A1" w:rsidRDefault="00DC44A1" w:rsidP="00DC44A1">
      <w:pPr>
        <w:numPr>
          <w:ilvl w:val="0"/>
          <w:numId w:val="6"/>
        </w:numPr>
      </w:pPr>
      <w:proofErr w:type="spellStart"/>
      <w:proofErr w:type="gramStart"/>
      <w:r w:rsidRPr="00DC44A1">
        <w:rPr>
          <w:b/>
          <w:bCs/>
        </w:rPr>
        <w:t>Boolean</w:t>
      </w:r>
      <w:proofErr w:type="spellEnd"/>
      <w:r w:rsidRPr="00DC44A1">
        <w:t xml:space="preserve">: </w:t>
      </w:r>
      <w:proofErr w:type="spellStart"/>
      <w:r w:rsidRPr="00DC44A1">
        <w:t>булевый</w:t>
      </w:r>
      <w:proofErr w:type="spellEnd"/>
      <w:r w:rsidRPr="00DC44A1">
        <w:t xml:space="preserve"> тип данных, хранящий логические значения TRUE </w:t>
      </w:r>
      <w:proofErr w:type="spellStart"/>
      <w:r w:rsidRPr="00DC44A1">
        <w:t>илиFALSE</w:t>
      </w:r>
      <w:proofErr w:type="spellEnd"/>
      <w:r w:rsidRPr="00DC44A1">
        <w:t>, например, {"</w:t>
      </w:r>
      <w:proofErr w:type="spellStart"/>
      <w:r w:rsidRPr="00DC44A1">
        <w:t>married</w:t>
      </w:r>
      <w:proofErr w:type="spellEnd"/>
      <w:r w:rsidRPr="00DC44A1">
        <w:t>":</w:t>
      </w:r>
      <w:proofErr w:type="gramEnd"/>
      <w:r w:rsidRPr="00DC44A1">
        <w:t xml:space="preserve"> </w:t>
      </w:r>
      <w:proofErr w:type="gramStart"/>
      <w:r w:rsidRPr="00DC44A1">
        <w:t>FALSE}</w:t>
      </w:r>
      <w:proofErr w:type="gramEnd"/>
    </w:p>
    <w:p w:rsidR="00DC44A1" w:rsidRPr="00DC44A1" w:rsidRDefault="00DC44A1" w:rsidP="00DC44A1">
      <w:pPr>
        <w:numPr>
          <w:ilvl w:val="0"/>
          <w:numId w:val="6"/>
        </w:numPr>
      </w:pPr>
      <w:proofErr w:type="spellStart"/>
      <w:r w:rsidRPr="00DC44A1">
        <w:rPr>
          <w:b/>
          <w:bCs/>
        </w:rPr>
        <w:t>Date</w:t>
      </w:r>
      <w:proofErr w:type="spellEnd"/>
      <w:r w:rsidRPr="00DC44A1">
        <w:t xml:space="preserve">: хранит дату в формате времени </w:t>
      </w:r>
      <w:proofErr w:type="spellStart"/>
      <w:r w:rsidRPr="00DC44A1">
        <w:t>Unix</w:t>
      </w:r>
      <w:proofErr w:type="spellEnd"/>
    </w:p>
    <w:p w:rsidR="00DC44A1" w:rsidRPr="00DC44A1" w:rsidRDefault="00DC44A1" w:rsidP="00DC44A1">
      <w:pPr>
        <w:numPr>
          <w:ilvl w:val="0"/>
          <w:numId w:val="6"/>
        </w:numPr>
      </w:pPr>
      <w:proofErr w:type="spellStart"/>
      <w:r w:rsidRPr="00DC44A1">
        <w:rPr>
          <w:b/>
          <w:bCs/>
        </w:rPr>
        <w:t>Double</w:t>
      </w:r>
      <w:proofErr w:type="spellEnd"/>
      <w:r w:rsidRPr="00DC44A1">
        <w:t>: числовой тип данных для хранения чисел с плавающей точкой</w:t>
      </w:r>
    </w:p>
    <w:p w:rsidR="00DC44A1" w:rsidRPr="00DC44A1" w:rsidRDefault="00DC44A1" w:rsidP="00DC44A1">
      <w:pPr>
        <w:numPr>
          <w:ilvl w:val="0"/>
          <w:numId w:val="6"/>
        </w:numPr>
      </w:pPr>
      <w:proofErr w:type="spellStart"/>
      <w:r w:rsidRPr="00DC44A1">
        <w:rPr>
          <w:b/>
          <w:bCs/>
        </w:rPr>
        <w:t>Integer</w:t>
      </w:r>
      <w:proofErr w:type="spellEnd"/>
      <w:r w:rsidRPr="00DC44A1">
        <w:t>: используется для хранения целочисленных значений, например,{"</w:t>
      </w:r>
      <w:proofErr w:type="spellStart"/>
      <w:r w:rsidRPr="00DC44A1">
        <w:t>age</w:t>
      </w:r>
      <w:proofErr w:type="spellEnd"/>
      <w:r w:rsidRPr="00DC44A1">
        <w:t>": 29}</w:t>
      </w:r>
    </w:p>
    <w:p w:rsidR="00DC44A1" w:rsidRPr="00DC44A1" w:rsidRDefault="00DC44A1" w:rsidP="00DC44A1">
      <w:pPr>
        <w:numPr>
          <w:ilvl w:val="0"/>
          <w:numId w:val="6"/>
        </w:numPr>
      </w:pPr>
      <w:proofErr w:type="spellStart"/>
      <w:r w:rsidRPr="00DC44A1">
        <w:rPr>
          <w:b/>
          <w:bCs/>
        </w:rPr>
        <w:t>JavaScript</w:t>
      </w:r>
      <w:proofErr w:type="spellEnd"/>
      <w:r w:rsidRPr="00DC44A1">
        <w:t xml:space="preserve">: тип данных для хранения кода </w:t>
      </w:r>
      <w:proofErr w:type="spellStart"/>
      <w:r w:rsidRPr="00DC44A1">
        <w:t>javascript</w:t>
      </w:r>
      <w:proofErr w:type="spellEnd"/>
    </w:p>
    <w:p w:rsidR="00DC44A1" w:rsidRPr="00DC44A1" w:rsidRDefault="00DC44A1" w:rsidP="00DC44A1">
      <w:pPr>
        <w:numPr>
          <w:ilvl w:val="0"/>
          <w:numId w:val="6"/>
        </w:numPr>
      </w:pPr>
      <w:proofErr w:type="spellStart"/>
      <w:r w:rsidRPr="00DC44A1">
        <w:rPr>
          <w:b/>
          <w:bCs/>
        </w:rPr>
        <w:t>Min</w:t>
      </w:r>
      <w:proofErr w:type="spellEnd"/>
      <w:r w:rsidRPr="00DC44A1">
        <w:rPr>
          <w:b/>
          <w:bCs/>
        </w:rPr>
        <w:t xml:space="preserve"> </w:t>
      </w:r>
      <w:proofErr w:type="spellStart"/>
      <w:r w:rsidRPr="00DC44A1">
        <w:rPr>
          <w:b/>
          <w:bCs/>
        </w:rPr>
        <w:t>key</w:t>
      </w:r>
      <w:proofErr w:type="spellEnd"/>
      <w:r w:rsidRPr="00DC44A1">
        <w:rPr>
          <w:b/>
          <w:bCs/>
        </w:rPr>
        <w:t>/</w:t>
      </w:r>
      <w:proofErr w:type="spellStart"/>
      <w:r w:rsidRPr="00DC44A1">
        <w:rPr>
          <w:b/>
          <w:bCs/>
        </w:rPr>
        <w:t>Max</w:t>
      </w:r>
      <w:proofErr w:type="spellEnd"/>
      <w:r w:rsidRPr="00DC44A1">
        <w:rPr>
          <w:b/>
          <w:bCs/>
        </w:rPr>
        <w:t xml:space="preserve"> </w:t>
      </w:r>
      <w:proofErr w:type="spellStart"/>
      <w:r w:rsidRPr="00DC44A1">
        <w:rPr>
          <w:b/>
          <w:bCs/>
        </w:rPr>
        <w:t>key</w:t>
      </w:r>
      <w:proofErr w:type="spellEnd"/>
      <w:r w:rsidRPr="00DC44A1">
        <w:t xml:space="preserve">: используются для сравнения значений с </w:t>
      </w:r>
      <w:proofErr w:type="gramStart"/>
      <w:r w:rsidRPr="00DC44A1">
        <w:t>наименьшим</w:t>
      </w:r>
      <w:proofErr w:type="gramEnd"/>
      <w:r w:rsidRPr="00DC44A1">
        <w:t>/наибольшим элементов BSON</w:t>
      </w:r>
    </w:p>
    <w:p w:rsidR="00DC44A1" w:rsidRPr="00DC44A1" w:rsidRDefault="00DC44A1" w:rsidP="00DC44A1">
      <w:pPr>
        <w:numPr>
          <w:ilvl w:val="0"/>
          <w:numId w:val="6"/>
        </w:numPr>
      </w:pPr>
      <w:proofErr w:type="spellStart"/>
      <w:r w:rsidRPr="00DC44A1">
        <w:rPr>
          <w:b/>
          <w:bCs/>
        </w:rPr>
        <w:t>Null</w:t>
      </w:r>
      <w:proofErr w:type="spellEnd"/>
      <w:r w:rsidRPr="00DC44A1">
        <w:t>: тип данных для хранения значения </w:t>
      </w:r>
      <w:proofErr w:type="spellStart"/>
      <w:r w:rsidRPr="00DC44A1">
        <w:t>Null</w:t>
      </w:r>
      <w:proofErr w:type="spellEnd"/>
    </w:p>
    <w:p w:rsidR="00DC44A1" w:rsidRPr="00DC44A1" w:rsidRDefault="00DC44A1" w:rsidP="00DC44A1">
      <w:pPr>
        <w:numPr>
          <w:ilvl w:val="0"/>
          <w:numId w:val="6"/>
        </w:numPr>
      </w:pPr>
      <w:proofErr w:type="spellStart"/>
      <w:r w:rsidRPr="00DC44A1">
        <w:rPr>
          <w:b/>
          <w:bCs/>
        </w:rPr>
        <w:t>Object</w:t>
      </w:r>
      <w:proofErr w:type="spellEnd"/>
      <w:r w:rsidRPr="00DC44A1">
        <w:t>: строковый тип данных, как в приведенном выше примере</w:t>
      </w:r>
    </w:p>
    <w:p w:rsidR="00DC44A1" w:rsidRPr="00DC44A1" w:rsidRDefault="00DC44A1" w:rsidP="00DC44A1">
      <w:pPr>
        <w:numPr>
          <w:ilvl w:val="0"/>
          <w:numId w:val="6"/>
        </w:numPr>
      </w:pPr>
      <w:proofErr w:type="spellStart"/>
      <w:r w:rsidRPr="00DC44A1">
        <w:rPr>
          <w:b/>
          <w:bCs/>
        </w:rPr>
        <w:t>ObjectID</w:t>
      </w:r>
      <w:proofErr w:type="spellEnd"/>
      <w:r w:rsidRPr="00DC44A1">
        <w:t xml:space="preserve">: тип данных для хранения </w:t>
      </w:r>
      <w:proofErr w:type="spellStart"/>
      <w:r w:rsidRPr="00DC44A1">
        <w:t>id</w:t>
      </w:r>
      <w:proofErr w:type="spellEnd"/>
      <w:r w:rsidRPr="00DC44A1">
        <w:t xml:space="preserve"> документа</w:t>
      </w:r>
    </w:p>
    <w:p w:rsidR="00DC44A1" w:rsidRPr="00DC44A1" w:rsidRDefault="00DC44A1" w:rsidP="00DC44A1">
      <w:pPr>
        <w:numPr>
          <w:ilvl w:val="0"/>
          <w:numId w:val="6"/>
        </w:numPr>
      </w:pPr>
      <w:proofErr w:type="spellStart"/>
      <w:r w:rsidRPr="00DC44A1">
        <w:rPr>
          <w:b/>
          <w:bCs/>
        </w:rPr>
        <w:t>Regular</w:t>
      </w:r>
      <w:proofErr w:type="spellEnd"/>
      <w:r w:rsidRPr="00DC44A1">
        <w:rPr>
          <w:b/>
          <w:bCs/>
        </w:rPr>
        <w:t xml:space="preserve"> </w:t>
      </w:r>
      <w:proofErr w:type="spellStart"/>
      <w:r w:rsidRPr="00DC44A1">
        <w:rPr>
          <w:b/>
          <w:bCs/>
        </w:rPr>
        <w:t>expression</w:t>
      </w:r>
      <w:proofErr w:type="spellEnd"/>
      <w:r w:rsidRPr="00DC44A1">
        <w:t>: применяется для хранения регулярных выражений</w:t>
      </w:r>
    </w:p>
    <w:p w:rsidR="00DC44A1" w:rsidRPr="00DC44A1" w:rsidRDefault="00DC44A1" w:rsidP="00DC44A1">
      <w:pPr>
        <w:numPr>
          <w:ilvl w:val="0"/>
          <w:numId w:val="6"/>
        </w:numPr>
      </w:pPr>
      <w:proofErr w:type="spellStart"/>
      <w:r w:rsidRPr="00DC44A1">
        <w:rPr>
          <w:b/>
          <w:bCs/>
        </w:rPr>
        <w:t>Symbol</w:t>
      </w:r>
      <w:proofErr w:type="spellEnd"/>
      <w:r w:rsidRPr="00DC44A1">
        <w:t xml:space="preserve">: тип данных, идентичный </w:t>
      </w:r>
      <w:proofErr w:type="gramStart"/>
      <w:r w:rsidRPr="00DC44A1">
        <w:t>строковому</w:t>
      </w:r>
      <w:proofErr w:type="gramEnd"/>
      <w:r w:rsidRPr="00DC44A1">
        <w:t>. Используется преимущественно для тех языков, в которых есть специальные символы.</w:t>
      </w:r>
    </w:p>
    <w:p w:rsidR="00DC44A1" w:rsidRPr="00C32A25" w:rsidRDefault="00DC44A1" w:rsidP="00C32A25">
      <w:pPr>
        <w:numPr>
          <w:ilvl w:val="0"/>
          <w:numId w:val="6"/>
        </w:numPr>
      </w:pPr>
      <w:proofErr w:type="spellStart"/>
      <w:r w:rsidRPr="00DC44A1">
        <w:rPr>
          <w:b/>
          <w:bCs/>
        </w:rPr>
        <w:t>Timestamp</w:t>
      </w:r>
      <w:proofErr w:type="spellEnd"/>
      <w:r w:rsidRPr="00DC44A1">
        <w:t>: применяется для хранения времени</w:t>
      </w:r>
    </w:p>
    <w:p w:rsidR="00DC44A1" w:rsidRPr="00C32A25" w:rsidRDefault="00C32A25" w:rsidP="00DC44A1">
      <w:pPr>
        <w:pStyle w:val="a4"/>
        <w:numPr>
          <w:ilvl w:val="1"/>
          <w:numId w:val="2"/>
        </w:numPr>
        <w:ind w:left="0" w:firstLine="11"/>
        <w:rPr>
          <w:color w:val="auto"/>
        </w:rPr>
      </w:pPr>
      <w:bookmarkStart w:id="7" w:name="_Toc435619525"/>
      <w:r>
        <w:rPr>
          <w:rStyle w:val="20"/>
          <w:b w:val="0"/>
          <w:color w:val="auto"/>
        </w:rPr>
        <w:t>Работа с  базой данных</w:t>
      </w:r>
      <w:bookmarkEnd w:id="7"/>
      <w:r>
        <w:rPr>
          <w:color w:val="auto"/>
        </w:rPr>
        <w:t>.</w:t>
      </w:r>
    </w:p>
    <w:p w:rsidR="00DC44A1" w:rsidRDefault="00DC44A1" w:rsidP="00DC44A1">
      <w:r>
        <w:t xml:space="preserve">Работа с базой данных начинается с запуска сервера. </w:t>
      </w:r>
      <w:bookmarkStart w:id="8" w:name="_GoBack"/>
      <w:bookmarkEnd w:id="8"/>
    </w:p>
    <w:p w:rsidR="00C32A25" w:rsidRDefault="00C32A25" w:rsidP="00C32A25">
      <w:pPr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EDD99F8" wp14:editId="1668BF60">
            <wp:extent cx="5046262" cy="3340483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ускаем сервер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878" cy="334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4A1" w:rsidRPr="00C32A25" w:rsidRDefault="00C32A25" w:rsidP="00C32A25">
      <w:pPr>
        <w:pStyle w:val="ae"/>
        <w:jc w:val="center"/>
        <w:rPr>
          <w:color w:val="auto"/>
        </w:rPr>
      </w:pPr>
      <w:r w:rsidRPr="00C32A25">
        <w:rPr>
          <w:color w:val="auto"/>
        </w:rPr>
        <w:t xml:space="preserve">Рисунок </w:t>
      </w:r>
      <w:r w:rsidRPr="00C32A25">
        <w:rPr>
          <w:color w:val="auto"/>
        </w:rPr>
        <w:fldChar w:fldCharType="begin"/>
      </w:r>
      <w:r w:rsidRPr="00C32A25">
        <w:rPr>
          <w:color w:val="auto"/>
        </w:rPr>
        <w:instrText xml:space="preserve"> SEQ Рисунок \* ARABIC </w:instrText>
      </w:r>
      <w:r w:rsidRPr="00C32A25">
        <w:rPr>
          <w:color w:val="auto"/>
        </w:rPr>
        <w:fldChar w:fldCharType="separate"/>
      </w:r>
      <w:r>
        <w:rPr>
          <w:noProof/>
          <w:color w:val="auto"/>
        </w:rPr>
        <w:t>2</w:t>
      </w:r>
      <w:r w:rsidRPr="00C32A25">
        <w:rPr>
          <w:color w:val="auto"/>
        </w:rPr>
        <w:fldChar w:fldCharType="end"/>
      </w:r>
      <w:r w:rsidRPr="00C32A25">
        <w:rPr>
          <w:color w:val="auto"/>
        </w:rPr>
        <w:t>. Запуск сервера</w:t>
      </w:r>
    </w:p>
    <w:p w:rsidR="0085423F" w:rsidRDefault="0085423F" w:rsidP="00B20BA7">
      <w:r w:rsidRPr="0085423F">
        <w:t xml:space="preserve">После чего </w:t>
      </w:r>
      <w:r w:rsidR="00E4231A">
        <w:t>запускаем</w:t>
      </w:r>
      <w:r w:rsidRPr="0085423F">
        <w:t xml:space="preserve"> </w:t>
      </w:r>
      <w:r w:rsidR="00E4231A">
        <w:t>командную строку</w:t>
      </w:r>
      <w:r w:rsidRPr="0085423F">
        <w:t>, в которой и происходит основная работа.</w:t>
      </w:r>
    </w:p>
    <w:p w:rsidR="00C32A25" w:rsidRDefault="0085423F" w:rsidP="00C32A25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22463546" wp14:editId="7A768B87">
            <wp:extent cx="5448580" cy="3632387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стые запросы к БД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580" cy="363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23F" w:rsidRPr="00C32A25" w:rsidRDefault="00C32A25" w:rsidP="00C32A25">
      <w:pPr>
        <w:pStyle w:val="ae"/>
        <w:jc w:val="center"/>
        <w:rPr>
          <w:color w:val="auto"/>
        </w:rPr>
      </w:pPr>
      <w:r w:rsidRPr="00C32A25">
        <w:rPr>
          <w:color w:val="auto"/>
        </w:rPr>
        <w:t xml:space="preserve">Рисунок </w:t>
      </w:r>
      <w:r w:rsidRPr="00C32A25">
        <w:rPr>
          <w:color w:val="auto"/>
        </w:rPr>
        <w:fldChar w:fldCharType="begin"/>
      </w:r>
      <w:r w:rsidRPr="00C32A25">
        <w:rPr>
          <w:color w:val="auto"/>
        </w:rPr>
        <w:instrText xml:space="preserve"> SEQ Рисунок \* ARABIC </w:instrText>
      </w:r>
      <w:r w:rsidRPr="00C32A25">
        <w:rPr>
          <w:color w:val="auto"/>
        </w:rPr>
        <w:fldChar w:fldCharType="separate"/>
      </w:r>
      <w:r>
        <w:rPr>
          <w:noProof/>
          <w:color w:val="auto"/>
        </w:rPr>
        <w:t>3</w:t>
      </w:r>
      <w:r w:rsidRPr="00C32A25">
        <w:rPr>
          <w:color w:val="auto"/>
        </w:rPr>
        <w:fldChar w:fldCharType="end"/>
      </w:r>
      <w:r w:rsidRPr="00C32A25">
        <w:rPr>
          <w:color w:val="auto"/>
        </w:rPr>
        <w:t>. Запросы к базе данных</w:t>
      </w:r>
    </w:p>
    <w:p w:rsidR="0085423F" w:rsidRDefault="00E4231A" w:rsidP="00B20BA7">
      <w:r>
        <w:t xml:space="preserve">Работу начинаем с установки одной из </w:t>
      </w:r>
      <w:proofErr w:type="gramStart"/>
      <w:r>
        <w:t>баз</w:t>
      </w:r>
      <w:proofErr w:type="gramEnd"/>
      <w:r>
        <w:t xml:space="preserve"> данных в качестве текущей с помощью команды </w:t>
      </w:r>
      <w:r>
        <w:rPr>
          <w:lang w:val="en-US"/>
        </w:rPr>
        <w:t>use</w:t>
      </w:r>
      <w:r>
        <w:t xml:space="preserve">. Если такой базы не существует, то она будет создана автоматически. Для просмотра всех возможных баз данных используется команда </w:t>
      </w:r>
      <w:r>
        <w:rPr>
          <w:lang w:val="en-US"/>
        </w:rPr>
        <w:t>show</w:t>
      </w:r>
      <w:r w:rsidRPr="00E4231A">
        <w:t xml:space="preserve"> </w:t>
      </w:r>
      <w:proofErr w:type="spellStart"/>
      <w:r>
        <w:rPr>
          <w:lang w:val="en-US"/>
        </w:rPr>
        <w:t>dbs</w:t>
      </w:r>
      <w:proofErr w:type="spellEnd"/>
      <w:r w:rsidRPr="00E4231A">
        <w:t>.</w:t>
      </w:r>
      <w:r>
        <w:t xml:space="preserve"> Выбранной базы </w:t>
      </w:r>
      <w:r>
        <w:rPr>
          <w:lang w:val="en-US"/>
        </w:rPr>
        <w:t>info</w:t>
      </w:r>
      <w:r>
        <w:t xml:space="preserve"> в перечне еще нет, т.к. в нее пока не добавлена никакая информация.</w:t>
      </w:r>
    </w:p>
    <w:p w:rsidR="00E4231A" w:rsidRDefault="00E4231A" w:rsidP="00B20BA7">
      <w:r>
        <w:lastRenderedPageBreak/>
        <w:t xml:space="preserve">Переходим </w:t>
      </w:r>
      <w:r w:rsidR="00AB2924">
        <w:t xml:space="preserve">к добавлению документов.  После </w:t>
      </w:r>
      <w:proofErr w:type="spellStart"/>
      <w:r w:rsidR="00AB2924">
        <w:rPr>
          <w:lang w:val="en-US"/>
        </w:rPr>
        <w:t>db</w:t>
      </w:r>
      <w:proofErr w:type="spellEnd"/>
      <w:r w:rsidR="00AB2924">
        <w:t xml:space="preserve">  добавляем имя коллекции, и она будет создана автоматически. </w:t>
      </w:r>
      <w:r>
        <w:t xml:space="preserve">Впоследствии ее можно будет переименовать с помощью команды </w:t>
      </w:r>
      <w:proofErr w:type="spellStart"/>
      <w:r w:rsidRPr="00E4231A">
        <w:t>renameCollection</w:t>
      </w:r>
      <w:proofErr w:type="spellEnd"/>
      <w:r w:rsidRPr="00E4231A">
        <w:t>("</w:t>
      </w:r>
      <w:proofErr w:type="spellStart"/>
      <w:r w:rsidRPr="00E4231A">
        <w:t>новое_название</w:t>
      </w:r>
      <w:proofErr w:type="spellEnd"/>
      <w:r w:rsidRPr="00E4231A">
        <w:t>")</w:t>
      </w:r>
      <w:r>
        <w:t xml:space="preserve">. При необходимости коллекцию можно явно создать  коллекцию с помощью команды </w:t>
      </w:r>
      <w:proofErr w:type="spellStart"/>
      <w:r w:rsidRPr="00E4231A">
        <w:t>createCollection</w:t>
      </w:r>
      <w:proofErr w:type="spellEnd"/>
      <w:r w:rsidRPr="00E4231A">
        <w:t>("</w:t>
      </w:r>
      <w:proofErr w:type="spellStart"/>
      <w:r w:rsidRPr="00E4231A">
        <w:t>accounts</w:t>
      </w:r>
      <w:proofErr w:type="spellEnd"/>
      <w:r w:rsidRPr="00E4231A">
        <w:t>")</w:t>
      </w:r>
      <w:r>
        <w:t xml:space="preserve">. </w:t>
      </w:r>
    </w:p>
    <w:p w:rsidR="00E4231A" w:rsidRPr="00925740" w:rsidRDefault="00AB2924" w:rsidP="00B20BA7">
      <w:r>
        <w:t xml:space="preserve">Для вставки документа в коллекцию используется команда </w:t>
      </w:r>
      <w:proofErr w:type="spellStart"/>
      <w:r w:rsidRPr="00AB2924">
        <w:t>insert</w:t>
      </w:r>
      <w:proofErr w:type="spellEnd"/>
      <w:r>
        <w:t xml:space="preserve">().  В скобках передается документ в фигурных скобках. </w:t>
      </w:r>
      <w:r w:rsidR="006E359C">
        <w:t xml:space="preserve"> В базу данных вносится документы одинаковые по структуре, но при необходимости в коллекцию можно добавить документы </w:t>
      </w:r>
      <w:proofErr w:type="gramStart"/>
      <w:r w:rsidR="006E359C">
        <w:t>отличный</w:t>
      </w:r>
      <w:proofErr w:type="gramEnd"/>
      <w:r w:rsidR="006E359C">
        <w:t xml:space="preserve"> по структуре. </w:t>
      </w:r>
    </w:p>
    <w:p w:rsidR="00925740" w:rsidRDefault="00925740" w:rsidP="00B20BA7">
      <w:r>
        <w:t xml:space="preserve">Перейдем к запросам к базе данных. Для поиска используется команда </w:t>
      </w:r>
      <w:r>
        <w:rPr>
          <w:lang w:val="en-US"/>
        </w:rPr>
        <w:t>find</w:t>
      </w:r>
      <w:r>
        <w:t xml:space="preserve">, с ее помощью осуществляются все запросы аналогичные запросам </w:t>
      </w:r>
      <w:r>
        <w:rPr>
          <w:lang w:val="en-US"/>
        </w:rPr>
        <w:t>Select</w:t>
      </w:r>
      <w:r w:rsidRPr="00925740">
        <w:t xml:space="preserve"> </w:t>
      </w:r>
      <w:r>
        <w:t xml:space="preserve">на языке </w:t>
      </w:r>
      <w:r>
        <w:rPr>
          <w:lang w:val="en-US"/>
        </w:rPr>
        <w:t>SQL</w:t>
      </w:r>
      <w:r w:rsidRPr="00925740">
        <w:t xml:space="preserve">. </w:t>
      </w:r>
      <w:r>
        <w:t xml:space="preserve">Команда, используемая без параметров в скобках, аналогична запросу </w:t>
      </w:r>
      <w:r>
        <w:rPr>
          <w:lang w:val="en-US"/>
        </w:rPr>
        <w:t>SELECT</w:t>
      </w:r>
      <w:r w:rsidRPr="00925740">
        <w:t xml:space="preserve"> *, </w:t>
      </w:r>
      <w:r>
        <w:t xml:space="preserve">выводит всю информацию в коллекции. Так же в скобках можно указывать необходимое значение одного или нескольких атрибутов, что равносильно условию </w:t>
      </w:r>
      <w:r>
        <w:rPr>
          <w:lang w:val="en-US"/>
        </w:rPr>
        <w:t>WHERE</w:t>
      </w:r>
      <w:r w:rsidRPr="00925740">
        <w:t xml:space="preserve">. </w:t>
      </w:r>
      <w:r>
        <w:t xml:space="preserve">А так же можно выбирать необходимые для вывода атрибуты, что равносильно условию </w:t>
      </w:r>
      <w:r>
        <w:rPr>
          <w:lang w:val="en-US"/>
        </w:rPr>
        <w:t>SELECT.</w:t>
      </w:r>
    </w:p>
    <w:p w:rsidR="00C32A25" w:rsidRDefault="00925740" w:rsidP="00C32A25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61737A77" wp14:editId="262E1C7F">
            <wp:extent cx="5442230" cy="3619686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дные запросы к БД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230" cy="361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740" w:rsidRPr="00C32A25" w:rsidRDefault="00C32A25" w:rsidP="00C32A25">
      <w:pPr>
        <w:pStyle w:val="ae"/>
        <w:jc w:val="center"/>
        <w:rPr>
          <w:color w:val="auto"/>
        </w:rPr>
      </w:pPr>
      <w:r w:rsidRPr="00C32A25">
        <w:rPr>
          <w:color w:val="auto"/>
        </w:rPr>
        <w:t xml:space="preserve">Рисунок </w:t>
      </w:r>
      <w:r w:rsidRPr="00C32A25">
        <w:rPr>
          <w:color w:val="auto"/>
        </w:rPr>
        <w:fldChar w:fldCharType="begin"/>
      </w:r>
      <w:r w:rsidRPr="00C32A25">
        <w:rPr>
          <w:color w:val="auto"/>
        </w:rPr>
        <w:instrText xml:space="preserve"> SEQ Рисунок \* ARABIC </w:instrText>
      </w:r>
      <w:r w:rsidRPr="00C32A25">
        <w:rPr>
          <w:color w:val="auto"/>
        </w:rPr>
        <w:fldChar w:fldCharType="separate"/>
      </w:r>
      <w:r w:rsidRPr="00C32A25">
        <w:rPr>
          <w:noProof/>
          <w:color w:val="auto"/>
        </w:rPr>
        <w:t>4</w:t>
      </w:r>
      <w:r w:rsidRPr="00C32A25">
        <w:rPr>
          <w:color w:val="auto"/>
        </w:rPr>
        <w:fldChar w:fldCharType="end"/>
      </w:r>
      <w:r w:rsidRPr="00C32A25">
        <w:rPr>
          <w:color w:val="auto"/>
        </w:rPr>
        <w:t>. Запросы к базе данных продолжение</w:t>
      </w:r>
    </w:p>
    <w:p w:rsidR="00925740" w:rsidRDefault="00813E34" w:rsidP="00B20BA7">
      <w:r>
        <w:t>Для условных конструкций используются специальные операторы сравнения:</w:t>
      </w:r>
    </w:p>
    <w:p w:rsidR="00813E34" w:rsidRPr="00A7399C" w:rsidRDefault="00813E34" w:rsidP="00813E34">
      <w:pPr>
        <w:numPr>
          <w:ilvl w:val="0"/>
          <w:numId w:val="7"/>
        </w:numPr>
      </w:pPr>
      <w:r w:rsidRPr="00A7399C">
        <w:rPr>
          <w:bCs/>
        </w:rPr>
        <w:t>$</w:t>
      </w:r>
      <w:proofErr w:type="spellStart"/>
      <w:r w:rsidRPr="00A7399C">
        <w:rPr>
          <w:bCs/>
        </w:rPr>
        <w:t>gt</w:t>
      </w:r>
      <w:proofErr w:type="spellEnd"/>
      <w:r w:rsidRPr="00A7399C">
        <w:t> (больше чем)</w:t>
      </w:r>
    </w:p>
    <w:p w:rsidR="00813E34" w:rsidRPr="00A7399C" w:rsidRDefault="00813E34" w:rsidP="00813E34">
      <w:pPr>
        <w:numPr>
          <w:ilvl w:val="0"/>
          <w:numId w:val="7"/>
        </w:numPr>
      </w:pPr>
      <w:r w:rsidRPr="00A7399C">
        <w:rPr>
          <w:bCs/>
        </w:rPr>
        <w:t>$</w:t>
      </w:r>
      <w:proofErr w:type="spellStart"/>
      <w:r w:rsidRPr="00A7399C">
        <w:rPr>
          <w:bCs/>
        </w:rPr>
        <w:t>lt</w:t>
      </w:r>
      <w:proofErr w:type="spellEnd"/>
      <w:r w:rsidRPr="00A7399C">
        <w:t> (меньше чем)</w:t>
      </w:r>
    </w:p>
    <w:p w:rsidR="00813E34" w:rsidRPr="00A7399C" w:rsidRDefault="00813E34" w:rsidP="00813E34">
      <w:pPr>
        <w:numPr>
          <w:ilvl w:val="0"/>
          <w:numId w:val="7"/>
        </w:numPr>
      </w:pPr>
      <w:r w:rsidRPr="00A7399C">
        <w:rPr>
          <w:bCs/>
        </w:rPr>
        <w:t>$</w:t>
      </w:r>
      <w:proofErr w:type="spellStart"/>
      <w:r w:rsidRPr="00A7399C">
        <w:rPr>
          <w:bCs/>
        </w:rPr>
        <w:t>gte</w:t>
      </w:r>
      <w:proofErr w:type="spellEnd"/>
      <w:r w:rsidRPr="00A7399C">
        <w:t> (больше или равно)</w:t>
      </w:r>
    </w:p>
    <w:p w:rsidR="00813E34" w:rsidRPr="00A7399C" w:rsidRDefault="00813E34" w:rsidP="00813E34">
      <w:pPr>
        <w:numPr>
          <w:ilvl w:val="0"/>
          <w:numId w:val="7"/>
        </w:numPr>
      </w:pPr>
      <w:r w:rsidRPr="00A7399C">
        <w:rPr>
          <w:bCs/>
        </w:rPr>
        <w:t>$</w:t>
      </w:r>
      <w:proofErr w:type="spellStart"/>
      <w:r w:rsidRPr="00A7399C">
        <w:rPr>
          <w:bCs/>
        </w:rPr>
        <w:t>lte</w:t>
      </w:r>
      <w:proofErr w:type="spellEnd"/>
      <w:r w:rsidRPr="00A7399C">
        <w:t> (меньше или равно).</w:t>
      </w:r>
    </w:p>
    <w:p w:rsidR="00813E34" w:rsidRPr="00801674" w:rsidRDefault="00813E34" w:rsidP="00813E34">
      <w:pPr>
        <w:rPr>
          <w:color w:val="000000"/>
          <w:shd w:val="clear" w:color="auto" w:fill="F7F7FA"/>
        </w:rPr>
      </w:pPr>
      <w:r w:rsidRPr="00801674">
        <w:rPr>
          <w:bCs/>
        </w:rPr>
        <w:t>Так же существует оператор $</w:t>
      </w:r>
      <w:r w:rsidRPr="00801674">
        <w:rPr>
          <w:bCs/>
          <w:lang w:val="en-US"/>
        </w:rPr>
        <w:t>all</w:t>
      </w:r>
      <w:r w:rsidRPr="00801674">
        <w:rPr>
          <w:bCs/>
        </w:rPr>
        <w:t xml:space="preserve">, который находит документ только со всеми возможными значениями  в массиве.  Оператор </w:t>
      </w:r>
      <w:r w:rsidRPr="00801674">
        <w:rPr>
          <w:color w:val="000000"/>
          <w:shd w:val="clear" w:color="auto" w:fill="F7F7FA"/>
        </w:rPr>
        <w:t>$</w:t>
      </w:r>
      <w:proofErr w:type="spellStart"/>
      <w:r w:rsidRPr="00801674">
        <w:rPr>
          <w:color w:val="000000"/>
          <w:shd w:val="clear" w:color="auto" w:fill="F7F7FA"/>
        </w:rPr>
        <w:t>in</w:t>
      </w:r>
      <w:proofErr w:type="spellEnd"/>
      <w:r w:rsidRPr="00801674">
        <w:rPr>
          <w:color w:val="000000"/>
          <w:shd w:val="clear" w:color="auto" w:fill="F7F7FA"/>
        </w:rPr>
        <w:t xml:space="preserve"> находит те документы, значение ключей которых представлено в массиве, а оператор $</w:t>
      </w:r>
      <w:proofErr w:type="spellStart"/>
      <w:r w:rsidRPr="00801674">
        <w:rPr>
          <w:color w:val="000000"/>
          <w:shd w:val="clear" w:color="auto" w:fill="F7F7FA"/>
        </w:rPr>
        <w:t>nin</w:t>
      </w:r>
      <w:proofErr w:type="spellEnd"/>
      <w:r w:rsidRPr="00801674">
        <w:rPr>
          <w:color w:val="000000"/>
          <w:shd w:val="clear" w:color="auto" w:fill="F7F7FA"/>
        </w:rPr>
        <w:t xml:space="preserve"> наоборот.</w:t>
      </w:r>
    </w:p>
    <w:p w:rsidR="00813E34" w:rsidRPr="00A7399C" w:rsidRDefault="00C32A25" w:rsidP="00813E34">
      <w:pPr>
        <w:rPr>
          <w:color w:val="000000"/>
          <w:shd w:val="clear" w:color="auto" w:fill="F7F7FA"/>
        </w:rPr>
      </w:pPr>
      <w:r w:rsidRPr="00801674">
        <w:rPr>
          <w:color w:val="000000"/>
          <w:shd w:val="clear" w:color="auto" w:fill="F7F7FA"/>
        </w:rPr>
        <w:lastRenderedPageBreak/>
        <w:t>Так же еще один полезный оператор это $</w:t>
      </w:r>
      <w:r w:rsidRPr="00801674">
        <w:rPr>
          <w:color w:val="000000"/>
          <w:shd w:val="clear" w:color="auto" w:fill="F7F7FA"/>
          <w:lang w:val="en-US"/>
        </w:rPr>
        <w:t>size</w:t>
      </w:r>
      <w:r w:rsidRPr="00801674">
        <w:rPr>
          <w:color w:val="000000"/>
          <w:shd w:val="clear" w:color="auto" w:fill="F7F7FA"/>
        </w:rPr>
        <w:t>. Он используется для нахождения документов, в которых массивы имеют число элементов, равное значению</w:t>
      </w:r>
      <w:r w:rsidRPr="00A7399C">
        <w:rPr>
          <w:color w:val="000000"/>
          <w:shd w:val="clear" w:color="auto" w:fill="F7F7FA"/>
        </w:rPr>
        <w:t xml:space="preserve">. </w:t>
      </w:r>
    </w:p>
    <w:p w:rsidR="00801674" w:rsidRDefault="00801674">
      <w:r>
        <w:br w:type="page"/>
      </w:r>
    </w:p>
    <w:p w:rsidR="00C32A25" w:rsidRPr="00801674" w:rsidRDefault="00801674" w:rsidP="00801674">
      <w:pPr>
        <w:pStyle w:val="1"/>
        <w:rPr>
          <w:color w:val="auto"/>
        </w:rPr>
      </w:pPr>
      <w:r w:rsidRPr="00801674">
        <w:rPr>
          <w:color w:val="auto"/>
        </w:rPr>
        <w:lastRenderedPageBreak/>
        <w:t>Используема литература</w:t>
      </w:r>
    </w:p>
    <w:p w:rsidR="00813E34" w:rsidRDefault="00813E34" w:rsidP="00B20BA7"/>
    <w:p w:rsidR="00813E34" w:rsidRPr="00B42619" w:rsidRDefault="00B42619" w:rsidP="00B42619">
      <w:pPr>
        <w:pStyle w:val="a3"/>
        <w:numPr>
          <w:ilvl w:val="1"/>
          <w:numId w:val="6"/>
        </w:numPr>
        <w:rPr>
          <w:lang w:val="en-US"/>
        </w:rPr>
      </w:pPr>
      <w:r w:rsidRPr="00B42619">
        <w:t xml:space="preserve">Введение в </w:t>
      </w:r>
      <w:proofErr w:type="spellStart"/>
      <w:r w:rsidRPr="00B42619">
        <w:t>MongoDB</w:t>
      </w:r>
      <w:proofErr w:type="spellEnd"/>
      <w:r>
        <w:t xml:space="preserve">. </w:t>
      </w:r>
      <w:r>
        <w:rPr>
          <w:lang w:val="en-US"/>
        </w:rPr>
        <w:t>URL</w:t>
      </w:r>
      <w:r w:rsidRPr="006E359C">
        <w:t xml:space="preserve">: </w:t>
      </w:r>
      <w:hyperlink r:id="rId14" w:history="1">
        <w:r w:rsidRPr="00C672B4">
          <w:rPr>
            <w:rStyle w:val="a7"/>
            <w:lang w:val="en-US"/>
          </w:rPr>
          <w:t>http</w:t>
        </w:r>
        <w:r w:rsidRPr="006E359C">
          <w:rPr>
            <w:rStyle w:val="a7"/>
          </w:rPr>
          <w:t>://</w:t>
        </w:r>
        <w:proofErr w:type="spellStart"/>
        <w:r w:rsidRPr="00C672B4">
          <w:rPr>
            <w:rStyle w:val="a7"/>
            <w:lang w:val="en-US"/>
          </w:rPr>
          <w:t>metanit</w:t>
        </w:r>
        <w:proofErr w:type="spellEnd"/>
        <w:r w:rsidRPr="006E359C">
          <w:rPr>
            <w:rStyle w:val="a7"/>
          </w:rPr>
          <w:t>.</w:t>
        </w:r>
        <w:r w:rsidRPr="00C672B4">
          <w:rPr>
            <w:rStyle w:val="a7"/>
            <w:lang w:val="en-US"/>
          </w:rPr>
          <w:t>com</w:t>
        </w:r>
        <w:r w:rsidRPr="006E359C">
          <w:rPr>
            <w:rStyle w:val="a7"/>
          </w:rPr>
          <w:t>/</w:t>
        </w:r>
        <w:proofErr w:type="spellStart"/>
        <w:r w:rsidRPr="00C672B4">
          <w:rPr>
            <w:rStyle w:val="a7"/>
            <w:lang w:val="en-US"/>
          </w:rPr>
          <w:t>nosql</w:t>
        </w:r>
        <w:proofErr w:type="spellEnd"/>
        <w:r w:rsidRPr="006E359C">
          <w:rPr>
            <w:rStyle w:val="a7"/>
          </w:rPr>
          <w:t>/</w:t>
        </w:r>
        <w:proofErr w:type="spellStart"/>
        <w:r w:rsidRPr="00C672B4">
          <w:rPr>
            <w:rStyle w:val="a7"/>
            <w:lang w:val="en-US"/>
          </w:rPr>
          <w:t>mongodb</w:t>
        </w:r>
        <w:proofErr w:type="spellEnd"/>
        <w:r w:rsidRPr="006E359C">
          <w:rPr>
            <w:rStyle w:val="a7"/>
          </w:rPr>
          <w:t>/1.1.</w:t>
        </w:r>
        <w:proofErr w:type="spellStart"/>
        <w:r w:rsidRPr="00C672B4">
          <w:rPr>
            <w:rStyle w:val="a7"/>
            <w:lang w:val="en-US"/>
          </w:rPr>
          <w:t>php</w:t>
        </w:r>
        <w:proofErr w:type="spellEnd"/>
      </w:hyperlink>
      <w:r w:rsidRPr="006E359C">
        <w:t xml:space="preserve">. </w:t>
      </w:r>
      <w:r>
        <w:t>(Дата последнего обращения: 18.11.2015).</w:t>
      </w:r>
    </w:p>
    <w:p w:rsidR="00B42619" w:rsidRPr="00B42619" w:rsidRDefault="00B42619" w:rsidP="00B42619">
      <w:pPr>
        <w:pStyle w:val="a3"/>
        <w:numPr>
          <w:ilvl w:val="1"/>
          <w:numId w:val="6"/>
        </w:numPr>
        <w:rPr>
          <w:lang w:val="en-US"/>
        </w:rPr>
      </w:pPr>
      <w:r>
        <w:t xml:space="preserve">Статья по </w:t>
      </w:r>
      <w:proofErr w:type="spellStart"/>
      <w:r w:rsidRPr="00B42619">
        <w:t>NoSQL</w:t>
      </w:r>
      <w:proofErr w:type="spellEnd"/>
      <w:r>
        <w:t xml:space="preserve">. </w:t>
      </w:r>
      <w:r>
        <w:rPr>
          <w:lang w:val="en-US"/>
        </w:rPr>
        <w:t>URL</w:t>
      </w:r>
      <w:r w:rsidRPr="006E359C">
        <w:t xml:space="preserve">: </w:t>
      </w:r>
      <w:hyperlink r:id="rId15" w:history="1">
        <w:r w:rsidRPr="00C672B4">
          <w:rPr>
            <w:rStyle w:val="a7"/>
            <w:lang w:val="en-US"/>
          </w:rPr>
          <w:t>https</w:t>
        </w:r>
        <w:r w:rsidRPr="006E359C">
          <w:rPr>
            <w:rStyle w:val="a7"/>
          </w:rPr>
          <w:t>://</w:t>
        </w:r>
        <w:proofErr w:type="spellStart"/>
        <w:r w:rsidRPr="00C672B4">
          <w:rPr>
            <w:rStyle w:val="a7"/>
            <w:lang w:val="en-US"/>
          </w:rPr>
          <w:t>ru</w:t>
        </w:r>
        <w:proofErr w:type="spellEnd"/>
        <w:r w:rsidRPr="006E359C">
          <w:rPr>
            <w:rStyle w:val="a7"/>
          </w:rPr>
          <w:t>.</w:t>
        </w:r>
        <w:proofErr w:type="spellStart"/>
        <w:r w:rsidRPr="00C672B4">
          <w:rPr>
            <w:rStyle w:val="a7"/>
            <w:lang w:val="en-US"/>
          </w:rPr>
          <w:t>wikipedia</w:t>
        </w:r>
        <w:proofErr w:type="spellEnd"/>
        <w:r w:rsidRPr="006E359C">
          <w:rPr>
            <w:rStyle w:val="a7"/>
          </w:rPr>
          <w:t>.</w:t>
        </w:r>
        <w:r w:rsidRPr="00C672B4">
          <w:rPr>
            <w:rStyle w:val="a7"/>
            <w:lang w:val="en-US"/>
          </w:rPr>
          <w:t>org</w:t>
        </w:r>
        <w:r w:rsidRPr="006E359C">
          <w:rPr>
            <w:rStyle w:val="a7"/>
          </w:rPr>
          <w:t>/</w:t>
        </w:r>
        <w:r w:rsidRPr="00C672B4">
          <w:rPr>
            <w:rStyle w:val="a7"/>
            <w:lang w:val="en-US"/>
          </w:rPr>
          <w:t>wiki</w:t>
        </w:r>
        <w:r w:rsidRPr="006E359C">
          <w:rPr>
            <w:rStyle w:val="a7"/>
          </w:rPr>
          <w:t>/</w:t>
        </w:r>
        <w:r w:rsidRPr="00C672B4">
          <w:rPr>
            <w:rStyle w:val="a7"/>
            <w:lang w:val="en-US"/>
          </w:rPr>
          <w:t>NoSQL</w:t>
        </w:r>
      </w:hyperlink>
      <w:r w:rsidRPr="006E359C">
        <w:t xml:space="preserve">. </w:t>
      </w:r>
      <w:r>
        <w:t>(Дата последнего обращения: 11.11.2015).</w:t>
      </w:r>
    </w:p>
    <w:p w:rsidR="00B42619" w:rsidRPr="00B42619" w:rsidRDefault="00B42619" w:rsidP="00B42619">
      <w:pPr>
        <w:pStyle w:val="a3"/>
        <w:numPr>
          <w:ilvl w:val="1"/>
          <w:numId w:val="6"/>
        </w:numPr>
      </w:pPr>
      <w:r w:rsidRPr="00B42619">
        <w:rPr>
          <w:lang w:val="en-US"/>
        </w:rPr>
        <w:t>NoSQL</w:t>
      </w:r>
      <w:r w:rsidRPr="00B42619">
        <w:t xml:space="preserve"> базы данных: понимаем суть</w:t>
      </w:r>
      <w:r>
        <w:t xml:space="preserve">. </w:t>
      </w:r>
      <w:r>
        <w:rPr>
          <w:lang w:val="en-US"/>
        </w:rPr>
        <w:t>URL</w:t>
      </w:r>
      <w:r w:rsidRPr="00B42619">
        <w:t xml:space="preserve">: </w:t>
      </w:r>
      <w:hyperlink r:id="rId16" w:history="1">
        <w:r w:rsidRPr="00C672B4">
          <w:rPr>
            <w:rStyle w:val="a7"/>
            <w:lang w:val="en-US"/>
          </w:rPr>
          <w:t>http</w:t>
        </w:r>
        <w:r w:rsidRPr="00B42619">
          <w:rPr>
            <w:rStyle w:val="a7"/>
          </w:rPr>
          <w:t>://</w:t>
        </w:r>
        <w:proofErr w:type="spellStart"/>
        <w:r w:rsidRPr="00C672B4">
          <w:rPr>
            <w:rStyle w:val="a7"/>
            <w:lang w:val="en-US"/>
          </w:rPr>
          <w:t>habrahabr</w:t>
        </w:r>
        <w:proofErr w:type="spellEnd"/>
        <w:r w:rsidRPr="00B42619">
          <w:rPr>
            <w:rStyle w:val="a7"/>
          </w:rPr>
          <w:t>.</w:t>
        </w:r>
        <w:proofErr w:type="spellStart"/>
        <w:r w:rsidRPr="00C672B4">
          <w:rPr>
            <w:rStyle w:val="a7"/>
            <w:lang w:val="en-US"/>
          </w:rPr>
          <w:t>ru</w:t>
        </w:r>
        <w:proofErr w:type="spellEnd"/>
        <w:r w:rsidRPr="00B42619">
          <w:rPr>
            <w:rStyle w:val="a7"/>
          </w:rPr>
          <w:t>/</w:t>
        </w:r>
        <w:r w:rsidRPr="00C672B4">
          <w:rPr>
            <w:rStyle w:val="a7"/>
            <w:lang w:val="en-US"/>
          </w:rPr>
          <w:t>post</w:t>
        </w:r>
        <w:r w:rsidRPr="00B42619">
          <w:rPr>
            <w:rStyle w:val="a7"/>
          </w:rPr>
          <w:t>/152477/</w:t>
        </w:r>
      </w:hyperlink>
      <w:r>
        <w:t xml:space="preserve"> (Дата последнего обращения: 11.11.2015).</w:t>
      </w:r>
    </w:p>
    <w:p w:rsidR="00AB2924" w:rsidRPr="00B42619" w:rsidRDefault="00925740" w:rsidP="00B20BA7">
      <w:r w:rsidRPr="00B42619">
        <w:t xml:space="preserve"> </w:t>
      </w:r>
    </w:p>
    <w:sectPr w:rsidR="00AB2924" w:rsidRPr="00B42619" w:rsidSect="00DC44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2D6" w:rsidRDefault="003A22D6" w:rsidP="00E4231A">
      <w:pPr>
        <w:spacing w:after="0" w:line="240" w:lineRule="auto"/>
      </w:pPr>
      <w:r>
        <w:separator/>
      </w:r>
    </w:p>
  </w:endnote>
  <w:endnote w:type="continuationSeparator" w:id="0">
    <w:p w:rsidR="003A22D6" w:rsidRDefault="003A22D6" w:rsidP="00E4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2D6" w:rsidRDefault="003A22D6" w:rsidP="00E4231A">
      <w:pPr>
        <w:spacing w:after="0" w:line="240" w:lineRule="auto"/>
      </w:pPr>
      <w:r>
        <w:separator/>
      </w:r>
    </w:p>
  </w:footnote>
  <w:footnote w:type="continuationSeparator" w:id="0">
    <w:p w:rsidR="003A22D6" w:rsidRDefault="003A22D6" w:rsidP="00E42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C7C"/>
    <w:multiLevelType w:val="hybridMultilevel"/>
    <w:tmpl w:val="D65E5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2C09FF"/>
    <w:multiLevelType w:val="multilevel"/>
    <w:tmpl w:val="D62C0F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A040CE5"/>
    <w:multiLevelType w:val="multilevel"/>
    <w:tmpl w:val="D5A6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6606B"/>
    <w:multiLevelType w:val="multilevel"/>
    <w:tmpl w:val="7DF83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46B6198"/>
    <w:multiLevelType w:val="multilevel"/>
    <w:tmpl w:val="1C8E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482D7D"/>
    <w:multiLevelType w:val="hybridMultilevel"/>
    <w:tmpl w:val="A0FEB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37354"/>
    <w:multiLevelType w:val="hybridMultilevel"/>
    <w:tmpl w:val="68C8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E06F9"/>
    <w:multiLevelType w:val="hybridMultilevel"/>
    <w:tmpl w:val="6FCC5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70022"/>
    <w:multiLevelType w:val="hybridMultilevel"/>
    <w:tmpl w:val="3478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FD"/>
    <w:rsid w:val="00053A6B"/>
    <w:rsid w:val="001F35FD"/>
    <w:rsid w:val="00342122"/>
    <w:rsid w:val="003A22D6"/>
    <w:rsid w:val="004B4F63"/>
    <w:rsid w:val="004D433F"/>
    <w:rsid w:val="005D7C7A"/>
    <w:rsid w:val="006E359C"/>
    <w:rsid w:val="00703ECA"/>
    <w:rsid w:val="007D24BD"/>
    <w:rsid w:val="007F1B81"/>
    <w:rsid w:val="00801674"/>
    <w:rsid w:val="00813E34"/>
    <w:rsid w:val="0085423F"/>
    <w:rsid w:val="00925740"/>
    <w:rsid w:val="00953B3C"/>
    <w:rsid w:val="00A7399C"/>
    <w:rsid w:val="00AA204D"/>
    <w:rsid w:val="00AB2924"/>
    <w:rsid w:val="00AE0451"/>
    <w:rsid w:val="00B20BA7"/>
    <w:rsid w:val="00B210C1"/>
    <w:rsid w:val="00B42619"/>
    <w:rsid w:val="00BC0FD9"/>
    <w:rsid w:val="00BE08A9"/>
    <w:rsid w:val="00C32A25"/>
    <w:rsid w:val="00D06987"/>
    <w:rsid w:val="00D2199D"/>
    <w:rsid w:val="00DC44A1"/>
    <w:rsid w:val="00E4231A"/>
    <w:rsid w:val="00E71972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5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2A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5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35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953B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953B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OC Heading"/>
    <w:basedOn w:val="1"/>
    <w:next w:val="a"/>
    <w:uiPriority w:val="39"/>
    <w:semiHidden/>
    <w:unhideWhenUsed/>
    <w:qFormat/>
    <w:rsid w:val="00D2199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2199D"/>
    <w:pPr>
      <w:spacing w:after="100"/>
    </w:pPr>
  </w:style>
  <w:style w:type="character" w:styleId="a7">
    <w:name w:val="Hyperlink"/>
    <w:basedOn w:val="a0"/>
    <w:uiPriority w:val="99"/>
    <w:unhideWhenUsed/>
    <w:rsid w:val="00D2199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99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4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231A"/>
  </w:style>
  <w:style w:type="paragraph" w:styleId="ac">
    <w:name w:val="footer"/>
    <w:basedOn w:val="a"/>
    <w:link w:val="ad"/>
    <w:uiPriority w:val="99"/>
    <w:unhideWhenUsed/>
    <w:rsid w:val="00E4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231A"/>
  </w:style>
  <w:style w:type="character" w:customStyle="1" w:styleId="20">
    <w:name w:val="Заголовок 2 Знак"/>
    <w:basedOn w:val="a0"/>
    <w:link w:val="2"/>
    <w:uiPriority w:val="9"/>
    <w:rsid w:val="00C32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32A25"/>
    <w:pPr>
      <w:spacing w:after="100"/>
      <w:ind w:left="220"/>
    </w:pPr>
  </w:style>
  <w:style w:type="paragraph" w:styleId="ae">
    <w:name w:val="caption"/>
    <w:basedOn w:val="a"/>
    <w:next w:val="a"/>
    <w:uiPriority w:val="35"/>
    <w:unhideWhenUsed/>
    <w:qFormat/>
    <w:rsid w:val="00C32A2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5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2A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5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35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953B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953B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OC Heading"/>
    <w:basedOn w:val="1"/>
    <w:next w:val="a"/>
    <w:uiPriority w:val="39"/>
    <w:semiHidden/>
    <w:unhideWhenUsed/>
    <w:qFormat/>
    <w:rsid w:val="00D2199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2199D"/>
    <w:pPr>
      <w:spacing w:after="100"/>
    </w:pPr>
  </w:style>
  <w:style w:type="character" w:styleId="a7">
    <w:name w:val="Hyperlink"/>
    <w:basedOn w:val="a0"/>
    <w:uiPriority w:val="99"/>
    <w:unhideWhenUsed/>
    <w:rsid w:val="00D2199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99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4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231A"/>
  </w:style>
  <w:style w:type="paragraph" w:styleId="ac">
    <w:name w:val="footer"/>
    <w:basedOn w:val="a"/>
    <w:link w:val="ad"/>
    <w:uiPriority w:val="99"/>
    <w:unhideWhenUsed/>
    <w:rsid w:val="00E4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231A"/>
  </w:style>
  <w:style w:type="character" w:customStyle="1" w:styleId="20">
    <w:name w:val="Заголовок 2 Знак"/>
    <w:basedOn w:val="a0"/>
    <w:link w:val="2"/>
    <w:uiPriority w:val="9"/>
    <w:rsid w:val="00C32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32A25"/>
    <w:pPr>
      <w:spacing w:after="100"/>
      <w:ind w:left="220"/>
    </w:pPr>
  </w:style>
  <w:style w:type="paragraph" w:styleId="ae">
    <w:name w:val="caption"/>
    <w:basedOn w:val="a"/>
    <w:next w:val="a"/>
    <w:uiPriority w:val="35"/>
    <w:unhideWhenUsed/>
    <w:qFormat/>
    <w:rsid w:val="00C32A2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abrahabr.ru/post/15247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NoSQL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etanit.com/nosql/mongodb/1.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70DF-59BA-41AE-A75C-25C42626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10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Чистякова</dc:creator>
  <cp:lastModifiedBy>Мария Чистякова</cp:lastModifiedBy>
  <cp:revision>12</cp:revision>
  <dcterms:created xsi:type="dcterms:W3CDTF">2015-11-04T14:53:00Z</dcterms:created>
  <dcterms:modified xsi:type="dcterms:W3CDTF">2015-11-29T15:05:00Z</dcterms:modified>
</cp:coreProperties>
</file>