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69" w:rsidRDefault="00647E69" w:rsidP="00647E69">
      <w:r>
        <w:t xml:space="preserve">Период, ознаменовавший высокий духовный, нравственный и интеллектуальный подъем в истории русской литературы и философии, получил поэтичное и говорящее название Серебряный век. Это эпоха противоречий, перемены образа мыслей, рождения новых стремлений и поисков новой жизни. Серебряный век отличался невиданной энергетикой, динамичностью и драматизмом. </w:t>
      </w:r>
    </w:p>
    <w:p w:rsidR="002E743C" w:rsidRDefault="002E743C" w:rsidP="00647E69"/>
    <w:p w:rsidR="00647E69" w:rsidRDefault="00647E69" w:rsidP="00647E69">
      <w:r>
        <w:t>Такие великие поэты и поэтессы, как Александр Блок, Андрей Белый, Анна Ахматова, Марина Цветаева, Игорь Севе</w:t>
      </w:r>
      <w:r w:rsidR="002E743C">
        <w:t xml:space="preserve">рянин или Борис Пастернак </w:t>
      </w:r>
      <w:r>
        <w:t xml:space="preserve">представили </w:t>
      </w:r>
      <w:r w:rsidR="002E743C">
        <w:t>миру душевные, трогательные,</w:t>
      </w:r>
      <w:r>
        <w:t xml:space="preserve"> невероятной красоты стихотворения, покорившие миллионы сердец. И одной из ключевых тем, затронутых в произведениях известных авторов, является тема любви. </w:t>
      </w:r>
    </w:p>
    <w:p w:rsidR="002E743C" w:rsidRDefault="002E743C" w:rsidP="00647E69"/>
    <w:p w:rsidR="00647E69" w:rsidRDefault="00647E69" w:rsidP="00647E69">
      <w:r>
        <w:t xml:space="preserve">Имя, неразрывно связанное с трагизмом женской любви, всей мощью и блаженством высокого чувства девичьей души, принадлежит Марине Цветаевой, поэтессе, повествующей о </w:t>
      </w:r>
      <w:r w:rsidR="002E743C">
        <w:t>любви и свойственной ей</w:t>
      </w:r>
      <w:r>
        <w:t xml:space="preserve"> трагедии обмана, лжи, </w:t>
      </w:r>
      <w:r w:rsidR="002E743C">
        <w:t>жертвенности и безысходности. Её</w:t>
      </w:r>
      <w:r>
        <w:t xml:space="preserve"> лирика не держит секретов от читателей, она откровенна и безукоризненна. Любовь, по мнению Цветаевой, не р</w:t>
      </w:r>
      <w:r w:rsidR="002E743C">
        <w:t>азрушит ни время, ни расстояние, э</w:t>
      </w:r>
      <w:r>
        <w:t>то неповторимое чувство способно поднять на подвиг, воодушевить и заставить поверить в наступление лучшего исхода.</w:t>
      </w:r>
    </w:p>
    <w:p w:rsidR="002E743C" w:rsidRDefault="002E743C" w:rsidP="00647E69"/>
    <w:p w:rsidR="00647E69" w:rsidRDefault="00647E69" w:rsidP="00647E69">
      <w:r>
        <w:t>Важное место в поэзии Александра Блока также занимает неизменная тема любви. В своей ранней лирике поэт выплескивает свои идеалистические стремления и помыслы, размышляет о возможности существования идеального мира, а также о воплощении в женщине идеала красоты. Даже распрощавшись с юношескими идеалистическими мыслями, Блок на протяжении всего периода творч</w:t>
      </w:r>
      <w:r w:rsidR="002E743C">
        <w:t>ества отражал идеалистические мечты</w:t>
      </w:r>
      <w:r>
        <w:t xml:space="preserve">, а также писал о любви к прекрасной даме, что покоряет силой духа, красотой стана и складом ума. Он </w:t>
      </w:r>
      <w:r w:rsidR="002E743C">
        <w:t>считал, что без любви не может</w:t>
      </w:r>
      <w:r>
        <w:t xml:space="preserve"> быть настоящего человеческого существования.</w:t>
      </w:r>
    </w:p>
    <w:p w:rsidR="002E743C" w:rsidRDefault="002E743C" w:rsidP="00647E69"/>
    <w:p w:rsidR="00647E69" w:rsidRDefault="00647E69" w:rsidP="00647E69">
      <w:r>
        <w:t xml:space="preserve">Любовная поэзия, в </w:t>
      </w:r>
      <w:proofErr w:type="gramStart"/>
      <w:r>
        <w:t>точности</w:t>
      </w:r>
      <w:proofErr w:type="gramEnd"/>
      <w:r>
        <w:t xml:space="preserve"> как и гражданская лирика, никогда не стоит на месте и постоянно движется вперед, охватывая события, потрясающие мир и обновляющие его. Любовь помогает передать особенности временного периода, судьбы и удела страны, и двадцатый век, ознаменовавшийся бурными переменами и тяжелыми испытаниями, привнес в лири</w:t>
      </w:r>
      <w:r w:rsidR="002E743C">
        <w:t>ку поэтов Серебряного века множество</w:t>
      </w:r>
      <w:r>
        <w:t xml:space="preserve"> печальных и тягостных переживаний.</w:t>
      </w:r>
    </w:p>
    <w:p w:rsidR="002E743C" w:rsidRDefault="002E743C" w:rsidP="00647E69"/>
    <w:p w:rsidR="007339B4" w:rsidRDefault="00647E69" w:rsidP="00647E69">
      <w:r>
        <w:t>В стихотворениях эпохи Серебряного века поэты рассказывают о человеческих судьбах, о людях своего времени, попавших в круговорот многочисленных счастливых и несчастных событий. И любовная тема, которую многие недооценивают, помогла авторам пронести сквозь стихотворные строки мысли о надежде, счастье, силе веры и самой любви.</w:t>
      </w:r>
    </w:p>
    <w:sectPr w:rsidR="007339B4" w:rsidSect="001D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47E69"/>
    <w:rsid w:val="001D564A"/>
    <w:rsid w:val="002E743C"/>
    <w:rsid w:val="00647E69"/>
    <w:rsid w:val="007339B4"/>
    <w:rsid w:val="00C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2016-02-02T10:06:00Z</dcterms:created>
  <dcterms:modified xsi:type="dcterms:W3CDTF">2016-10-29T10:20:00Z</dcterms:modified>
</cp:coreProperties>
</file>