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B0" w:rsidRPr="009666B0" w:rsidRDefault="009666B0" w:rsidP="009666B0">
      <w:pPr>
        <w:jc w:val="center"/>
        <w:rPr>
          <w:sz w:val="44"/>
        </w:rPr>
      </w:pPr>
      <w:r w:rsidRPr="009666B0">
        <w:rPr>
          <w:sz w:val="44"/>
        </w:rPr>
        <w:t>Гастроэнтерология</w:t>
      </w:r>
    </w:p>
    <w:p w:rsidR="009666B0" w:rsidRPr="009666B0" w:rsidRDefault="009666B0" w:rsidP="009666B0">
      <w:pPr>
        <w:jc w:val="center"/>
        <w:rPr>
          <w:sz w:val="44"/>
        </w:rPr>
      </w:pPr>
      <w:r w:rsidRPr="009666B0">
        <w:rPr>
          <w:sz w:val="44"/>
        </w:rPr>
        <w:t>Гастрит: первые симптомы и способы лечения</w:t>
      </w:r>
    </w:p>
    <w:p w:rsidR="002C4DF7" w:rsidRDefault="002C4DF7" w:rsidP="00D33EA0">
      <w:pPr>
        <w:rPr>
          <w:sz w:val="28"/>
        </w:rPr>
      </w:pPr>
      <w:r>
        <w:rPr>
          <w:sz w:val="28"/>
        </w:rPr>
        <w:t>Гастрит, плохой аппетит, болит живот вверху, острый гастрит, хронический гастрит, врач, причины гастрита, как лечить гастрит, тошнота, рвота, резкая потеря в весе, слабость, головокружение, врожденный гастрит, первые симптомы гастрита, упадок сил, диета, дробное питание, постная пища</w:t>
      </w:r>
      <w:r w:rsidR="009666B0">
        <w:rPr>
          <w:sz w:val="28"/>
        </w:rPr>
        <w:t xml:space="preserve">, самолечение, радиация, кислоты, таблетки. </w:t>
      </w:r>
    </w:p>
    <w:p w:rsidR="002C4DF7" w:rsidRDefault="002C4DF7" w:rsidP="00D33EA0">
      <w:pPr>
        <w:rPr>
          <w:sz w:val="28"/>
        </w:rPr>
      </w:pPr>
      <w:r>
        <w:rPr>
          <w:sz w:val="28"/>
        </w:rPr>
        <w:t xml:space="preserve">В данной статье речь пойдет о таком заболевании, как гастрит. О его симптомах, способах лечения и </w:t>
      </w:r>
      <w:r w:rsidR="009666B0">
        <w:rPr>
          <w:sz w:val="28"/>
        </w:rPr>
        <w:t xml:space="preserve">причинах. </w:t>
      </w:r>
    </w:p>
    <w:p w:rsidR="00134F80" w:rsidRPr="00134F80" w:rsidRDefault="00134F80" w:rsidP="00134F80">
      <w:pPr>
        <w:jc w:val="center"/>
        <w:rPr>
          <w:sz w:val="36"/>
        </w:rPr>
      </w:pPr>
      <w:r>
        <w:rPr>
          <w:sz w:val="36"/>
        </w:rPr>
        <w:t xml:space="preserve">Общие сведения </w:t>
      </w:r>
    </w:p>
    <w:p w:rsidR="00134F80" w:rsidRDefault="00134F80" w:rsidP="00D33EA0">
      <w:pPr>
        <w:rPr>
          <w:sz w:val="28"/>
        </w:rPr>
      </w:pPr>
      <w:r>
        <w:rPr>
          <w:sz w:val="28"/>
        </w:rPr>
        <w:t>В мире бывает</w:t>
      </w:r>
      <w:r w:rsidR="00EB4134" w:rsidRPr="00EB4134">
        <w:rPr>
          <w:sz w:val="28"/>
        </w:rPr>
        <w:t xml:space="preserve"> гастрит</w:t>
      </w:r>
      <w:r w:rsidR="00EB4134">
        <w:rPr>
          <w:sz w:val="28"/>
        </w:rPr>
        <w:t xml:space="preserve"> острый, а бывает хронический. Эти два понятия </w:t>
      </w:r>
      <w:r>
        <w:rPr>
          <w:sz w:val="28"/>
        </w:rPr>
        <w:t>смежны</w:t>
      </w:r>
      <w:r w:rsidR="00EB4134">
        <w:rPr>
          <w:sz w:val="28"/>
        </w:rPr>
        <w:t xml:space="preserve"> между собой. Острый гастрит в основном возникает, если было отравление радиацией, таблетками или кислотой. </w:t>
      </w:r>
      <w:r>
        <w:rPr>
          <w:sz w:val="28"/>
        </w:rPr>
        <w:t>При этом очень сильно начинает болеть верхняя часть живота, возникает тошнота и рвота, сильный упадок сил</w:t>
      </w:r>
      <w:r w:rsidR="009A4A6C">
        <w:rPr>
          <w:sz w:val="28"/>
        </w:rPr>
        <w:t>.</w:t>
      </w:r>
    </w:p>
    <w:p w:rsidR="009A4A6C" w:rsidRPr="009A4A6C" w:rsidRDefault="009A4A6C" w:rsidP="009A4A6C">
      <w:pPr>
        <w:jc w:val="center"/>
        <w:rPr>
          <w:sz w:val="36"/>
        </w:rPr>
      </w:pPr>
      <w:r w:rsidRPr="009A4A6C">
        <w:rPr>
          <w:sz w:val="36"/>
        </w:rPr>
        <w:t>Причины хронического гастрита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Нарушения питания, длящиеся долгое время.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Употребление внутрь острых ингредиентов и трудноперевариваемой пищи.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Употребление горячей, жгучей пищи.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Злоупотребление алкоголем.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Еда в сухую, малое употребление жидкостей и жидкой пищи. 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Злоупотребление таблетками, содержащими в себе большое количество кислот.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Наследственный, врожденный гастрит.</w:t>
      </w:r>
    </w:p>
    <w:p w:rsidR="00134F80" w:rsidRDefault="00134F80" w:rsidP="00134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Заболевание внутренних органов человека, выделяющих кислотную среду. </w:t>
      </w:r>
    </w:p>
    <w:p w:rsidR="009A4A6C" w:rsidRDefault="009A4A6C" w:rsidP="009A4A6C">
      <w:pPr>
        <w:ind w:left="360"/>
        <w:jc w:val="center"/>
        <w:rPr>
          <w:sz w:val="36"/>
        </w:rPr>
      </w:pPr>
      <w:r w:rsidRPr="009A4A6C">
        <w:rPr>
          <w:sz w:val="36"/>
        </w:rPr>
        <w:t>Симптомы</w:t>
      </w:r>
      <w:r>
        <w:rPr>
          <w:sz w:val="36"/>
        </w:rPr>
        <w:t xml:space="preserve"> и лечение</w:t>
      </w:r>
    </w:p>
    <w:p w:rsidR="009A4A6C" w:rsidRDefault="009A4A6C" w:rsidP="009A4A6C">
      <w:pPr>
        <w:ind w:left="360"/>
        <w:rPr>
          <w:sz w:val="28"/>
        </w:rPr>
      </w:pPr>
      <w:r>
        <w:rPr>
          <w:sz w:val="28"/>
        </w:rPr>
        <w:t xml:space="preserve">К основным симптомам относится тошнота, большое скопление газов в животе, резкая потеря в весе, ощущение переедания, не хочется есть. Если вовремя не обратиться к специалисту, то может </w:t>
      </w:r>
      <w:r w:rsidR="008B5B6B">
        <w:rPr>
          <w:sz w:val="28"/>
        </w:rPr>
        <w:t xml:space="preserve">развиваться рак желудка или язва. </w:t>
      </w:r>
      <w:r w:rsidR="001C1DD0">
        <w:rPr>
          <w:sz w:val="28"/>
        </w:rPr>
        <w:t xml:space="preserve"> </w:t>
      </w:r>
    </w:p>
    <w:p w:rsidR="008B5B6B" w:rsidRDefault="001C1DD0" w:rsidP="009A4A6C">
      <w:pPr>
        <w:ind w:left="360"/>
        <w:rPr>
          <w:sz w:val="28"/>
        </w:rPr>
      </w:pPr>
      <w:r>
        <w:rPr>
          <w:sz w:val="28"/>
        </w:rPr>
        <w:lastRenderedPageBreak/>
        <w:t xml:space="preserve">Только врач может назначить грамотное лечение, так что заниматься самолечением ни в коем случае нельзя. Лечение такого заболевания требует соблюдение жесткой диеты и употребление лекарственных средств. </w:t>
      </w:r>
    </w:p>
    <w:p w:rsidR="008B5B6B" w:rsidRDefault="001C1DD0" w:rsidP="009A4A6C">
      <w:pPr>
        <w:ind w:left="360"/>
        <w:rPr>
          <w:sz w:val="28"/>
        </w:rPr>
      </w:pPr>
      <w:r>
        <w:rPr>
          <w:sz w:val="28"/>
        </w:rPr>
        <w:t xml:space="preserve">Питание назначают дробное, нужно питаться по часам около пяти раз в день. Нельзя употреблять жирное, соленое, горячее. Питание в основном постное, это легкие супы, лучше молочные, так как убирают лишнюю кислоту. </w:t>
      </w:r>
    </w:p>
    <w:p w:rsidR="001C1DD0" w:rsidRDefault="001C1DD0" w:rsidP="009A4A6C">
      <w:pPr>
        <w:ind w:left="360"/>
        <w:rPr>
          <w:sz w:val="28"/>
        </w:rPr>
      </w:pPr>
      <w:r>
        <w:rPr>
          <w:sz w:val="28"/>
        </w:rPr>
        <w:t>Полностью исключение из употребление спиртного и крепких напитков, даже крепкого чая. Но зато можно пить негазированные соки, компоты и какао. Нельзя категорически есть апельсины и</w:t>
      </w:r>
      <w:r w:rsidR="008B5B6B">
        <w:rPr>
          <w:sz w:val="28"/>
        </w:rPr>
        <w:t xml:space="preserve"> лимоны, а также фрукты и овощи, которые раздражают</w:t>
      </w:r>
      <w:r>
        <w:rPr>
          <w:sz w:val="28"/>
        </w:rPr>
        <w:t xml:space="preserve"> слизистую оболочку. </w:t>
      </w:r>
    </w:p>
    <w:p w:rsidR="002C4DF7" w:rsidRDefault="002C4DF7" w:rsidP="009A4A6C">
      <w:pPr>
        <w:ind w:left="360"/>
        <w:rPr>
          <w:sz w:val="28"/>
        </w:rPr>
      </w:pPr>
      <w:r w:rsidRPr="002C4DF7">
        <w:rPr>
          <w:sz w:val="28"/>
        </w:rPr>
        <w:t>Именно хронический гастрит сложнее всего определить по симптомам,</w:t>
      </w:r>
      <w:r>
        <w:rPr>
          <w:sz w:val="28"/>
        </w:rPr>
        <w:t xml:space="preserve"> потому что он незаметно прогрессирует и дискомфорт у пациента отсутствует. Но когда болезнь достаточно развилась, до последней или предпоследней стадии, только тогда начинается невыносимая боль в животе, слабость и головокружение. </w:t>
      </w:r>
    </w:p>
    <w:p w:rsidR="002C4DF7" w:rsidRDefault="002C4DF7" w:rsidP="009A4A6C">
      <w:pPr>
        <w:ind w:left="360"/>
        <w:rPr>
          <w:sz w:val="28"/>
        </w:rPr>
      </w:pPr>
      <w:r>
        <w:rPr>
          <w:sz w:val="28"/>
        </w:rPr>
        <w:t xml:space="preserve">Чтобы избежать этого и незамедлительно обратиться к врачу еще на ранних стадиях, нужно посмотреть на возможные причины возникновения заболевания и исключить их, а также обследоваться хотя бы раз в год. </w:t>
      </w:r>
    </w:p>
    <w:p w:rsidR="008B5B6B" w:rsidRDefault="008B5B6B" w:rsidP="008B5B6B">
      <w:pPr>
        <w:ind w:left="360"/>
        <w:jc w:val="center"/>
        <w:rPr>
          <w:sz w:val="36"/>
        </w:rPr>
      </w:pPr>
      <w:r w:rsidRPr="008B5B6B">
        <w:rPr>
          <w:sz w:val="36"/>
        </w:rPr>
        <w:t>Действия врача</w:t>
      </w:r>
    </w:p>
    <w:p w:rsidR="008B5B6B" w:rsidRDefault="008B5B6B" w:rsidP="008B5B6B">
      <w:pPr>
        <w:ind w:left="360"/>
        <w:rPr>
          <w:sz w:val="28"/>
        </w:rPr>
      </w:pPr>
      <w:r>
        <w:rPr>
          <w:sz w:val="28"/>
        </w:rPr>
        <w:t xml:space="preserve">Врач прежде всего осмотрит и отправит на исследование ультразвуком, а также дополнительные исследования. Проведет визуальный осмотр с помощью специальной трубочки, которая вводится через горло к желудку, а изображение выводится на монитор. </w:t>
      </w:r>
    </w:p>
    <w:p w:rsidR="008B5B6B" w:rsidRPr="008B5B6B" w:rsidRDefault="008B5B6B" w:rsidP="008B5B6B">
      <w:pPr>
        <w:ind w:left="360"/>
        <w:rPr>
          <w:sz w:val="28"/>
        </w:rPr>
      </w:pPr>
      <w:r>
        <w:rPr>
          <w:sz w:val="28"/>
        </w:rPr>
        <w:t xml:space="preserve">Для того, чтобы увидеть есть ли в организме бактерии, которые губительно сказываются на этом заболевании, назначают анализ крови, мочи и делают рентген живота. </w:t>
      </w:r>
    </w:p>
    <w:p w:rsidR="008B5B6B" w:rsidRDefault="008B5B6B" w:rsidP="009A4A6C">
      <w:pPr>
        <w:ind w:left="360"/>
        <w:rPr>
          <w:sz w:val="28"/>
        </w:rPr>
      </w:pPr>
      <w:r>
        <w:rPr>
          <w:sz w:val="28"/>
        </w:rPr>
        <w:t>Итак, чтобы вылечить гастрит нужно выполнить следующие пункты:</w:t>
      </w:r>
    </w:p>
    <w:p w:rsidR="008B5B6B" w:rsidRDefault="008B5B6B" w:rsidP="008B5B6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Пойти к врачу на обследование.</w:t>
      </w:r>
    </w:p>
    <w:p w:rsidR="008B5B6B" w:rsidRDefault="008B5B6B" w:rsidP="008B5B6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Соблюдать правильное питание</w:t>
      </w:r>
      <w:r>
        <w:rPr>
          <w:sz w:val="28"/>
        </w:rPr>
        <w:t>.</w:t>
      </w:r>
    </w:p>
    <w:p w:rsidR="008B5B6B" w:rsidRDefault="008B5B6B" w:rsidP="008B5B6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Пить лекарственные пр</w:t>
      </w:r>
      <w:bookmarkStart w:id="0" w:name="_GoBack"/>
      <w:bookmarkEnd w:id="0"/>
      <w:r>
        <w:rPr>
          <w:sz w:val="28"/>
        </w:rPr>
        <w:t>епараты, назначенные врачом.</w:t>
      </w:r>
    </w:p>
    <w:p w:rsidR="008B5B6B" w:rsidRPr="002C4DF7" w:rsidRDefault="002C4DF7" w:rsidP="002C4DF7">
      <w:pPr>
        <w:ind w:left="360"/>
        <w:rPr>
          <w:sz w:val="28"/>
        </w:rPr>
      </w:pPr>
      <w:r>
        <w:rPr>
          <w:sz w:val="28"/>
        </w:rPr>
        <w:lastRenderedPageBreak/>
        <w:t xml:space="preserve">Если выполнять эти требования и больше не делать то, из-за чего возникает гастрит, то можно навсегда забыть об этой болезни. Самое главное вовремя обратиться к врачу и не заниматься самолечением. </w:t>
      </w:r>
    </w:p>
    <w:sectPr w:rsidR="008B5B6B" w:rsidRPr="002C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73B"/>
    <w:multiLevelType w:val="hybridMultilevel"/>
    <w:tmpl w:val="4260D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44E"/>
    <w:multiLevelType w:val="hybridMultilevel"/>
    <w:tmpl w:val="70003F12"/>
    <w:lvl w:ilvl="0" w:tplc="D9F05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23DAD"/>
    <w:multiLevelType w:val="hybridMultilevel"/>
    <w:tmpl w:val="BD54E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C"/>
    <w:rsid w:val="000A1D8C"/>
    <w:rsid w:val="00134F80"/>
    <w:rsid w:val="001C1DD0"/>
    <w:rsid w:val="002C4DF7"/>
    <w:rsid w:val="008B5B6B"/>
    <w:rsid w:val="009666B0"/>
    <w:rsid w:val="009A4A6C"/>
    <w:rsid w:val="00D24385"/>
    <w:rsid w:val="00D33EA0"/>
    <w:rsid w:val="00EB4134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2C99-E9A9-4E00-ACA8-A789245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2016-10-16T15:53:00Z</dcterms:created>
  <dcterms:modified xsi:type="dcterms:W3CDTF">2016-10-27T16:37:00Z</dcterms:modified>
</cp:coreProperties>
</file>