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2" w:rsidRPr="0034282C" w:rsidRDefault="00B462D5" w:rsidP="00EA0E94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МИНИСТЕРСТВО ОБРАЗОВАНИЯ И НАУКИ РФ</w:t>
      </w:r>
    </w:p>
    <w:p w:rsidR="00B462D5" w:rsidRPr="0034282C" w:rsidRDefault="00B462D5" w:rsidP="00EA0E94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ВЯТСКИЙ ГОСУДАРСТВЕННЫЙ УНИВЕРСИТЕТ</w:t>
      </w:r>
    </w:p>
    <w:p w:rsidR="00B462D5" w:rsidRPr="0034282C" w:rsidRDefault="00B462D5" w:rsidP="00EA0E94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Факультет строительства и архитектуры</w:t>
      </w:r>
    </w:p>
    <w:p w:rsidR="00B462D5" w:rsidRPr="0034282C" w:rsidRDefault="003B5288" w:rsidP="00EA0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 w:rsidR="00B462D5" w:rsidRPr="0034282C">
        <w:rPr>
          <w:sz w:val="24"/>
          <w:szCs w:val="24"/>
        </w:rPr>
        <w:t>Промы</w:t>
      </w:r>
      <w:r>
        <w:rPr>
          <w:sz w:val="24"/>
          <w:szCs w:val="24"/>
        </w:rPr>
        <w:t>шленной экологии и безопасности</w:t>
      </w:r>
    </w:p>
    <w:p w:rsidR="00EA0E94" w:rsidRPr="0034282C" w:rsidRDefault="00EA0E94">
      <w:pPr>
        <w:rPr>
          <w:sz w:val="24"/>
          <w:szCs w:val="24"/>
        </w:rPr>
      </w:pPr>
    </w:p>
    <w:p w:rsidR="00EA0E94" w:rsidRPr="0034282C" w:rsidRDefault="00EA0E94">
      <w:pPr>
        <w:rPr>
          <w:sz w:val="24"/>
          <w:szCs w:val="24"/>
        </w:rPr>
      </w:pPr>
    </w:p>
    <w:p w:rsidR="00EA0E94" w:rsidRDefault="00EA0E94"/>
    <w:p w:rsidR="00EA0E94" w:rsidRDefault="00EA0E94"/>
    <w:p w:rsidR="00B462D5" w:rsidRPr="00EA0E94" w:rsidRDefault="00B462D5" w:rsidP="00EA0E94">
      <w:pPr>
        <w:jc w:val="center"/>
        <w:rPr>
          <w:sz w:val="28"/>
          <w:szCs w:val="28"/>
        </w:rPr>
      </w:pPr>
      <w:r w:rsidRPr="00EA0E94">
        <w:rPr>
          <w:sz w:val="28"/>
          <w:szCs w:val="28"/>
        </w:rPr>
        <w:t>РАСЧЕТ ВОДОПРОВОДНЫХ СЕТЕЙ</w:t>
      </w:r>
    </w:p>
    <w:p w:rsidR="00B462D5" w:rsidRPr="0034282C" w:rsidRDefault="00B462D5" w:rsidP="00EA0E94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Пояснительная записка</w:t>
      </w:r>
    </w:p>
    <w:p w:rsidR="00B462D5" w:rsidRPr="0034282C" w:rsidRDefault="00B462D5" w:rsidP="00EA0E94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Курсовая работа по дисциплине</w:t>
      </w:r>
    </w:p>
    <w:p w:rsidR="00B462D5" w:rsidRPr="0034282C" w:rsidRDefault="00B462D5" w:rsidP="00EA0E94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«Гидравлика»</w:t>
      </w:r>
    </w:p>
    <w:p w:rsidR="00EA0E94" w:rsidRPr="006212E6" w:rsidRDefault="007311B8" w:rsidP="006212E6">
      <w:pPr>
        <w:jc w:val="center"/>
        <w:rPr>
          <w:sz w:val="24"/>
        </w:rPr>
      </w:pPr>
      <w:r>
        <w:rPr>
          <w:sz w:val="24"/>
          <w:szCs w:val="28"/>
        </w:rPr>
        <w:t>330500.148</w:t>
      </w:r>
      <w:r w:rsidR="006212E6" w:rsidRPr="006212E6">
        <w:rPr>
          <w:sz w:val="24"/>
          <w:szCs w:val="28"/>
        </w:rPr>
        <w:t xml:space="preserve"> ПЗ</w:t>
      </w:r>
    </w:p>
    <w:p w:rsidR="00EA0E94" w:rsidRDefault="00EA0E94"/>
    <w:p w:rsidR="00EA0E94" w:rsidRDefault="00EA0E94"/>
    <w:p w:rsidR="00B462D5" w:rsidRPr="0034282C" w:rsidRDefault="00B462D5">
      <w:pPr>
        <w:rPr>
          <w:sz w:val="24"/>
          <w:szCs w:val="24"/>
        </w:rPr>
      </w:pPr>
      <w:r w:rsidRPr="0034282C">
        <w:rPr>
          <w:sz w:val="24"/>
          <w:szCs w:val="24"/>
        </w:rPr>
        <w:t>Разработал студент гр. БТП-31               ___</w:t>
      </w:r>
      <w:r w:rsidR="0034282C">
        <w:rPr>
          <w:sz w:val="24"/>
          <w:szCs w:val="24"/>
        </w:rPr>
        <w:t xml:space="preserve">________________________ </w:t>
      </w:r>
      <w:r w:rsidRPr="0034282C">
        <w:rPr>
          <w:sz w:val="24"/>
          <w:szCs w:val="24"/>
        </w:rPr>
        <w:t>/</w:t>
      </w:r>
      <w:r w:rsidR="003B5288">
        <w:rPr>
          <w:sz w:val="24"/>
          <w:szCs w:val="24"/>
        </w:rPr>
        <w:t>Обухова Н. П</w:t>
      </w:r>
      <w:r w:rsidR="007311B8">
        <w:rPr>
          <w:sz w:val="24"/>
          <w:szCs w:val="24"/>
        </w:rPr>
        <w:t>.</w:t>
      </w:r>
      <w:r w:rsidRPr="0034282C">
        <w:rPr>
          <w:sz w:val="24"/>
          <w:szCs w:val="24"/>
        </w:rPr>
        <w:t>/</w:t>
      </w:r>
    </w:p>
    <w:p w:rsidR="00B462D5" w:rsidRPr="0034282C" w:rsidRDefault="00B462D5">
      <w:pPr>
        <w:rPr>
          <w:sz w:val="24"/>
          <w:szCs w:val="24"/>
        </w:rPr>
      </w:pPr>
      <w:r w:rsidRPr="0034282C">
        <w:rPr>
          <w:sz w:val="24"/>
          <w:szCs w:val="24"/>
        </w:rPr>
        <w:t>Руководитель д.т.н.</w:t>
      </w:r>
      <w:r w:rsidR="000E1C8A">
        <w:rPr>
          <w:sz w:val="24"/>
          <w:szCs w:val="24"/>
        </w:rPr>
        <w:t xml:space="preserve">, профессор            </w:t>
      </w:r>
      <w:r w:rsidRPr="0034282C">
        <w:rPr>
          <w:sz w:val="24"/>
          <w:szCs w:val="24"/>
        </w:rPr>
        <w:t>_</w:t>
      </w:r>
      <w:r w:rsidR="0034282C">
        <w:rPr>
          <w:sz w:val="24"/>
          <w:szCs w:val="24"/>
        </w:rPr>
        <w:t>_________________________</w:t>
      </w:r>
      <w:r w:rsidRPr="0034282C">
        <w:rPr>
          <w:sz w:val="24"/>
          <w:szCs w:val="24"/>
        </w:rPr>
        <w:t xml:space="preserve"> /</w:t>
      </w:r>
      <w:proofErr w:type="spellStart"/>
      <w:r w:rsidR="00EA0E94" w:rsidRPr="0034282C">
        <w:rPr>
          <w:sz w:val="24"/>
          <w:szCs w:val="24"/>
        </w:rPr>
        <w:t>Флегентов</w:t>
      </w:r>
      <w:proofErr w:type="spellEnd"/>
      <w:r w:rsidR="00EA0E94" w:rsidRPr="0034282C">
        <w:rPr>
          <w:sz w:val="24"/>
          <w:szCs w:val="24"/>
        </w:rPr>
        <w:t xml:space="preserve"> И.В./</w:t>
      </w:r>
    </w:p>
    <w:p w:rsidR="00B462D5" w:rsidRPr="0034282C" w:rsidRDefault="00B462D5">
      <w:pPr>
        <w:rPr>
          <w:sz w:val="24"/>
          <w:szCs w:val="24"/>
        </w:rPr>
      </w:pPr>
      <w:r w:rsidRPr="0034282C">
        <w:rPr>
          <w:sz w:val="24"/>
          <w:szCs w:val="24"/>
        </w:rPr>
        <w:t>Проект защищен с оценкой</w:t>
      </w:r>
      <w:r w:rsidR="00EA0E94" w:rsidRPr="0034282C">
        <w:rPr>
          <w:sz w:val="24"/>
          <w:szCs w:val="24"/>
        </w:rPr>
        <w:t xml:space="preserve">                   «________________»   «_</w:t>
      </w:r>
      <w:r w:rsidR="007311B8">
        <w:rPr>
          <w:sz w:val="24"/>
          <w:szCs w:val="24"/>
        </w:rPr>
        <w:t>___»   _____</w:t>
      </w:r>
      <w:r w:rsidR="00EA0E94" w:rsidRPr="0034282C">
        <w:rPr>
          <w:sz w:val="24"/>
          <w:szCs w:val="24"/>
        </w:rPr>
        <w:t>_____ 20</w:t>
      </w:r>
      <w:r w:rsidR="003B5288">
        <w:rPr>
          <w:sz w:val="24"/>
          <w:szCs w:val="24"/>
        </w:rPr>
        <w:t>12</w:t>
      </w:r>
      <w:r w:rsidR="00EA0E94" w:rsidRPr="0034282C">
        <w:rPr>
          <w:sz w:val="24"/>
          <w:szCs w:val="24"/>
        </w:rPr>
        <w:t xml:space="preserve"> г.</w:t>
      </w:r>
    </w:p>
    <w:p w:rsidR="007311B8" w:rsidRDefault="00B462D5">
      <w:pPr>
        <w:rPr>
          <w:sz w:val="24"/>
          <w:szCs w:val="24"/>
        </w:rPr>
      </w:pPr>
      <w:r w:rsidRPr="0034282C">
        <w:rPr>
          <w:sz w:val="24"/>
          <w:szCs w:val="24"/>
        </w:rPr>
        <w:t>Члены комиссии</w:t>
      </w:r>
    </w:p>
    <w:p w:rsidR="00B462D5" w:rsidRPr="0034282C" w:rsidRDefault="00EA0E94">
      <w:pPr>
        <w:rPr>
          <w:sz w:val="24"/>
          <w:szCs w:val="24"/>
        </w:rPr>
      </w:pPr>
      <w:r w:rsidRPr="0034282C">
        <w:rPr>
          <w:sz w:val="24"/>
          <w:szCs w:val="24"/>
        </w:rPr>
        <w:t xml:space="preserve">                  </w:t>
      </w:r>
      <w:r w:rsidR="007311B8">
        <w:rPr>
          <w:sz w:val="24"/>
          <w:szCs w:val="24"/>
        </w:rPr>
        <w:t xml:space="preserve">                                </w:t>
      </w:r>
      <w:r w:rsidRPr="0034282C">
        <w:rPr>
          <w:sz w:val="24"/>
          <w:szCs w:val="24"/>
        </w:rPr>
        <w:t xml:space="preserve"> ______________________________   /__________________/</w:t>
      </w:r>
    </w:p>
    <w:p w:rsidR="00EA0E94" w:rsidRPr="0034282C" w:rsidRDefault="00EA0E94">
      <w:pPr>
        <w:rPr>
          <w:sz w:val="24"/>
          <w:szCs w:val="24"/>
        </w:rPr>
      </w:pPr>
      <w:r w:rsidRPr="0034282C">
        <w:rPr>
          <w:sz w:val="24"/>
          <w:szCs w:val="24"/>
        </w:rPr>
        <w:t xml:space="preserve">                                                   ______________________________  /__________________/</w:t>
      </w:r>
    </w:p>
    <w:p w:rsidR="00EA0E94" w:rsidRPr="0034282C" w:rsidRDefault="00EA0E94">
      <w:pPr>
        <w:rPr>
          <w:sz w:val="24"/>
          <w:szCs w:val="24"/>
        </w:rPr>
      </w:pPr>
    </w:p>
    <w:p w:rsidR="00EA0E94" w:rsidRPr="0034282C" w:rsidRDefault="00EA0E94">
      <w:pPr>
        <w:rPr>
          <w:sz w:val="24"/>
          <w:szCs w:val="24"/>
        </w:rPr>
      </w:pPr>
    </w:p>
    <w:p w:rsidR="00EA0E94" w:rsidRDefault="00EA0E94"/>
    <w:p w:rsidR="00EA0E94" w:rsidRDefault="00EA0E94"/>
    <w:p w:rsidR="00EA0E94" w:rsidRDefault="00EA0E94">
      <w:r>
        <w:t xml:space="preserve">     </w:t>
      </w:r>
    </w:p>
    <w:p w:rsidR="000E1C8A" w:rsidRDefault="00EA0E94">
      <w:pPr>
        <w:rPr>
          <w:sz w:val="24"/>
          <w:szCs w:val="24"/>
        </w:rPr>
      </w:pPr>
      <w:r w:rsidRPr="0034282C">
        <w:rPr>
          <w:sz w:val="24"/>
          <w:szCs w:val="24"/>
        </w:rPr>
        <w:t xml:space="preserve">                                                                    </w:t>
      </w:r>
    </w:p>
    <w:p w:rsidR="000E1C8A" w:rsidRDefault="000E1C8A">
      <w:pPr>
        <w:rPr>
          <w:sz w:val="24"/>
          <w:szCs w:val="24"/>
        </w:rPr>
      </w:pPr>
    </w:p>
    <w:p w:rsidR="000E1C8A" w:rsidRDefault="000E1C8A">
      <w:pPr>
        <w:rPr>
          <w:sz w:val="24"/>
          <w:szCs w:val="24"/>
        </w:rPr>
      </w:pPr>
    </w:p>
    <w:p w:rsidR="000E1C8A" w:rsidRDefault="00EA0E94" w:rsidP="000E1C8A">
      <w:pPr>
        <w:jc w:val="center"/>
        <w:rPr>
          <w:sz w:val="24"/>
          <w:szCs w:val="24"/>
        </w:rPr>
      </w:pPr>
      <w:r w:rsidRPr="0034282C">
        <w:rPr>
          <w:sz w:val="24"/>
          <w:szCs w:val="24"/>
        </w:rPr>
        <w:t>Киров 20</w:t>
      </w:r>
      <w:r w:rsidR="003B5288">
        <w:rPr>
          <w:sz w:val="24"/>
          <w:szCs w:val="24"/>
        </w:rPr>
        <w:t>12</w:t>
      </w:r>
    </w:p>
    <w:p w:rsidR="00A65FE3" w:rsidRPr="000E1C8A" w:rsidRDefault="00A65FE3" w:rsidP="000E1C8A">
      <w:pPr>
        <w:jc w:val="center"/>
        <w:rPr>
          <w:sz w:val="24"/>
          <w:szCs w:val="24"/>
        </w:rPr>
      </w:pPr>
      <w:r w:rsidRPr="00D54423">
        <w:rPr>
          <w:sz w:val="28"/>
          <w:szCs w:val="28"/>
        </w:rPr>
        <w:lastRenderedPageBreak/>
        <w:t>Реферат</w:t>
      </w:r>
    </w:p>
    <w:p w:rsidR="00A65FE3" w:rsidRPr="00D54423" w:rsidRDefault="003B5288" w:rsidP="007311B8">
      <w:pPr>
        <w:rPr>
          <w:sz w:val="28"/>
          <w:szCs w:val="28"/>
        </w:rPr>
      </w:pPr>
      <w:r>
        <w:rPr>
          <w:sz w:val="28"/>
          <w:szCs w:val="28"/>
        </w:rPr>
        <w:t>Обухова Н. П</w:t>
      </w:r>
      <w:r w:rsidR="007311B8">
        <w:rPr>
          <w:sz w:val="28"/>
          <w:szCs w:val="28"/>
        </w:rPr>
        <w:t>.</w:t>
      </w:r>
      <w:r w:rsidR="00A65FE3" w:rsidRPr="00D54423">
        <w:rPr>
          <w:sz w:val="28"/>
          <w:szCs w:val="28"/>
        </w:rPr>
        <w:t xml:space="preserve"> Расчет водопроводных сетей: 330500 – </w:t>
      </w:r>
      <w:r w:rsidR="007311B8">
        <w:rPr>
          <w:sz w:val="28"/>
          <w:szCs w:val="28"/>
        </w:rPr>
        <w:t>148</w:t>
      </w:r>
      <w:r w:rsidR="00A65FE3" w:rsidRPr="00D54423">
        <w:rPr>
          <w:sz w:val="28"/>
          <w:szCs w:val="28"/>
        </w:rPr>
        <w:t xml:space="preserve"> ПЗ:</w:t>
      </w:r>
    </w:p>
    <w:p w:rsidR="00A65FE3" w:rsidRPr="00D54423" w:rsidRDefault="00A65FE3" w:rsidP="007311B8">
      <w:pPr>
        <w:rPr>
          <w:sz w:val="28"/>
          <w:szCs w:val="28"/>
        </w:rPr>
      </w:pPr>
      <w:r w:rsidRPr="00D54423">
        <w:rPr>
          <w:sz w:val="28"/>
          <w:szCs w:val="28"/>
        </w:rPr>
        <w:t xml:space="preserve">Курсовая работа  /  </w:t>
      </w:r>
      <w:proofErr w:type="spellStart"/>
      <w:r w:rsidRPr="00D54423">
        <w:rPr>
          <w:sz w:val="28"/>
          <w:szCs w:val="28"/>
        </w:rPr>
        <w:t>ВятГУ</w:t>
      </w:r>
      <w:proofErr w:type="spellEnd"/>
      <w:r w:rsidRPr="00D54423">
        <w:rPr>
          <w:sz w:val="28"/>
          <w:szCs w:val="28"/>
        </w:rPr>
        <w:t xml:space="preserve">, каф. </w:t>
      </w:r>
      <w:proofErr w:type="spellStart"/>
      <w:r w:rsidRPr="00D54423">
        <w:rPr>
          <w:sz w:val="28"/>
          <w:szCs w:val="28"/>
        </w:rPr>
        <w:t>ПЭиБ</w:t>
      </w:r>
      <w:proofErr w:type="spellEnd"/>
      <w:r w:rsidRPr="00D54423">
        <w:rPr>
          <w:sz w:val="28"/>
          <w:szCs w:val="28"/>
        </w:rPr>
        <w:t xml:space="preserve">; рук. </w:t>
      </w:r>
      <w:proofErr w:type="spellStart"/>
      <w:r w:rsidRPr="00D54423">
        <w:rPr>
          <w:sz w:val="28"/>
          <w:szCs w:val="28"/>
        </w:rPr>
        <w:t>И.В.Флегентов</w:t>
      </w:r>
      <w:proofErr w:type="spellEnd"/>
      <w:r w:rsidRPr="00D54423">
        <w:rPr>
          <w:sz w:val="28"/>
          <w:szCs w:val="28"/>
        </w:rPr>
        <w:t xml:space="preserve">. – </w:t>
      </w:r>
    </w:p>
    <w:p w:rsidR="00A65FE3" w:rsidRPr="00D54423" w:rsidRDefault="00A65FE3" w:rsidP="007311B8">
      <w:pPr>
        <w:rPr>
          <w:sz w:val="28"/>
          <w:szCs w:val="28"/>
        </w:rPr>
      </w:pPr>
      <w:r w:rsidRPr="00D54423">
        <w:rPr>
          <w:sz w:val="28"/>
          <w:szCs w:val="28"/>
        </w:rPr>
        <w:t>Киров</w:t>
      </w:r>
      <w:r>
        <w:rPr>
          <w:sz w:val="28"/>
          <w:szCs w:val="28"/>
        </w:rPr>
        <w:t>, 201</w:t>
      </w:r>
      <w:r w:rsidR="003B5288">
        <w:rPr>
          <w:sz w:val="28"/>
          <w:szCs w:val="28"/>
        </w:rPr>
        <w:t>2</w:t>
      </w:r>
      <w:r w:rsidRPr="00D54423">
        <w:rPr>
          <w:sz w:val="28"/>
          <w:szCs w:val="28"/>
        </w:rPr>
        <w:t>. – Гр.ч. 1л. ф. А3; ПЗ 15с., 4 табл., 4 источника, 3 приложения.</w:t>
      </w:r>
    </w:p>
    <w:p w:rsidR="00A65FE3" w:rsidRPr="00D54423" w:rsidRDefault="00A65FE3" w:rsidP="00A65FE3">
      <w:pPr>
        <w:ind w:left="1134"/>
        <w:rPr>
          <w:sz w:val="28"/>
          <w:szCs w:val="28"/>
        </w:rPr>
      </w:pPr>
    </w:p>
    <w:p w:rsidR="00A65FE3" w:rsidRPr="00D54423" w:rsidRDefault="00A65FE3" w:rsidP="00A65FE3">
      <w:pPr>
        <w:rPr>
          <w:sz w:val="28"/>
          <w:szCs w:val="28"/>
        </w:rPr>
      </w:pPr>
    </w:p>
    <w:p w:rsidR="00A65FE3" w:rsidRPr="00D54423" w:rsidRDefault="00A65FE3" w:rsidP="00CD20C8">
      <w:pPr>
        <w:rPr>
          <w:sz w:val="28"/>
          <w:szCs w:val="28"/>
        </w:rPr>
      </w:pPr>
      <w:r w:rsidRPr="00D54423">
        <w:rPr>
          <w:sz w:val="28"/>
          <w:szCs w:val="28"/>
        </w:rPr>
        <w:t>ВОДОПРОВОДНАЯ СЕТЬ, РАСХОД ЖИДКОСТИ, НАПОР, ПОТЕРЯ НАПОРА.</w:t>
      </w:r>
    </w:p>
    <w:p w:rsidR="00A65FE3" w:rsidRPr="00D54423" w:rsidRDefault="00A65FE3" w:rsidP="00A65FE3">
      <w:pPr>
        <w:rPr>
          <w:sz w:val="28"/>
          <w:szCs w:val="28"/>
        </w:rPr>
      </w:pPr>
    </w:p>
    <w:p w:rsidR="00A65FE3" w:rsidRPr="00D54423" w:rsidRDefault="00A65FE3" w:rsidP="00A65FE3">
      <w:pPr>
        <w:ind w:firstLine="1134"/>
        <w:rPr>
          <w:sz w:val="28"/>
          <w:szCs w:val="28"/>
        </w:rPr>
      </w:pPr>
      <w:r w:rsidRPr="00D54423">
        <w:rPr>
          <w:sz w:val="28"/>
          <w:szCs w:val="28"/>
        </w:rPr>
        <w:t>Объект исследования – водопроводная сеть.</w:t>
      </w:r>
    </w:p>
    <w:p w:rsidR="00A65FE3" w:rsidRPr="00D54423" w:rsidRDefault="00A65FE3" w:rsidP="00A65FE3">
      <w:pPr>
        <w:ind w:firstLine="1134"/>
        <w:rPr>
          <w:sz w:val="28"/>
          <w:szCs w:val="28"/>
        </w:rPr>
      </w:pPr>
      <w:r w:rsidRPr="00D54423">
        <w:rPr>
          <w:sz w:val="28"/>
          <w:szCs w:val="28"/>
        </w:rPr>
        <w:t>Цель работы – выполнить гидравлический расчет трубопроводов магистральной линии и ответвлений, определить требуемый напор в точке А.</w:t>
      </w:r>
    </w:p>
    <w:p w:rsidR="00A65FE3" w:rsidRPr="00D54423" w:rsidRDefault="00A65FE3" w:rsidP="00A65FE3">
      <w:pPr>
        <w:ind w:firstLine="1134"/>
        <w:rPr>
          <w:sz w:val="28"/>
          <w:szCs w:val="28"/>
        </w:rPr>
      </w:pPr>
      <w:r w:rsidRPr="00D54423">
        <w:rPr>
          <w:sz w:val="28"/>
          <w:szCs w:val="28"/>
        </w:rPr>
        <w:t>Рассчитан диаметр труб и потери напора на участках магистральной линии, определен потребный напор сети и в точках ответвления, диаметры трубопроводов ответвлений.</w:t>
      </w:r>
    </w:p>
    <w:p w:rsidR="00A65FE3" w:rsidRPr="00D54423" w:rsidRDefault="00A65FE3" w:rsidP="00A65FE3">
      <w:pPr>
        <w:rPr>
          <w:sz w:val="28"/>
          <w:szCs w:val="28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p w:rsidR="00A65FE3" w:rsidRDefault="00A65FE3">
      <w:pPr>
        <w:rPr>
          <w:sz w:val="24"/>
          <w:szCs w:val="24"/>
        </w:rPr>
      </w:pPr>
    </w:p>
    <w:tbl>
      <w:tblPr>
        <w:tblpPr w:leftFromText="180" w:rightFromText="180" w:horzAnchor="margin" w:tblpXSpec="center" w:tblpY="-236"/>
        <w:tblW w:w="10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28" w:type="dxa"/>
        </w:tblCellMar>
        <w:tblLook w:val="0000"/>
      </w:tblPr>
      <w:tblGrid>
        <w:gridCol w:w="339"/>
        <w:gridCol w:w="51"/>
        <w:gridCol w:w="285"/>
        <w:gridCol w:w="447"/>
        <w:gridCol w:w="1210"/>
        <w:gridCol w:w="692"/>
        <w:gridCol w:w="492"/>
        <w:gridCol w:w="1352"/>
        <w:gridCol w:w="2445"/>
        <w:gridCol w:w="281"/>
        <w:gridCol w:w="280"/>
        <w:gridCol w:w="281"/>
        <w:gridCol w:w="575"/>
        <w:gridCol w:w="569"/>
        <w:gridCol w:w="1061"/>
      </w:tblGrid>
      <w:tr w:rsidR="00BF632A" w:rsidRPr="00BF632A" w:rsidTr="003D6059">
        <w:trPr>
          <w:cantSplit/>
          <w:trHeight w:hRule="exact" w:val="857"/>
        </w:trPr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632A" w:rsidRPr="00BF632A" w:rsidRDefault="00BF632A" w:rsidP="00BF632A">
            <w:pPr>
              <w:spacing w:after="0"/>
              <w:ind w:left="113" w:right="113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w w:val="95"/>
                <w:lang w:eastAsia="ru-RU"/>
              </w:rPr>
              <w:lastRenderedPageBreak/>
              <w:t>Форм</w:t>
            </w:r>
            <w:r w:rsidRPr="00BF632A"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632A" w:rsidRPr="00BF632A" w:rsidRDefault="00BF632A" w:rsidP="00BF632A">
            <w:pPr>
              <w:keepNext/>
              <w:spacing w:after="0"/>
              <w:ind w:left="113" w:right="113"/>
              <w:outlineLvl w:val="5"/>
              <w:rPr>
                <w:rFonts w:ascii="GOST type A" w:eastAsia="Times New Roman" w:hAnsi="GOST type A" w:cs="Times New Roman"/>
                <w:i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lang w:eastAsia="ru-RU"/>
              </w:rPr>
              <w:t>Зона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632A" w:rsidRPr="00BF632A" w:rsidRDefault="00BF632A" w:rsidP="00BF632A">
            <w:pPr>
              <w:spacing w:after="0"/>
              <w:ind w:left="113" w:right="113"/>
              <w:jc w:val="center"/>
              <w:rPr>
                <w:rFonts w:ascii="GOST type A" w:eastAsia="Times New Roman" w:hAnsi="GOST type A" w:cs="Times New Roman"/>
                <w:i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lang w:eastAsia="ru-RU"/>
              </w:rPr>
              <w:t>Поз.</w:t>
            </w:r>
          </w:p>
        </w:tc>
        <w:tc>
          <w:tcPr>
            <w:tcW w:w="37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0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Обозначение</w:t>
            </w:r>
          </w:p>
        </w:tc>
        <w:tc>
          <w:tcPr>
            <w:tcW w:w="386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0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F632A" w:rsidRPr="00BF632A" w:rsidRDefault="00BF632A" w:rsidP="00BF632A">
            <w:pPr>
              <w:spacing w:after="0"/>
              <w:ind w:left="113" w:right="113"/>
              <w:jc w:val="center"/>
              <w:rPr>
                <w:rFonts w:ascii="GOST type A" w:eastAsia="Times New Roman" w:hAnsi="GOST type A" w:cs="Times New Roman"/>
                <w:i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lang w:eastAsia="ru-RU"/>
              </w:rPr>
              <w:t>Кол.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Прим.</w:t>
            </w: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40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40"/>
                <w:szCs w:val="20"/>
                <w:lang w:eastAsia="ru-RU"/>
              </w:rPr>
              <w:t xml:space="preserve"> </w:t>
            </w:r>
          </w:p>
        </w:tc>
        <w:tc>
          <w:tcPr>
            <w:tcW w:w="3862" w:type="dxa"/>
            <w:gridSpan w:val="5"/>
            <w:tcBorders>
              <w:top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3"/>
              <w:rPr>
                <w:rFonts w:ascii="GOST type A" w:eastAsia="Times New Roman" w:hAnsi="GOST type A" w:cs="Times New Roman"/>
                <w:i/>
                <w:sz w:val="36"/>
                <w:szCs w:val="20"/>
                <w:u w:val="single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  <w:vAlign w:val="center"/>
          </w:tcPr>
          <w:p w:rsidR="00BF632A" w:rsidRPr="00BF632A" w:rsidRDefault="00BF632A" w:rsidP="00BF632A">
            <w:pPr>
              <w:keepNext/>
              <w:spacing w:after="0"/>
              <w:outlineLvl w:val="4"/>
              <w:rPr>
                <w:rFonts w:ascii="GOST type A" w:eastAsia="Times New Roman" w:hAnsi="GOST type A" w:cs="Times New Roman"/>
                <w:i/>
                <w:sz w:val="32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  <w:vAlign w:val="center"/>
          </w:tcPr>
          <w:p w:rsidR="00BF632A" w:rsidRPr="007311B8" w:rsidRDefault="007311B8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u w:val="single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u w:val="single"/>
                <w:lang w:eastAsia="ru-RU"/>
              </w:rPr>
              <w:t>Документация общая</w:t>
            </w: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7311B8" w:rsidRDefault="007311B8" w:rsidP="00BF632A">
            <w:pPr>
              <w:keepNext/>
              <w:spacing w:after="0"/>
              <w:jc w:val="center"/>
              <w:outlineLvl w:val="7"/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>Вновь разработанная</w:t>
            </w: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7311B8" w:rsidRDefault="00BF632A" w:rsidP="007311B8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7311B8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w w:val="50"/>
                <w:sz w:val="36"/>
                <w:szCs w:val="36"/>
                <w:lang w:eastAsia="ru-RU"/>
              </w:rPr>
              <w:t>А</w:t>
            </w:r>
            <w:proofErr w:type="gramStart"/>
            <w:r w:rsidRPr="007311B8">
              <w:rPr>
                <w:rFonts w:ascii="Times New Roman" w:eastAsia="Times New Roman" w:hAnsi="Times New Roman" w:cs="Times New Roman"/>
                <w:i/>
                <w:w w:val="50"/>
                <w:sz w:val="36"/>
                <w:szCs w:val="36"/>
                <w:lang w:eastAsia="ru-RU"/>
              </w:rPr>
              <w:t>4</w:t>
            </w:r>
            <w:proofErr w:type="gramEnd"/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7311B8" w:rsidRDefault="007311B8" w:rsidP="007311B8">
            <w:pPr>
              <w:spacing w:after="0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ТПЖА.</w:t>
            </w:r>
            <w:r w:rsidRPr="007311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330500</w:t>
            </w: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148</w:t>
            </w:r>
            <w:r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ПЗ</w:t>
            </w:r>
          </w:p>
        </w:tc>
        <w:tc>
          <w:tcPr>
            <w:tcW w:w="3862" w:type="dxa"/>
            <w:gridSpan w:val="5"/>
          </w:tcPr>
          <w:p w:rsidR="00BF632A" w:rsidRPr="007311B8" w:rsidRDefault="007311B8" w:rsidP="00BF632A">
            <w:pPr>
              <w:keepNext/>
              <w:spacing w:after="0"/>
              <w:jc w:val="center"/>
              <w:outlineLvl w:val="8"/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569" w:type="dxa"/>
          </w:tcPr>
          <w:p w:rsidR="00BF632A" w:rsidRPr="00EC4AE8" w:rsidRDefault="00EC4AE8" w:rsidP="00EC4AE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4A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7311B8" w:rsidP="00BF632A">
            <w:pPr>
              <w:spacing w:after="0"/>
              <w:rPr>
                <w:rFonts w:ascii="GOST type A" w:eastAsia="Times New Roman" w:hAnsi="GOST type A" w:cs="Times New Roman"/>
                <w:i/>
                <w:w w:val="50"/>
                <w:sz w:val="36"/>
                <w:szCs w:val="36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w w:val="50"/>
                <w:sz w:val="36"/>
                <w:szCs w:val="36"/>
                <w:lang w:eastAsia="ru-RU"/>
              </w:rPr>
              <w:t>А</w:t>
            </w:r>
            <w:r w:rsidRPr="007311B8">
              <w:rPr>
                <w:rFonts w:ascii="Times New Roman" w:eastAsia="Times New Roman" w:hAnsi="Times New Roman" w:cs="Times New Roman"/>
                <w:i/>
                <w:w w:val="5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7311B8" w:rsidRPr="007311B8" w:rsidRDefault="007311B8" w:rsidP="007311B8">
            <w:pPr>
              <w:spacing w:after="0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>ТПЖА.</w:t>
            </w:r>
            <w:r w:rsidRPr="007311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330500.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148</w:t>
            </w:r>
            <w:r w:rsidRPr="007311B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-01</w:t>
            </w: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 xml:space="preserve"> НВК</w:t>
            </w:r>
          </w:p>
        </w:tc>
        <w:tc>
          <w:tcPr>
            <w:tcW w:w="3862" w:type="dxa"/>
            <w:gridSpan w:val="5"/>
          </w:tcPr>
          <w:p w:rsidR="00BF632A" w:rsidRPr="007311B8" w:rsidRDefault="00BF632A" w:rsidP="007311B8">
            <w:pPr>
              <w:spacing w:after="0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  <w:r w:rsidRPr="007311B8"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7311B8" w:rsidRPr="007311B8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 xml:space="preserve"> Водопроводная сеть ВО-1</w:t>
            </w:r>
          </w:p>
        </w:tc>
        <w:tc>
          <w:tcPr>
            <w:tcW w:w="569" w:type="dxa"/>
          </w:tcPr>
          <w:p w:rsidR="00BF632A" w:rsidRPr="00EC4AE8" w:rsidRDefault="00BF632A" w:rsidP="00BF632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36"/>
                <w:szCs w:val="36"/>
                <w:lang w:eastAsia="ru-RU"/>
              </w:rPr>
              <w:t xml:space="preserve">  </w:t>
            </w:r>
            <w:r w:rsidR="007311B8" w:rsidRPr="00EC4A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7311B8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u w:val="single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w w:val="90"/>
                <w:sz w:val="36"/>
                <w:szCs w:val="36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6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  <w:vAlign w:val="center"/>
          </w:tcPr>
          <w:p w:rsidR="00BF632A" w:rsidRPr="00BF632A" w:rsidRDefault="00BF632A" w:rsidP="00BF632A">
            <w:pPr>
              <w:keepNext/>
              <w:spacing w:after="0"/>
              <w:outlineLvl w:val="3"/>
              <w:rPr>
                <w:rFonts w:ascii="GOST type A" w:eastAsia="Times New Roman" w:hAnsi="GOST type A" w:cs="Times New Roman"/>
                <w:i/>
                <w:sz w:val="36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trHeight w:val="438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7311B8">
        <w:trPr>
          <w:trHeight w:val="455"/>
        </w:trPr>
        <w:tc>
          <w:tcPr>
            <w:tcW w:w="33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4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5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39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8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40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40"/>
                <w:szCs w:val="20"/>
                <w:lang w:eastAsia="ru-RU"/>
              </w:rPr>
              <w:t>ТПЖА.</w:t>
            </w:r>
            <w:r w:rsidRPr="007311B8">
              <w:rPr>
                <w:rFonts w:ascii="Times New Roman" w:eastAsia="Times New Roman" w:hAnsi="Times New Roman" w:cs="Times New Roman"/>
                <w:i/>
                <w:sz w:val="40"/>
                <w:szCs w:val="20"/>
                <w:lang w:eastAsia="ru-RU"/>
              </w:rPr>
              <w:t>330500.</w:t>
            </w:r>
            <w:r w:rsidR="007311B8">
              <w:rPr>
                <w:rFonts w:ascii="Times New Roman" w:eastAsia="Times New Roman" w:hAnsi="Times New Roman" w:cs="Times New Roman"/>
                <w:i/>
                <w:sz w:val="40"/>
                <w:szCs w:val="20"/>
                <w:lang w:eastAsia="ru-RU"/>
              </w:rPr>
              <w:t>148</w:t>
            </w:r>
            <w:r w:rsidR="00CD20C8">
              <w:rPr>
                <w:rFonts w:ascii="Times New Roman" w:eastAsia="Times New Roman" w:hAnsi="Times New Roman" w:cs="Times New Roman"/>
                <w:i/>
                <w:sz w:val="40"/>
                <w:szCs w:val="20"/>
                <w:lang w:eastAsia="ru-RU"/>
              </w:rPr>
              <w:t xml:space="preserve"> ПЗ</w:t>
            </w: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39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8"/>
            <w:vMerge/>
            <w:tcBorders>
              <w:top w:val="single" w:sz="2" w:space="0" w:color="auto"/>
              <w:bottom w:val="single" w:sz="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outlineLvl w:val="2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proofErr w:type="spellStart"/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2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Лист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№ Докум.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6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2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6844" w:type="dxa"/>
            <w:gridSpan w:val="8"/>
            <w:vMerge/>
            <w:tcBorders>
              <w:top w:val="single" w:sz="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1122" w:type="dxa"/>
            <w:gridSpan w:val="4"/>
            <w:tcBorders>
              <w:top w:val="single" w:sz="1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proofErr w:type="spellStart"/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Разработ</w:t>
            </w:r>
            <w:proofErr w:type="spellEnd"/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BF632A" w:rsidRPr="00BF632A" w:rsidRDefault="003B5288" w:rsidP="00BF632A">
            <w:pPr>
              <w:spacing w:after="0"/>
              <w:rPr>
                <w:rFonts w:ascii="GOST type A" w:eastAsia="Times New Roman" w:hAnsi="GOST type A" w:cs="Times New Roman"/>
                <w:i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  <w:t>Обухова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BF632A" w:rsidRPr="00BF632A" w:rsidRDefault="007311B8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iCs/>
                <w:sz w:val="40"/>
                <w:szCs w:val="20"/>
                <w:lang w:eastAsia="ru-RU"/>
              </w:rPr>
              <w:t>Расчет водопроводных сетей</w:t>
            </w:r>
          </w:p>
        </w:tc>
        <w:tc>
          <w:tcPr>
            <w:tcW w:w="8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Лит.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1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Лист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32A" w:rsidRPr="00BF632A" w:rsidRDefault="00BF632A" w:rsidP="00BF632A">
            <w:pPr>
              <w:keepNext/>
              <w:spacing w:after="0"/>
              <w:jc w:val="center"/>
              <w:outlineLvl w:val="1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Листов</w:t>
            </w: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1122" w:type="dxa"/>
            <w:gridSpan w:val="4"/>
            <w:vAlign w:val="center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proofErr w:type="spellStart"/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Пров</w:t>
            </w:r>
            <w:proofErr w:type="spellEnd"/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210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w w:val="70"/>
                <w:sz w:val="24"/>
                <w:szCs w:val="24"/>
                <w:lang w:eastAsia="ru-RU"/>
              </w:rPr>
            </w:pPr>
            <w:proofErr w:type="spellStart"/>
            <w:r w:rsidRPr="00BF632A"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  <w:t>Флегентов</w:t>
            </w:r>
            <w:proofErr w:type="spellEnd"/>
          </w:p>
        </w:tc>
        <w:tc>
          <w:tcPr>
            <w:tcW w:w="6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gridSpan w:val="2"/>
            <w:vMerge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tcMar>
              <w:left w:w="40" w:type="dxa"/>
            </w:tcMar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632A" w:rsidRPr="000E1C8A" w:rsidRDefault="000E1C8A" w:rsidP="00BF63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:rsidR="00BF632A" w:rsidRPr="000E1C8A" w:rsidRDefault="000E1C8A" w:rsidP="00EC4AE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EC4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1122" w:type="dxa"/>
            <w:gridSpan w:val="4"/>
            <w:vAlign w:val="center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iCs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iCs/>
                <w:sz w:val="16"/>
                <w:szCs w:val="20"/>
                <w:lang w:eastAsia="ru-RU"/>
              </w:rPr>
              <w:t>Рук</w:t>
            </w:r>
            <w:proofErr w:type="gramStart"/>
            <w:r w:rsidRPr="00BF632A">
              <w:rPr>
                <w:rFonts w:ascii="GOST type A" w:eastAsia="Times New Roman" w:hAnsi="GOST type A" w:cs="Times New Roman"/>
                <w:i/>
                <w:iCs/>
                <w:sz w:val="16"/>
                <w:szCs w:val="20"/>
                <w:lang w:eastAsia="ru-RU"/>
              </w:rPr>
              <w:t>.</w:t>
            </w:r>
            <w:proofErr w:type="gramEnd"/>
            <w:r w:rsidRPr="00BF632A">
              <w:rPr>
                <w:rFonts w:ascii="GOST type A" w:eastAsia="Times New Roman" w:hAnsi="GOST type A" w:cs="Times New Roman"/>
                <w:i/>
                <w:iCs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BF632A">
              <w:rPr>
                <w:rFonts w:ascii="GOST type A" w:eastAsia="Times New Roman" w:hAnsi="GOST type A" w:cs="Times New Roman"/>
                <w:i/>
                <w:iCs/>
                <w:sz w:val="16"/>
                <w:szCs w:val="20"/>
                <w:lang w:eastAsia="ru-RU"/>
              </w:rPr>
              <w:t>г</w:t>
            </w:r>
            <w:proofErr w:type="gramEnd"/>
            <w:r w:rsidRPr="00BF632A">
              <w:rPr>
                <w:rFonts w:ascii="GOST type A" w:eastAsia="Times New Roman" w:hAnsi="GOST type A" w:cs="Times New Roman"/>
                <w:i/>
                <w:iCs/>
                <w:sz w:val="16"/>
                <w:szCs w:val="20"/>
                <w:lang w:eastAsia="ru-RU"/>
              </w:rPr>
              <w:t>р.</w:t>
            </w:r>
          </w:p>
        </w:tc>
        <w:tc>
          <w:tcPr>
            <w:tcW w:w="1210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gridSpan w:val="2"/>
            <w:vMerge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 xml:space="preserve">Кафедра </w:t>
            </w:r>
            <w:r w:rsidR="003B5288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>Пэ</w:t>
            </w:r>
            <w:r w:rsidRPr="00BF632A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>Б</w:t>
            </w:r>
          </w:p>
          <w:p w:rsidR="00BF632A" w:rsidRPr="00BF632A" w:rsidRDefault="00BF632A" w:rsidP="00BF632A">
            <w:pPr>
              <w:spacing w:after="0"/>
              <w:jc w:val="center"/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iCs/>
                <w:sz w:val="32"/>
                <w:szCs w:val="32"/>
                <w:lang w:eastAsia="ru-RU"/>
              </w:rPr>
              <w:t>Группа БТП-</w:t>
            </w:r>
            <w:r w:rsidRPr="007311B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31</w:t>
            </w: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1122" w:type="dxa"/>
            <w:gridSpan w:val="4"/>
            <w:vAlign w:val="center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Н.контр.</w:t>
            </w:r>
          </w:p>
        </w:tc>
        <w:tc>
          <w:tcPr>
            <w:tcW w:w="1210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gridSpan w:val="2"/>
            <w:vMerge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gridSpan w:val="6"/>
            <w:vMerge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F632A" w:rsidRPr="00BF632A" w:rsidTr="003D6059">
        <w:trPr>
          <w:cantSplit/>
          <w:trHeight w:hRule="exact" w:val="286"/>
        </w:trPr>
        <w:tc>
          <w:tcPr>
            <w:tcW w:w="1122" w:type="dxa"/>
            <w:gridSpan w:val="4"/>
            <w:vAlign w:val="center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</w:pPr>
            <w:r w:rsidRPr="00BF632A">
              <w:rPr>
                <w:rFonts w:ascii="GOST type A" w:eastAsia="Times New Roman" w:hAnsi="GOST type A" w:cs="Times New Roman"/>
                <w:i/>
                <w:sz w:val="16"/>
                <w:szCs w:val="20"/>
                <w:lang w:eastAsia="ru-RU"/>
              </w:rPr>
              <w:t>Утв.</w:t>
            </w:r>
          </w:p>
        </w:tc>
        <w:tc>
          <w:tcPr>
            <w:tcW w:w="1210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F632A"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  <w:t>Флегентов</w:t>
            </w:r>
            <w:proofErr w:type="spellEnd"/>
          </w:p>
        </w:tc>
        <w:tc>
          <w:tcPr>
            <w:tcW w:w="6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gridSpan w:val="2"/>
            <w:vMerge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gridSpan w:val="6"/>
            <w:vMerge/>
          </w:tcPr>
          <w:p w:rsidR="00BF632A" w:rsidRPr="00BF632A" w:rsidRDefault="00BF632A" w:rsidP="00BF632A">
            <w:pPr>
              <w:spacing w:after="0"/>
              <w:rPr>
                <w:rFonts w:ascii="GOST type A" w:eastAsia="Times New Roman" w:hAnsi="GOST type 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65FE3" w:rsidRDefault="00BD0AEA">
      <w:pPr>
        <w:rPr>
          <w:sz w:val="24"/>
          <w:szCs w:val="24"/>
        </w:rPr>
      </w:pPr>
      <w:r w:rsidRPr="00BD0A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104" style="position:absolute;margin-left:-62.25pt;margin-top:21.35pt;width:558.4pt;height:718.5pt;z-index:251658240;mso-position-horizontal-relative:text;mso-position-vertical-relative:text" coordorigin="456,284" coordsize="11168,16272">
            <v:line id="_x0000_s1105" style="position:absolute;mso-wrap-edited:f;mso-position-horizontal-relative:page;mso-position-vertical-relative:page" from="1136,284" to="11624,284" o:allowincell="f" strokeweight="1.25pt"/>
            <v:line id="_x0000_s1106" style="position:absolute;mso-wrap-edited:f;mso-position-horizontal-relative:page;mso-position-vertical-relative:page" from="1136,284" to="1136,16555" o:allowincell="f" strokeweight="1.25pt"/>
            <v:line id="_x0000_s1107" style="position:absolute;mso-wrap-edited:f;mso-position-horizontal-relative:page;mso-position-vertical-relative:page" from="11624,285" to="11624,16556" o:allowincell="f" strokeweight="1.25pt"/>
            <v:group id="_x0000_s1108" style="position:absolute;left:456;top:8332;width:680;height:8222;mso-position-horizontal-relative:page;mso-position-vertical-relative:page" coordorigin="454,8335" coordsize="680,8222" o:allowincell="f">
              <v:group id="_x0000_s1109" style="position:absolute;left:454;top:8335;width:680;height:8222" coordorigin="454,8335" coordsize="680,8222">
                <v:rect id="_x0000_s1110" style="position:absolute;left:454;top:15139;width:680;height:1417;mso-wrap-edited:f" strokeweight="1.25pt"/>
                <v:rect id="_x0000_s1111" style="position:absolute;left:454;top:13154;width:680;height:1984;mso-wrap-edited:f" strokeweight="1.25pt"/>
                <v:rect id="_x0000_s1112" style="position:absolute;left:454;top:11737;width:680;height:1417;mso-wrap-edited:f" strokeweight="1.25pt"/>
                <v:rect id="_x0000_s1113" style="position:absolute;left:454;top:10319;width:680;height:1417;mso-wrap-edited:f" strokeweight="1.25pt"/>
                <v:rect id="_x0000_s1114" style="position:absolute;left:454;top:8335;width:680;height:1984;mso-wrap-edited:f" strokeweight="1.25pt"/>
                <v:line id="_x0000_s1115" style="position:absolute;mso-wrap-edited:f" from="737,15140" to="737,16557" strokeweight="1.25pt"/>
                <v:line id="_x0000_s1116" style="position:absolute;mso-wrap-edited:f" from="737,11737" to="737,13154" strokeweight="1.25pt"/>
                <v:line id="_x0000_s1117" style="position:absolute;mso-wrap-edited:f" from="737,10319" to="737,11736" strokeweight="1.25pt"/>
                <v:line id="_x0000_s1118" style="position:absolute;mso-wrap-edited:f" from="737,13154" to="737,15138" strokeweight="1.25pt"/>
                <v:line id="_x0000_s1119" style="position:absolute;mso-wrap-edited:f" from="737,8335" to="737,10319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0" type="#_x0000_t202" style="position:absolute;left:454;top:15139;width:283;height:1417;mso-wrap-edited:f" strokeweight="1.25pt">
                <v:textbox style="layout-flow:vertical;mso-layout-flow-alt:bottom-to-top;mso-next-textbox:#_x0000_s1120" inset="0,.5mm,0,1mm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</w:rPr>
                        <w:t>Инв. № подл.</w:t>
                      </w:r>
                    </w:p>
                  </w:txbxContent>
                </v:textbox>
              </v:shape>
              <v:shape id="_x0000_s1121" type="#_x0000_t202" style="position:absolute;left:454;top:13154;width:283;height:1984;mso-wrap-edited:f" strokeweight="1.25pt">
                <v:textbox style="layout-flow:vertical;mso-layout-flow-alt:bottom-to-top;mso-next-textbox:#_x0000_s1121" inset="0,,0,4mm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Arial" w:eastAsia="Calibri" w:hAnsi="Arial" w:cs="Times New Roman"/>
                          <w:i/>
                        </w:rPr>
                        <w:t>Подп</w:t>
                      </w:r>
                      <w:proofErr w:type="spellEnd"/>
                      <w:r>
                        <w:rPr>
                          <w:rFonts w:ascii="Arial" w:eastAsia="Calibri" w:hAnsi="Arial" w:cs="Times New Roman"/>
                          <w:i/>
                        </w:rPr>
                        <w:t>. и дата</w:t>
                      </w:r>
                    </w:p>
                  </w:txbxContent>
                </v:textbox>
              </v:shape>
              <v:shape id="_x0000_s1122" type="#_x0000_t202" style="position:absolute;left:454;top:11736;width:283;height:1418;mso-wrap-edited:f" strokeweight="1.25pt">
                <v:textbox style="layout-flow:vertical;mso-layout-flow-alt:bottom-to-top;mso-next-textbox:#_x0000_s1122" inset="0,.3mm,0,.5mm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Arial" w:eastAsia="Calibri" w:hAnsi="Arial" w:cs="Times New Roman"/>
                          <w:i/>
                        </w:rPr>
                        <w:t>Взам</w:t>
                      </w:r>
                      <w:proofErr w:type="spellEnd"/>
                      <w:r>
                        <w:rPr>
                          <w:rFonts w:ascii="Arial" w:eastAsia="Calibri" w:hAnsi="Arial" w:cs="Times New Roman"/>
                          <w:i/>
                        </w:rPr>
                        <w:t>. инв. №</w:t>
                      </w:r>
                    </w:p>
                  </w:txbxContent>
                </v:textbox>
              </v:shape>
              <v:shape id="_x0000_s1123" type="#_x0000_t202" style="position:absolute;left:454;top:8335;width:283;height:1984;mso-wrap-edited:f" strokeweight="1.25pt">
                <v:textbox style="layout-flow:vertical;mso-layout-flow-alt:bottom-to-top;mso-next-textbox:#_x0000_s1123" inset="0,,0,4mm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Arial" w:eastAsia="Calibri" w:hAnsi="Arial" w:cs="Times New Roman"/>
                          <w:i/>
                        </w:rPr>
                        <w:t>Подп</w:t>
                      </w:r>
                      <w:proofErr w:type="spellEnd"/>
                      <w:r>
                        <w:rPr>
                          <w:rFonts w:ascii="Arial" w:eastAsia="Calibri" w:hAnsi="Arial" w:cs="Times New Roman"/>
                          <w:i/>
                        </w:rPr>
                        <w:t>. и дата</w:t>
                      </w:r>
                    </w:p>
                  </w:txbxContent>
                </v:textbox>
              </v:shape>
              <v:shape id="_x0000_s1124" type="#_x0000_t202" style="position:absolute;left:454;top:10319;width:283;height:1417;mso-wrap-edited:f" strokeweight="1.25pt">
                <v:textbox style="layout-flow:vertical;mso-layout-flow-alt:bottom-to-top;mso-next-textbox:#_x0000_s1124" inset="0,.3mm,0,1.3mm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eastAsia="Calibri" w:hAnsi="Arial" w:cs="Times New Roman"/>
                          <w:i/>
                        </w:rPr>
                        <w:t>дубл</w:t>
                      </w:r>
                      <w:proofErr w:type="spellEnd"/>
                      <w:r>
                        <w:rPr>
                          <w:rFonts w:ascii="Arial" w:eastAsia="Calibri" w:hAnsi="Arial" w:cs="Times New Roman"/>
                          <w:i/>
                        </w:rPr>
                        <w:t>.</w:t>
                      </w:r>
                    </w:p>
                  </w:txbxContent>
                </v:textbox>
              </v:shape>
            </v:group>
            <v:group id="_x0000_s1125" style="position:absolute;left:1136;top:15700;width:10488;height:853;mso-wrap-distance-top:25.5pt;mso-position-horizontal-relative:page;mso-position-vertical-relative:page" coordorigin="1136,15703" coordsize="10488,853" o:allowincell="f">
              <v:line id="_x0000_s1126" style="position:absolute;mso-wrap-edited:f" from="1136,16556" to="11624,16556" strokeweight="1.25pt"/>
              <v:rect id="_x0000_s1127" style="position:absolute;left:1136;top:15703;width:10488;height:850;mso-wrap-edited:f" strokeweight="1.25pt"/>
              <v:line id="_x0000_s1128" style="position:absolute;flip:y;mso-wrap-edited:f" from="1136,15989" to="4821,15989" strokeweight="1.25pt"/>
              <v:line id="_x0000_s1129" style="position:absolute;flip:y;mso-wrap-edited:f" from="1136,16273" to="4821,16273" strokeweight="1.25pt"/>
              <v:line id="_x0000_s1130" style="position:absolute;flip:x;mso-wrap-edited:f" from="11057,15706" to="11057,16556" strokeweight="1.25pt"/>
              <v:line id="_x0000_s1131" style="position:absolute;mso-wrap-edited:f" from="11057,16103" to="11624,16103" strokeweight="1.25pt"/>
              <v:line id="_x0000_s1132" style="position:absolute;mso-wrap-edited:f" from="1531,15705" to="1531,16553" strokeweight="1.25pt"/>
              <v:line id="_x0000_s1133" style="position:absolute;mso-wrap-edited:f" from="2098,15706" to="2098,16554" strokeweight="1.25pt"/>
              <v:line id="_x0000_s1134" style="position:absolute;mso-wrap-edited:f" from="4821,15705" to="4821,16553" strokeweight="1.25pt"/>
              <v:line id="_x0000_s1135" style="position:absolute;mso-wrap-edited:f" from="4253,15708" to="4253,16556" strokeweight="1.25pt"/>
              <v:line id="_x0000_s1136" style="position:absolute;mso-wrap-edited:f" from="3402,15706" to="3402,16554" strokeweight="1.25pt"/>
              <v:shape id="_x0000_s1137" type="#_x0000_t202" style="position:absolute;left:1136;top:16273;width:395;height:283;mso-wrap-edited:f" strokeweight="1.25pt">
                <v:textbox style="mso-next-textbox:#_x0000_s1137" inset="0,0,0,0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  <w:spacing w:val="-20"/>
                        </w:rPr>
                      </w:pPr>
                      <w:proofErr w:type="spellStart"/>
                      <w:r>
                        <w:rPr>
                          <w:rFonts w:ascii="Arial" w:eastAsia="Calibri" w:hAnsi="Arial" w:cs="Times New Roman"/>
                          <w:i/>
                          <w:spacing w:val="-20"/>
                        </w:rPr>
                        <w:t>Изм</w:t>
                      </w:r>
                      <w:proofErr w:type="spellEnd"/>
                      <w:r>
                        <w:rPr>
                          <w:rFonts w:ascii="Arial" w:eastAsia="Calibri" w:hAnsi="Arial" w:cs="Times New Roman"/>
                          <w:i/>
                          <w:spacing w:val="-20"/>
                        </w:rPr>
                        <w:t>.</w:t>
                      </w:r>
                    </w:p>
                  </w:txbxContent>
                </v:textbox>
              </v:shape>
              <v:shape id="_x0000_s1138" type="#_x0000_t202" style="position:absolute;left:1531;top:16273;width:567;height:283;mso-wrap-edited:f" strokeweight="1.25pt">
                <v:textbox style="mso-next-textbox:#_x0000_s1138" inset=".1mm,0,.1mm,0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  <w:spacing w:val="-16"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  <w:spacing w:val="-16"/>
                        </w:rPr>
                        <w:t>Лист.</w:t>
                      </w:r>
                    </w:p>
                  </w:txbxContent>
                </v:textbox>
              </v:shape>
              <v:shape id="_x0000_s1139" type="#_x0000_t202" style="position:absolute;left:2098;top:16273;width:1304;height:283;mso-wrap-edited:f" strokeweight="1.25pt">
                <v:textbox style="mso-next-textbox:#_x0000_s1139" inset="1.5mm,0,1.5mm,0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</w:rPr>
                        <w:t>№ докум.</w:t>
                      </w:r>
                    </w:p>
                  </w:txbxContent>
                </v:textbox>
              </v:shape>
              <v:shape id="_x0000_s1140" type="#_x0000_t202" style="position:absolute;left:3402;top:16273;width:851;height:283;mso-wrap-edited:f" strokeweight="1.25pt">
                <v:textbox style="mso-next-textbox:#_x0000_s1140" inset="1.5mm,0,.5mm,0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Arial" w:eastAsia="Calibri" w:hAnsi="Arial" w:cs="Times New Roman"/>
                          <w:i/>
                        </w:rPr>
                        <w:t>Подп</w:t>
                      </w:r>
                      <w:proofErr w:type="spellEnd"/>
                      <w:r>
                        <w:rPr>
                          <w:rFonts w:ascii="Arial" w:eastAsia="Calibri" w:hAnsi="Arial" w:cs="Times New Roman"/>
                          <w:i/>
                        </w:rPr>
                        <w:t>.</w:t>
                      </w:r>
                    </w:p>
                  </w:txbxContent>
                </v:textbox>
              </v:shape>
              <v:shape id="_x0000_s1141" type="#_x0000_t202" style="position:absolute;left:4253;top:16273;width:568;height:283;mso-wrap-edited:f" strokeweight="1.25pt">
                <v:textbox style="mso-next-textbox:#_x0000_s1141" inset=".1mm,0,0,0">
                  <w:txbxContent>
                    <w:p w:rsidR="00403443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  <w:spacing w:val="-20"/>
                        </w:rPr>
                      </w:pPr>
                      <w:r>
                        <w:rPr>
                          <w:rFonts w:ascii="Arial" w:eastAsia="Calibri" w:hAnsi="Arial" w:cs="Times New Roman"/>
                          <w:i/>
                          <w:spacing w:val="-20"/>
                        </w:rPr>
                        <w:t>Дата</w:t>
                      </w:r>
                    </w:p>
                  </w:txbxContent>
                </v:textbox>
              </v:shape>
              <v:shape id="_x0000_s1142" type="#_x0000_t202" style="position:absolute;left:11057;top:15706;width:567;height:397;mso-wrap-edited:f" strokeweight="1.25pt">
                <v:textbox style="mso-next-textbox:#_x0000_s1142" inset="0,,0">
                  <w:txbxContent>
                    <w:p w:rsidR="00403443" w:rsidRPr="000E1C8A" w:rsidRDefault="00403443" w:rsidP="00403443">
                      <w:pPr>
                        <w:rPr>
                          <w:rFonts w:ascii="Arial" w:eastAsia="Calibri" w:hAnsi="Arial" w:cs="Times New Roman"/>
                          <w:i/>
                          <w:sz w:val="18"/>
                          <w:szCs w:val="18"/>
                        </w:rPr>
                      </w:pPr>
                      <w:r w:rsidRPr="000E1C8A">
                        <w:rPr>
                          <w:rFonts w:ascii="Arial" w:eastAsia="Calibri" w:hAnsi="Arial" w:cs="Times New Roman"/>
                          <w:i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</v:group>
          </v:group>
        </w:pict>
      </w:r>
    </w:p>
    <w:p w:rsidR="00403443" w:rsidRPr="00403443" w:rsidRDefault="00403443" w:rsidP="009E57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03443" w:rsidRPr="00403443" w:rsidRDefault="00403443" w:rsidP="004034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43" w:rsidRPr="00403443" w:rsidRDefault="00403443" w:rsidP="00EC4AE8">
      <w:pPr>
        <w:numPr>
          <w:ilvl w:val="0"/>
          <w:numId w:val="1"/>
        </w:num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………………………………………………………......3</w:t>
      </w:r>
    </w:p>
    <w:p w:rsidR="00403443" w:rsidRPr="00403443" w:rsidRDefault="00403443" w:rsidP="004034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диаметра труб и потерь напора на участках магистральной линии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………………………………………………………3</w:t>
      </w:r>
    </w:p>
    <w:p w:rsidR="00403443" w:rsidRPr="00403443" w:rsidRDefault="00403443" w:rsidP="00EC4AE8">
      <w:pPr>
        <w:numPr>
          <w:ilvl w:val="1"/>
          <w:numId w:val="1"/>
        </w:numPr>
        <w:spacing w:after="0"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диаметра труб и потерь на участке </w:t>
      </w:r>
      <w:r w:rsidR="009E57C7">
        <w:rPr>
          <w:rFonts w:ascii="Times New Roman" w:eastAsia="Times New Roman" w:hAnsi="Times New Roman" w:cs="Times New Roman"/>
          <w:sz w:val="28"/>
          <w:szCs w:val="28"/>
          <w:lang w:eastAsia="ru-RU"/>
        </w:rPr>
        <w:t>ЖЗ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……………..5</w:t>
      </w:r>
    </w:p>
    <w:p w:rsidR="00403443" w:rsidRPr="00403443" w:rsidRDefault="00403443" w:rsidP="00EC4AE8">
      <w:pPr>
        <w:numPr>
          <w:ilvl w:val="1"/>
          <w:numId w:val="1"/>
        </w:numPr>
        <w:spacing w:after="0"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диаметра труб и потерь на участке </w:t>
      </w:r>
      <w:proofErr w:type="gramStart"/>
      <w:r w:rsidR="009E5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…………….5</w:t>
      </w:r>
    </w:p>
    <w:p w:rsidR="00403443" w:rsidRPr="00403443" w:rsidRDefault="00403443" w:rsidP="00EC4AE8">
      <w:pPr>
        <w:numPr>
          <w:ilvl w:val="1"/>
          <w:numId w:val="1"/>
        </w:numPr>
        <w:spacing w:after="0"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диаметра труб и потерь на участке </w:t>
      </w:r>
      <w:r w:rsidR="009E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……………..6</w:t>
      </w:r>
    </w:p>
    <w:p w:rsidR="00403443" w:rsidRPr="00403443" w:rsidRDefault="00403443" w:rsidP="00EC4AE8">
      <w:pPr>
        <w:numPr>
          <w:ilvl w:val="1"/>
          <w:numId w:val="1"/>
        </w:numPr>
        <w:spacing w:after="0"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диаметра труб и потерь на участке </w:t>
      </w:r>
      <w:r w:rsidR="009E5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……………..6</w:t>
      </w:r>
    </w:p>
    <w:p w:rsidR="00403443" w:rsidRPr="00403443" w:rsidRDefault="00403443" w:rsidP="00EC4AE8">
      <w:pPr>
        <w:numPr>
          <w:ilvl w:val="0"/>
          <w:numId w:val="1"/>
        </w:num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</w:t>
      </w:r>
      <w:r w:rsidR="009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ребного напора в сети (в точке З</w:t>
      </w: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……………………...7</w:t>
      </w:r>
    </w:p>
    <w:p w:rsidR="00403443" w:rsidRPr="00403443" w:rsidRDefault="00403443" w:rsidP="00EC4AE8">
      <w:pPr>
        <w:numPr>
          <w:ilvl w:val="0"/>
          <w:numId w:val="1"/>
        </w:num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напора в точках ответвления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………………………………8</w:t>
      </w:r>
    </w:p>
    <w:p w:rsidR="00403443" w:rsidRPr="00403443" w:rsidRDefault="00403443" w:rsidP="00EC4AE8">
      <w:pPr>
        <w:numPr>
          <w:ilvl w:val="0"/>
          <w:numId w:val="1"/>
        </w:num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диаметров трубопроводов ответвлений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…………………...9</w:t>
      </w:r>
    </w:p>
    <w:p w:rsidR="00403443" w:rsidRPr="00403443" w:rsidRDefault="00403443" w:rsidP="00EC4AE8">
      <w:pPr>
        <w:spacing w:after="0"/>
        <w:ind w:left="360" w:firstLine="34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5.1        Определение суммарных потерь напора ответвлений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…………..9</w:t>
      </w:r>
    </w:p>
    <w:p w:rsidR="00403443" w:rsidRPr="00403443" w:rsidRDefault="00EC4AE8" w:rsidP="00EC4AE8">
      <w:pPr>
        <w:spacing w:after="0"/>
        <w:ind w:firstLine="3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3443"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5.2        Расходные характеристики труб ответвлений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…………………..9</w:t>
      </w:r>
    </w:p>
    <w:p w:rsidR="00403443" w:rsidRPr="00403443" w:rsidRDefault="00403443" w:rsidP="00EC4AE8">
      <w:pPr>
        <w:spacing w:after="0"/>
        <w:ind w:left="360" w:firstLine="34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5.3        Определение диаметров трубопроводов ответвлений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………....10</w:t>
      </w:r>
    </w:p>
    <w:p w:rsidR="00403443" w:rsidRPr="00403443" w:rsidRDefault="00403443" w:rsidP="00EC4AE8">
      <w:pPr>
        <w:spacing w:after="0"/>
        <w:ind w:left="360" w:firstLine="34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5.4        Потери напора на рассматриваемом участке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…………………...10</w:t>
      </w:r>
    </w:p>
    <w:p w:rsidR="00403443" w:rsidRPr="00403443" w:rsidRDefault="00403443" w:rsidP="00EC4AE8">
      <w:pPr>
        <w:spacing w:after="0"/>
        <w:ind w:left="360" w:firstLine="3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5.5        Свободный напор в точке потребления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………………………...11</w:t>
      </w:r>
    </w:p>
    <w:p w:rsidR="00403443" w:rsidRPr="00403443" w:rsidRDefault="00403443" w:rsidP="00EC4AE8">
      <w:pPr>
        <w:spacing w:after="0"/>
        <w:ind w:left="360" w:firstLine="34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5.6        Определение скоростей в ответвлениях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………………………...12</w:t>
      </w:r>
    </w:p>
    <w:p w:rsidR="00403443" w:rsidRPr="00403443" w:rsidRDefault="00403443" w:rsidP="00EC4AE8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43" w:rsidRPr="00403443" w:rsidRDefault="00403443" w:rsidP="00EC4AE8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список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………………………………13</w:t>
      </w:r>
    </w:p>
    <w:p w:rsidR="00403443" w:rsidRPr="00403443" w:rsidRDefault="00403443" w:rsidP="00EC4AE8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разветвленной водопроводной сети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………………14</w:t>
      </w:r>
    </w:p>
    <w:p w:rsidR="00403443" w:rsidRPr="00403443" w:rsidRDefault="00403443" w:rsidP="00EC4AE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Расходная характеристика К для расчета водопроводных 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034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</w:t>
      </w:r>
      <w:r w:rsidR="00EC4AE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……………………………………..……………………………………..15</w:t>
      </w:r>
    </w:p>
    <w:p w:rsidR="00403443" w:rsidRPr="00403443" w:rsidRDefault="00403443" w:rsidP="00403443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43" w:rsidRPr="00403443" w:rsidRDefault="00403443" w:rsidP="0040344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43" w:rsidRPr="00403443" w:rsidRDefault="00403443" w:rsidP="004034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0F6182">
      <w:pPr>
        <w:rPr>
          <w:sz w:val="24"/>
          <w:szCs w:val="24"/>
        </w:rPr>
      </w:pPr>
    </w:p>
    <w:p w:rsidR="000F6182" w:rsidRDefault="00BD0AEA">
      <w:pPr>
        <w:rPr>
          <w:sz w:val="24"/>
          <w:szCs w:val="24"/>
        </w:rPr>
      </w:pPr>
      <w:r w:rsidRPr="00BD0A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3" type="#_x0000_t202" style="position:absolute;margin-left:203.1pt;margin-top:23.95pt;width:244.4pt;height:26.5pt;z-index:251659264" stroked="f">
            <v:textbox style="mso-next-textbox:#_x0000_s1143">
              <w:txbxContent>
                <w:p w:rsidR="00403443" w:rsidRPr="009E57C7" w:rsidRDefault="00403443" w:rsidP="00403443">
                  <w:pPr>
                    <w:rPr>
                      <w:rFonts w:ascii="Calibri" w:eastAsia="Calibri" w:hAnsi="Calibri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</w:t>
                  </w:r>
                  <w:r w:rsidRPr="009E57C7">
                    <w:rPr>
                      <w:i/>
                      <w:sz w:val="36"/>
                      <w:szCs w:val="36"/>
                    </w:rPr>
                    <w:t>ТПЖА.330500.</w:t>
                  </w:r>
                  <w:r w:rsidR="007311B8">
                    <w:rPr>
                      <w:i/>
                      <w:sz w:val="36"/>
                      <w:szCs w:val="36"/>
                    </w:rPr>
                    <w:t>148</w:t>
                  </w:r>
                  <w:r w:rsidRPr="009E57C7">
                    <w:rPr>
                      <w:i/>
                      <w:sz w:val="36"/>
                      <w:szCs w:val="36"/>
                    </w:rPr>
                    <w:t xml:space="preserve"> ПЗ</w:t>
                  </w:r>
                </w:p>
              </w:txbxContent>
            </v:textbox>
          </v:shape>
        </w:pict>
      </w:r>
    </w:p>
    <w:p w:rsidR="000F6182" w:rsidRDefault="000F6182">
      <w:pPr>
        <w:rPr>
          <w:sz w:val="24"/>
          <w:szCs w:val="24"/>
        </w:rPr>
      </w:pPr>
    </w:p>
    <w:sectPr w:rsidR="000F6182" w:rsidSect="003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BB" w:rsidRDefault="008578BB" w:rsidP="000F6182">
      <w:pPr>
        <w:spacing w:after="0"/>
      </w:pPr>
      <w:r>
        <w:separator/>
      </w:r>
    </w:p>
  </w:endnote>
  <w:endnote w:type="continuationSeparator" w:id="0">
    <w:p w:rsidR="008578BB" w:rsidRDefault="008578BB" w:rsidP="000F61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Corbe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BB" w:rsidRDefault="008578BB" w:rsidP="000F6182">
      <w:pPr>
        <w:spacing w:after="0"/>
      </w:pPr>
      <w:r>
        <w:separator/>
      </w:r>
    </w:p>
  </w:footnote>
  <w:footnote w:type="continuationSeparator" w:id="0">
    <w:p w:rsidR="008578BB" w:rsidRDefault="008578BB" w:rsidP="000F61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B8D"/>
    <w:multiLevelType w:val="multilevel"/>
    <w:tmpl w:val="E2985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D5"/>
    <w:rsid w:val="000342E1"/>
    <w:rsid w:val="000A366D"/>
    <w:rsid w:val="000A53AC"/>
    <w:rsid w:val="000E1C8A"/>
    <w:rsid w:val="000F6182"/>
    <w:rsid w:val="002B4DC1"/>
    <w:rsid w:val="0032314C"/>
    <w:rsid w:val="0034282C"/>
    <w:rsid w:val="003463BF"/>
    <w:rsid w:val="00393232"/>
    <w:rsid w:val="003B5288"/>
    <w:rsid w:val="0040195E"/>
    <w:rsid w:val="00403443"/>
    <w:rsid w:val="004264BE"/>
    <w:rsid w:val="0046653A"/>
    <w:rsid w:val="005327F1"/>
    <w:rsid w:val="005E1B43"/>
    <w:rsid w:val="00612E9F"/>
    <w:rsid w:val="006212E6"/>
    <w:rsid w:val="00667DCC"/>
    <w:rsid w:val="006A5859"/>
    <w:rsid w:val="007311B8"/>
    <w:rsid w:val="00736A4C"/>
    <w:rsid w:val="007F05CC"/>
    <w:rsid w:val="008578BB"/>
    <w:rsid w:val="008F5B1A"/>
    <w:rsid w:val="00914096"/>
    <w:rsid w:val="00986D2E"/>
    <w:rsid w:val="009E57C7"/>
    <w:rsid w:val="00A41339"/>
    <w:rsid w:val="00A65FE3"/>
    <w:rsid w:val="00AC238C"/>
    <w:rsid w:val="00AD6D24"/>
    <w:rsid w:val="00B462D5"/>
    <w:rsid w:val="00B64145"/>
    <w:rsid w:val="00B70363"/>
    <w:rsid w:val="00BD0AEA"/>
    <w:rsid w:val="00BF3E00"/>
    <w:rsid w:val="00BF632A"/>
    <w:rsid w:val="00C30D4D"/>
    <w:rsid w:val="00CD20C8"/>
    <w:rsid w:val="00CF0F2B"/>
    <w:rsid w:val="00D34E14"/>
    <w:rsid w:val="00EA0E94"/>
    <w:rsid w:val="00EB5C7F"/>
    <w:rsid w:val="00EC4AE8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8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82"/>
  </w:style>
  <w:style w:type="paragraph" w:styleId="a5">
    <w:name w:val="footer"/>
    <w:basedOn w:val="a"/>
    <w:link w:val="a6"/>
    <w:uiPriority w:val="99"/>
    <w:semiHidden/>
    <w:unhideWhenUsed/>
    <w:rsid w:val="000F618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8014-7A5C-4A6D-BD94-30002E03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Мариночка)</dc:creator>
  <cp:lastModifiedBy>Надежда Обухова</cp:lastModifiedBy>
  <cp:revision>7</cp:revision>
  <dcterms:created xsi:type="dcterms:W3CDTF">2011-12-01T13:09:00Z</dcterms:created>
  <dcterms:modified xsi:type="dcterms:W3CDTF">2015-05-14T13:18:00Z</dcterms:modified>
</cp:coreProperties>
</file>