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D" w:rsidRDefault="003001D6" w:rsidP="003001D6">
      <w:pPr>
        <w:jc w:val="left"/>
        <w:rPr>
          <w:rFonts w:ascii="SimSun" w:eastAsia="SimSun" w:hAnsi="SimSun" w:cs="SimSun"/>
          <w:color w:val="333333"/>
          <w:shd w:val="clear" w:color="auto" w:fill="FFFFFF"/>
          <w:lang w:val="en-US"/>
        </w:rPr>
      </w:pPr>
      <w:r>
        <w:rPr>
          <w:rFonts w:cs="Arial"/>
          <w:color w:val="333333"/>
          <w:shd w:val="clear" w:color="auto" w:fill="FFFFFF"/>
        </w:rPr>
        <w:t>離心泵：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注意：重新注脂时，轴承座内进入杂质是非常危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险的，必须注意油脂罐注脂器以及接头的清洁。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1.</w:t>
      </w:r>
      <w:r>
        <w:rPr>
          <w:rFonts w:cs="Arial"/>
          <w:color w:val="333333"/>
          <w:shd w:val="clear" w:color="auto" w:fill="FFFFFF"/>
        </w:rPr>
        <w:t>清楚接头的尘污。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2.</w:t>
      </w:r>
      <w:r>
        <w:rPr>
          <w:rFonts w:cs="Arial"/>
          <w:color w:val="333333"/>
          <w:shd w:val="clear" w:color="auto" w:fill="FFFFFF"/>
        </w:rPr>
        <w:t>拆下泵体底部的两个排脂塞子。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3.</w:t>
      </w:r>
      <w:r>
        <w:rPr>
          <w:rFonts w:cs="Arial"/>
          <w:color w:val="333333"/>
          <w:shd w:val="clear" w:color="auto" w:fill="FFFFFF"/>
        </w:rPr>
        <w:t>注入推荐的脂油，直至新鲜的脂油从接头上溢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出，重新旋上排脂塞。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4.</w:t>
      </w:r>
      <w:r>
        <w:rPr>
          <w:rFonts w:cs="Arial"/>
          <w:color w:val="333333"/>
          <w:shd w:val="clear" w:color="auto" w:fill="FFFFFF"/>
        </w:rPr>
        <w:t>确保轴承箱的迷宫油封位于轴承座内，否则应</w:t>
      </w:r>
      <w:r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>挤压到位</w:t>
      </w:r>
      <w:r>
        <w:rPr>
          <w:rFonts w:ascii="SimSun" w:eastAsia="SimSun" w:hAnsi="SimSun" w:cs="SimSun" w:hint="eastAsia"/>
          <w:color w:val="333333"/>
          <w:shd w:val="clear" w:color="auto" w:fill="FFFFFF"/>
        </w:rPr>
        <w:t>。</w:t>
      </w:r>
    </w:p>
    <w:p w:rsidR="003001D6" w:rsidRDefault="003001D6" w:rsidP="003001D6">
      <w:pPr>
        <w:jc w:val="left"/>
        <w:rPr>
          <w:rFonts w:ascii="SimSun" w:eastAsia="SimSun" w:hAnsi="SimSun" w:cs="SimSun"/>
          <w:color w:val="333333"/>
          <w:shd w:val="clear" w:color="auto" w:fill="FFFFFF"/>
          <w:lang w:val="en-US"/>
        </w:rPr>
      </w:pPr>
    </w:p>
    <w:p w:rsidR="003001D6" w:rsidRDefault="003001D6" w:rsidP="003001D6">
      <w:pPr>
        <w:jc w:val="left"/>
      </w:pPr>
      <w:bookmarkStart w:id="0" w:name="_GoBack"/>
      <w:r>
        <w:t>Центробежный насос</w:t>
      </w:r>
    </w:p>
    <w:p w:rsidR="003001D6" w:rsidRDefault="003001D6" w:rsidP="003001D6">
      <w:pPr>
        <w:jc w:val="left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Этапы за</w:t>
      </w:r>
      <w:r>
        <w:rPr>
          <w:rFonts w:cs="Arial"/>
          <w:color w:val="333333"/>
          <w:shd w:val="clear" w:color="auto" w:fill="FFFFFF"/>
        </w:rPr>
        <w:t>мены</w:t>
      </w:r>
      <w:r>
        <w:rPr>
          <w:rFonts w:cs="Arial"/>
          <w:color w:val="333333"/>
          <w:shd w:val="clear" w:color="auto" w:fill="FFFFFF"/>
        </w:rPr>
        <w:t xml:space="preserve"> масла:</w:t>
      </w:r>
    </w:p>
    <w:p w:rsidR="003001D6" w:rsidRDefault="003001D6" w:rsidP="003001D6">
      <w:pPr>
        <w:jc w:val="left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Внимание: попадание внутрь подшипника посторонних частиц при замене масла чрезвычайно опасно, </w:t>
      </w:r>
      <w:r w:rsidR="006F7471">
        <w:rPr>
          <w:rFonts w:cs="Arial"/>
          <w:color w:val="333333"/>
          <w:shd w:val="clear" w:color="auto" w:fill="FFFFFF"/>
        </w:rPr>
        <w:t>следите</w:t>
      </w:r>
      <w:r>
        <w:rPr>
          <w:rFonts w:cs="Arial"/>
          <w:color w:val="333333"/>
          <w:shd w:val="clear" w:color="auto" w:fill="FFFFFF"/>
        </w:rPr>
        <w:t xml:space="preserve"> за чистотой</w:t>
      </w:r>
      <w:r w:rsidR="007D769F">
        <w:rPr>
          <w:rFonts w:cs="Arial"/>
          <w:color w:val="333333"/>
          <w:shd w:val="clear" w:color="auto" w:fill="FFFFFF"/>
        </w:rPr>
        <w:t xml:space="preserve"> масляных емкостей и</w:t>
      </w:r>
      <w:r>
        <w:rPr>
          <w:rFonts w:cs="Arial"/>
          <w:color w:val="333333"/>
          <w:shd w:val="clear" w:color="auto" w:fill="FFFFFF"/>
        </w:rPr>
        <w:t xml:space="preserve"> </w:t>
      </w:r>
      <w:r w:rsidR="007D769F">
        <w:rPr>
          <w:rFonts w:cs="Arial"/>
          <w:color w:val="333333"/>
          <w:shd w:val="clear" w:color="auto" w:fill="FFFFFF"/>
        </w:rPr>
        <w:t>муфт.</w:t>
      </w:r>
    </w:p>
    <w:p w:rsidR="007D769F" w:rsidRDefault="007D769F" w:rsidP="003001D6">
      <w:pPr>
        <w:jc w:val="left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1. Очистите муфты.</w:t>
      </w:r>
    </w:p>
    <w:p w:rsidR="003001D6" w:rsidRDefault="007D769F" w:rsidP="003001D6">
      <w:pPr>
        <w:jc w:val="left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2. Снимите две пробки слива масла в нижней части корпуса насоса.</w:t>
      </w:r>
    </w:p>
    <w:p w:rsidR="007D769F" w:rsidRDefault="007D769F" w:rsidP="003001D6">
      <w:pPr>
        <w:jc w:val="left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3. Залейте рекомендуемое масло, вплоть до момента, когда новое масло начнет переливаться через край, завинтите </w:t>
      </w:r>
      <w:r w:rsidR="006F7471">
        <w:rPr>
          <w:rFonts w:cs="Arial"/>
          <w:color w:val="333333"/>
          <w:shd w:val="clear" w:color="auto" w:fill="FFFFFF"/>
        </w:rPr>
        <w:t>сливные</w:t>
      </w:r>
      <w:r>
        <w:rPr>
          <w:rFonts w:cs="Arial"/>
          <w:color w:val="333333"/>
          <w:shd w:val="clear" w:color="auto" w:fill="FFFFFF"/>
        </w:rPr>
        <w:t xml:space="preserve"> </w:t>
      </w:r>
      <w:r w:rsidR="006F7471">
        <w:rPr>
          <w:rFonts w:cs="Arial"/>
          <w:color w:val="333333"/>
          <w:shd w:val="clear" w:color="auto" w:fill="FFFFFF"/>
        </w:rPr>
        <w:t>пробки</w:t>
      </w:r>
      <w:r>
        <w:rPr>
          <w:rFonts w:cs="Arial"/>
          <w:color w:val="333333"/>
          <w:shd w:val="clear" w:color="auto" w:fill="FFFFFF"/>
        </w:rPr>
        <w:t>.</w:t>
      </w:r>
    </w:p>
    <w:p w:rsidR="007D769F" w:rsidRPr="003001D6" w:rsidRDefault="007D769F" w:rsidP="003001D6">
      <w:pPr>
        <w:jc w:val="left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4. </w:t>
      </w:r>
      <w:r w:rsidR="006F7471">
        <w:rPr>
          <w:rFonts w:cs="Arial"/>
          <w:color w:val="333333"/>
          <w:shd w:val="clear" w:color="auto" w:fill="FFFFFF"/>
        </w:rPr>
        <w:t>Проверьте, что уплотнительное кольцо сальника на корпусе подшипника располагается в гнезде подшипника, если нет, то надавите на него для установки на место.</w:t>
      </w:r>
      <w:bookmarkEnd w:id="0"/>
    </w:p>
    <w:sectPr w:rsidR="007D769F" w:rsidRPr="003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6"/>
    <w:rsid w:val="003001D6"/>
    <w:rsid w:val="00416BFF"/>
    <w:rsid w:val="00587969"/>
    <w:rsid w:val="006F7471"/>
    <w:rsid w:val="007D769F"/>
    <w:rsid w:val="00D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D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2016-09-29T05:13:00Z</dcterms:created>
  <dcterms:modified xsi:type="dcterms:W3CDTF">2016-09-29T06:01:00Z</dcterms:modified>
</cp:coreProperties>
</file>