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0" w:rsidRPr="005F54BA" w:rsidRDefault="007D4A40" w:rsidP="007D4A40">
      <w:pPr>
        <w:jc w:val="both"/>
        <w:rPr>
          <w:rFonts w:ascii="Times New Roman" w:hAnsi="Times New Roman" w:cs="Times New Roman"/>
          <w:sz w:val="28"/>
          <w:szCs w:val="28"/>
        </w:rPr>
      </w:pPr>
      <w:r w:rsidRPr="005F54BA">
        <w:rPr>
          <w:rFonts w:ascii="Times New Roman" w:hAnsi="Times New Roman" w:cs="Times New Roman"/>
          <w:sz w:val="28"/>
          <w:szCs w:val="28"/>
        </w:rPr>
        <w:t xml:space="preserve">Под элегантным стальным корпусом автоматической кофемашины </w:t>
      </w:r>
      <w:r w:rsidRPr="005F54BA">
        <w:rPr>
          <w:rFonts w:ascii="Times New Roman" w:hAnsi="Times New Roman" w:cs="Times New Roman"/>
          <w:sz w:val="28"/>
          <w:szCs w:val="28"/>
          <w:lang w:val="en-US"/>
        </w:rPr>
        <w:t>Saeco</w:t>
      </w:r>
      <w:r w:rsidRPr="005F54BA">
        <w:rPr>
          <w:rFonts w:ascii="Times New Roman" w:hAnsi="Times New Roman" w:cs="Times New Roman"/>
          <w:sz w:val="28"/>
          <w:szCs w:val="28"/>
        </w:rPr>
        <w:t xml:space="preserve"> </w:t>
      </w:r>
      <w:r w:rsidRPr="005F54BA">
        <w:rPr>
          <w:rFonts w:ascii="Times New Roman" w:hAnsi="Times New Roman" w:cs="Times New Roman"/>
          <w:sz w:val="28"/>
          <w:szCs w:val="28"/>
          <w:lang w:val="en-US"/>
        </w:rPr>
        <w:t>Incanto</w:t>
      </w:r>
      <w:r w:rsidRPr="005F54BA">
        <w:rPr>
          <w:rFonts w:ascii="Times New Roman" w:hAnsi="Times New Roman" w:cs="Times New Roman"/>
          <w:sz w:val="28"/>
          <w:szCs w:val="28"/>
        </w:rPr>
        <w:t xml:space="preserve"> </w:t>
      </w:r>
      <w:r w:rsidRPr="005F54BA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5F54BA">
        <w:rPr>
          <w:rFonts w:ascii="Times New Roman" w:hAnsi="Times New Roman" w:cs="Times New Roman"/>
          <w:sz w:val="28"/>
          <w:szCs w:val="28"/>
        </w:rPr>
        <w:t xml:space="preserve">8918 скрыты жернова из 100-процентной керамики, которые гарантируют идеальный помол зерен на протяжении многих лет. Бойлер из стали и алюминия за пару минут нагреет воду до оптимальной температуры, которая раскроет весь вкус и аромат напитка, а кувшин для молока позволит приготовить воздушную пену удивительной плотности. Простоту и легкость в уходе обеспечат цикл автоматической очистки и съемная варочная группа. Saeco Incanto HD8918 - </w:t>
      </w:r>
      <w:proofErr w:type="gramStart"/>
      <w:r w:rsidRPr="005F54BA">
        <w:rPr>
          <w:rFonts w:ascii="Times New Roman" w:hAnsi="Times New Roman" w:cs="Times New Roman"/>
          <w:sz w:val="28"/>
          <w:szCs w:val="28"/>
        </w:rPr>
        <w:t>изготовлена</w:t>
      </w:r>
      <w:proofErr w:type="gramEnd"/>
      <w:r w:rsidRPr="005F54BA">
        <w:rPr>
          <w:rFonts w:ascii="Times New Roman" w:hAnsi="Times New Roman" w:cs="Times New Roman"/>
          <w:sz w:val="28"/>
          <w:szCs w:val="28"/>
        </w:rPr>
        <w:t xml:space="preserve"> специально для гурманов, которые предпочитают начинать свой день с чашки восхитительного ароматного кофе.</w:t>
      </w:r>
    </w:p>
    <w:p w:rsidR="007D4A40" w:rsidRPr="005F54BA" w:rsidRDefault="007D4A40" w:rsidP="007D4A40">
      <w:pPr>
        <w:jc w:val="both"/>
        <w:rPr>
          <w:rFonts w:ascii="Times New Roman" w:hAnsi="Times New Roman" w:cs="Times New Roman"/>
          <w:sz w:val="28"/>
          <w:szCs w:val="28"/>
        </w:rPr>
      </w:pPr>
      <w:r w:rsidRPr="005F54BA">
        <w:rPr>
          <w:rFonts w:ascii="Times New Roman" w:hAnsi="Times New Roman" w:cs="Times New Roman"/>
          <w:sz w:val="28"/>
          <w:szCs w:val="28"/>
        </w:rPr>
        <w:t>Безупречная металлическая входная дверь для загородного дома. Толстое полотно, большое количество утеплителей и уплотнителей позволяют противостоять любой непогоде и холоду, а три слоя специального покрытия -  коррозии. Полностью исключено промерзание даже в самые суровые морозы. Нестандартное решение в виде двух половин в двери позволяет не пропускать холод с улицы и удерживать тепло домашнего очага внутри. Два замка гарантируют повышенную защиту.   Классический цвет медный антик снаружи придает строгий вид, а теплый венге изнутри со вставками из металла – оригинальность. Отлично впишется в любой интерьер.</w:t>
      </w:r>
    </w:p>
    <w:p w:rsidR="007D4A40" w:rsidRPr="005F54BA" w:rsidRDefault="007D4A40" w:rsidP="007D4A40">
      <w:pPr>
        <w:jc w:val="both"/>
        <w:rPr>
          <w:rFonts w:ascii="Times New Roman" w:hAnsi="Times New Roman" w:cs="Times New Roman"/>
          <w:sz w:val="28"/>
          <w:szCs w:val="28"/>
        </w:rPr>
      </w:pPr>
      <w:r w:rsidRPr="005F54BA">
        <w:rPr>
          <w:rFonts w:ascii="Times New Roman" w:hAnsi="Times New Roman" w:cs="Times New Roman"/>
          <w:sz w:val="28"/>
          <w:szCs w:val="28"/>
        </w:rPr>
        <w:t xml:space="preserve">Полукомбинезон из «воздушного» трикотажа. Белого цвета с застежками в виде заклепок по низу, которые помогут легко снять и одеть подгузник. Края обработаны голубой эластичной тесьмой. На груди расположены симпатичные аппликации, которые представлены в ассортименте. Швы выведены на лицевую сторону. Не имеет горловины и рукавов. </w:t>
      </w:r>
      <w:proofErr w:type="gramStart"/>
      <w:r w:rsidRPr="005F54BA">
        <w:rPr>
          <w:rFonts w:ascii="Times New Roman" w:hAnsi="Times New Roman" w:cs="Times New Roman"/>
          <w:sz w:val="28"/>
          <w:szCs w:val="28"/>
        </w:rPr>
        <w:t>Изготовлен</w:t>
      </w:r>
      <w:proofErr w:type="gramEnd"/>
      <w:r w:rsidRPr="005F54BA">
        <w:rPr>
          <w:rFonts w:ascii="Times New Roman" w:hAnsi="Times New Roman" w:cs="Times New Roman"/>
          <w:sz w:val="28"/>
          <w:szCs w:val="28"/>
        </w:rPr>
        <w:t xml:space="preserve"> из самого тонкого и плотного хлопка, в основу которого положено переплетение петель. Это придает изделию воздушную легкость и максимальную прочность. Прекрасно пропускает воздух, в летнюю погоду малышу в нем не будет жарко. Не растягивается и не мнется.</w:t>
      </w:r>
    </w:p>
    <w:p w:rsidR="007D4A40" w:rsidRPr="005F54BA" w:rsidRDefault="007D4A40" w:rsidP="007D4A4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4A40" w:rsidRPr="005F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93F"/>
    <w:multiLevelType w:val="hybridMultilevel"/>
    <w:tmpl w:val="B6766A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BE6423C"/>
    <w:multiLevelType w:val="hybridMultilevel"/>
    <w:tmpl w:val="ADD67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40"/>
    <w:rsid w:val="005F54BA"/>
    <w:rsid w:val="006E2491"/>
    <w:rsid w:val="007D4A40"/>
    <w:rsid w:val="007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2016-12-07T16:46:00Z</dcterms:created>
  <dcterms:modified xsi:type="dcterms:W3CDTF">2016-12-07T16:54:00Z</dcterms:modified>
</cp:coreProperties>
</file>