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93" w:rsidRPr="0049100A" w:rsidRDefault="0049100A">
      <w:pPr>
        <w:rPr>
          <w:rFonts w:ascii="Times New Roman" w:hAnsi="Times New Roman" w:cs="Times New Roman"/>
          <w:b/>
          <w:sz w:val="32"/>
        </w:rPr>
      </w:pPr>
      <w:r w:rsidRPr="0049100A">
        <w:rPr>
          <w:rFonts w:ascii="Times New Roman" w:hAnsi="Times New Roman" w:cs="Times New Roman"/>
          <w:b/>
          <w:sz w:val="32"/>
        </w:rPr>
        <w:t>Отрывки из статей для примера:</w:t>
      </w:r>
    </w:p>
    <w:p w:rsidR="0049100A" w:rsidRPr="005A5C9D" w:rsidRDefault="0049100A" w:rsidP="005A5C9D">
      <w:pPr>
        <w:pStyle w:val="1"/>
      </w:pPr>
      <w:r w:rsidRPr="005A5C9D">
        <w:t>Мастопатия у новорожденных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 w:rsidRPr="00B02CCF">
        <w:rPr>
          <w:rFonts w:ascii="Times New Roman" w:hAnsi="Times New Roman" w:cs="Times New Roman"/>
          <w:sz w:val="28"/>
        </w:rPr>
        <w:t xml:space="preserve">Мастопатией </w:t>
      </w:r>
      <w:r>
        <w:rPr>
          <w:rFonts w:ascii="Times New Roman" w:hAnsi="Times New Roman" w:cs="Times New Roman"/>
          <w:sz w:val="28"/>
        </w:rPr>
        <w:t>считают</w:t>
      </w:r>
      <w:r w:rsidRPr="00B02CCF">
        <w:rPr>
          <w:rFonts w:ascii="Times New Roman" w:hAnsi="Times New Roman" w:cs="Times New Roman"/>
          <w:sz w:val="28"/>
        </w:rPr>
        <w:t xml:space="preserve"> заболевание молочных желез.</w:t>
      </w:r>
      <w:r>
        <w:rPr>
          <w:rFonts w:ascii="Times New Roman" w:hAnsi="Times New Roman" w:cs="Times New Roman"/>
          <w:sz w:val="28"/>
        </w:rPr>
        <w:t xml:space="preserve"> Характеризуется разрастанием тканей в области груди. Данное заболевание имеет несколько разновидностей, у которых все симптомы одинаковы. Хорошо поддается лечению, но в отдельных случаях необходима хирургическая операция. Встречается и </w:t>
      </w:r>
      <w:r w:rsidRPr="00B02CCF">
        <w:rPr>
          <w:rFonts w:ascii="Times New Roman" w:hAnsi="Times New Roman" w:cs="Times New Roman"/>
          <w:b/>
          <w:sz w:val="28"/>
        </w:rPr>
        <w:t>мастопатия у новорожденных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Бывает у девочек и у мальчиков. В большинстве случаев проходит самостоятельно и лишь изредка  требует специального лечения.</w:t>
      </w:r>
    </w:p>
    <w:p w:rsidR="0049100A" w:rsidRDefault="0049100A" w:rsidP="0049100A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Мастопатия и половой криз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 w:rsidRPr="000F34E5">
        <w:rPr>
          <w:rFonts w:ascii="Times New Roman" w:hAnsi="Times New Roman" w:cs="Times New Roman"/>
          <w:sz w:val="28"/>
        </w:rPr>
        <w:t>С медицинской точки зрения</w:t>
      </w:r>
      <w:r>
        <w:rPr>
          <w:rFonts w:ascii="Times New Roman" w:hAnsi="Times New Roman" w:cs="Times New Roman"/>
          <w:b/>
          <w:sz w:val="28"/>
        </w:rPr>
        <w:t xml:space="preserve"> ф</w:t>
      </w:r>
      <w:r w:rsidRPr="00D85AC6">
        <w:rPr>
          <w:rFonts w:ascii="Times New Roman" w:hAnsi="Times New Roman" w:cs="Times New Roman"/>
          <w:b/>
          <w:sz w:val="28"/>
        </w:rPr>
        <w:t>изиологическая</w:t>
      </w:r>
      <w:r>
        <w:rPr>
          <w:rFonts w:ascii="Times New Roman" w:hAnsi="Times New Roman" w:cs="Times New Roman"/>
          <w:sz w:val="28"/>
        </w:rPr>
        <w:t xml:space="preserve"> мастопатия возникает в результате полового криза, который признан некоторым переходным состоянием для новорожденного ребенка, когда происходит его адаптация к окружающему миру вне живота мамы.</w:t>
      </w:r>
      <w:r w:rsidRPr="00D85A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Мастопатия является самым частым признаком. Ему подвержены примерно семьдесят грудничков из ста. Чаще встречается у девочек, чем у мальчиков.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за весь длительный период беременности через плаценту получает большое количество гормонов от мамы. Это эстрогены. Они помогают расти и развиваться малышу в процессе всего срока вынашивания. Их уровень  в крови новорожденного очень велик и начинает резко падать сразу же после родов. Максимальный пик этого падения приходится на конец первой или начало второй недели жизни малыша.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Другие гормоны в кровотоке из-за всего происходящего начинают менять свою концентрацию и уровень их в организме растет. Возникает так называемый «гормональный взрыв». Мастопатия возникает на его фоне. Дополнительно ее развитию помогает кормление  грудным молоком, в котором тоже есть некоторое количество гормонов. Исчезает она самостоятельно, когда адаптация организма закончится, а уровень гормонов нормализуется.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 w:rsidRPr="00612969">
        <w:rPr>
          <w:rFonts w:ascii="Times New Roman" w:hAnsi="Times New Roman" w:cs="Times New Roman"/>
          <w:sz w:val="28"/>
        </w:rPr>
        <w:t xml:space="preserve">Возникает мастопатия </w:t>
      </w:r>
      <w:r>
        <w:rPr>
          <w:rFonts w:ascii="Times New Roman" w:hAnsi="Times New Roman" w:cs="Times New Roman"/>
          <w:sz w:val="28"/>
        </w:rPr>
        <w:t xml:space="preserve">обычно </w:t>
      </w:r>
      <w:r w:rsidRPr="00612969">
        <w:rPr>
          <w:rFonts w:ascii="Times New Roman" w:hAnsi="Times New Roman" w:cs="Times New Roman"/>
          <w:sz w:val="28"/>
        </w:rPr>
        <w:t>на второй или тр</w:t>
      </w:r>
      <w:r>
        <w:rPr>
          <w:rFonts w:ascii="Times New Roman" w:hAnsi="Times New Roman" w:cs="Times New Roman"/>
          <w:sz w:val="28"/>
        </w:rPr>
        <w:t>етий день жизни новорожденного. П</w:t>
      </w:r>
      <w:r w:rsidRPr="00612969">
        <w:rPr>
          <w:rFonts w:ascii="Times New Roman" w:hAnsi="Times New Roman" w:cs="Times New Roman"/>
          <w:sz w:val="28"/>
        </w:rPr>
        <w:t>родолжается в пределах от десяти дней и до одного месяца. Длительность зависит от особенностей беременности и родов, грудного вскармливания и самого детского организма.</w:t>
      </w:r>
    </w:p>
    <w:p w:rsidR="0049100A" w:rsidRPr="005A5C9D" w:rsidRDefault="0049100A" w:rsidP="005A5C9D">
      <w:pPr>
        <w:pStyle w:val="1"/>
      </w:pPr>
      <w:r w:rsidRPr="005A5C9D">
        <w:lastRenderedPageBreak/>
        <w:t>Как лечить конъюнктивит у детей</w:t>
      </w:r>
    </w:p>
    <w:p w:rsidR="0049100A" w:rsidRDefault="0049100A" w:rsidP="0049100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Конъюнктивит в детском возрасте врачи считают довольно распространенным заболеванием. В области офтальмологии оно занимает одну из лидирующих позиций.  Именно поэтому многие родители часто задают врачу вопрос о том, </w:t>
      </w:r>
      <w:r w:rsidRPr="002B6E3E">
        <w:rPr>
          <w:rFonts w:ascii="Times New Roman" w:hAnsi="Times New Roman" w:cs="Times New Roman"/>
          <w:b/>
          <w:sz w:val="28"/>
        </w:rPr>
        <w:t xml:space="preserve">как лечить конъюнктивит у детей. </w:t>
      </w:r>
    </w:p>
    <w:p w:rsidR="0049100A" w:rsidRPr="006A2A0F" w:rsidRDefault="0049100A" w:rsidP="0049100A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 w:rsidRPr="006A2A0F">
        <w:rPr>
          <w:rFonts w:ascii="Times New Roman" w:hAnsi="Times New Roman" w:cs="Times New Roman"/>
          <w:color w:val="auto"/>
          <w:sz w:val="28"/>
        </w:rPr>
        <w:t>Пару строк о заболевании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 w:rsidRPr="006A2A0F">
        <w:rPr>
          <w:rFonts w:ascii="Times New Roman" w:hAnsi="Times New Roman" w:cs="Times New Roman"/>
          <w:sz w:val="28"/>
        </w:rPr>
        <w:t>Воспаление слизистой оболочки глаза принято называть конъюнктивитом.</w:t>
      </w:r>
      <w:r>
        <w:rPr>
          <w:rFonts w:ascii="Times New Roman" w:hAnsi="Times New Roman" w:cs="Times New Roman"/>
          <w:sz w:val="28"/>
        </w:rPr>
        <w:t xml:space="preserve"> К его основным симптомам относят:</w:t>
      </w:r>
    </w:p>
    <w:p w:rsidR="0049100A" w:rsidRPr="006A2A0F" w:rsidRDefault="0049100A" w:rsidP="004910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отечность век и п</w:t>
      </w:r>
      <w:r w:rsidRPr="006A2A0F">
        <w:rPr>
          <w:rFonts w:ascii="Times New Roman" w:hAnsi="Times New Roman" w:cs="Times New Roman"/>
          <w:sz w:val="28"/>
        </w:rPr>
        <w:t>окраснение глаз;</w:t>
      </w:r>
    </w:p>
    <w:p w:rsidR="0049100A" w:rsidRDefault="0049100A" w:rsidP="004910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ощущение инородного тела в глазу;</w:t>
      </w:r>
    </w:p>
    <w:p w:rsidR="0049100A" w:rsidRDefault="0049100A" w:rsidP="004910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слезотечение и о</w:t>
      </w:r>
      <w:r w:rsidRPr="006A2A0F">
        <w:rPr>
          <w:rFonts w:ascii="Times New Roman" w:hAnsi="Times New Roman" w:cs="Times New Roman"/>
          <w:sz w:val="28"/>
        </w:rPr>
        <w:t>тделяемое из глаз различного характера.</w:t>
      </w:r>
    </w:p>
    <w:p w:rsidR="0049100A" w:rsidRPr="006A2A0F" w:rsidRDefault="0049100A" w:rsidP="0049100A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 w:rsidRPr="006A2A0F">
        <w:rPr>
          <w:rFonts w:ascii="Times New Roman" w:hAnsi="Times New Roman" w:cs="Times New Roman"/>
          <w:color w:val="auto"/>
          <w:sz w:val="28"/>
        </w:rPr>
        <w:t xml:space="preserve">Пошаговое лечение 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вылечить конъюнктивит у ребенка, необходимо бороться с заболеванием постепенно. Поможет в этом только специалист, к которому обязательно следует обратиться. Если сразу </w:t>
      </w:r>
      <w:proofErr w:type="gramStart"/>
      <w:r>
        <w:rPr>
          <w:rFonts w:ascii="Times New Roman" w:hAnsi="Times New Roman" w:cs="Times New Roman"/>
          <w:sz w:val="28"/>
        </w:rPr>
        <w:t>сделать это возможности нет, то можно закапать малышу Альбуцид</w:t>
      </w:r>
      <w:proofErr w:type="gramEnd"/>
      <w:r>
        <w:rPr>
          <w:rFonts w:ascii="Times New Roman" w:hAnsi="Times New Roman" w:cs="Times New Roman"/>
          <w:sz w:val="28"/>
        </w:rPr>
        <w:t xml:space="preserve">. Нужно постараться оградить его от других членов семьи, особенно от детей. 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поможет выяснить основную причину заболевания. Конъюнктивит может быть вызван вирусами, бактериями или иметь аллергическую основу. Лечение будет направлено на борьбу с конкретным возбудителем в виде растворов. В грудном возрасте назначают 10% Альбуцид. В старшем: Тобрекс, Левомицетин. При вирусной природе заболевания: Зовиракс (герпетическая этиология), Актипол.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рекомендуют терапию с помощью эритромициновой или тетрациклиновой</w:t>
      </w:r>
      <w:r w:rsidRPr="00F449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мазей для глаз, которые аккуратно закладывают под нижнее веко. Дополнительно назначают  промывание глаз. Поможет раствор ромашки или Фурацилин (одна таблетка на полстакана воды).</w:t>
      </w:r>
      <w:r w:rsidRPr="008656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случае аллергической природы заболевания назначают антигистаминные препараты: Кромогексал, Лекролин.</w:t>
      </w:r>
    </w:p>
    <w:p w:rsidR="005A5C9D" w:rsidRPr="005A5C9D" w:rsidRDefault="005A5C9D" w:rsidP="005A5C9D">
      <w:pPr>
        <w:pStyle w:val="1"/>
      </w:pPr>
      <w:r w:rsidRPr="005A5C9D">
        <w:t>Дрожжевые оладьи – готовим со вкусом</w:t>
      </w:r>
    </w:p>
    <w:p w:rsidR="005A5C9D" w:rsidRPr="005A5C9D" w:rsidRDefault="005A5C9D" w:rsidP="005A5C9D">
      <w:pPr>
        <w:jc w:val="both"/>
        <w:rPr>
          <w:rFonts w:ascii="Times New Roman" w:hAnsi="Times New Roman" w:cs="Times New Roman"/>
          <w:sz w:val="28"/>
          <w:szCs w:val="28"/>
        </w:rPr>
      </w:pPr>
      <w:r w:rsidRPr="005A5C9D">
        <w:rPr>
          <w:rFonts w:ascii="Times New Roman" w:hAnsi="Times New Roman" w:cs="Times New Roman"/>
          <w:sz w:val="28"/>
          <w:szCs w:val="28"/>
        </w:rPr>
        <w:t xml:space="preserve">При слове оладьи у многих возникают ассоциации с детством, когда заботливые мамы и бабушки  от души баловали своих любимых детей и родных этим незатейливым блюдом. Вспоминается вкус клубничного или малинового варенья, душистого меда и горячие, с пылу с жару, пышные </w:t>
      </w:r>
      <w:proofErr w:type="gramStart"/>
      <w:r w:rsidRPr="005A5C9D">
        <w:rPr>
          <w:rFonts w:ascii="Times New Roman" w:hAnsi="Times New Roman" w:cs="Times New Roman"/>
          <w:sz w:val="28"/>
          <w:szCs w:val="28"/>
        </w:rPr>
        <w:lastRenderedPageBreak/>
        <w:t>оладушки</w:t>
      </w:r>
      <w:proofErr w:type="gramEnd"/>
      <w:r w:rsidRPr="005A5C9D">
        <w:rPr>
          <w:rFonts w:ascii="Times New Roman" w:hAnsi="Times New Roman" w:cs="Times New Roman"/>
          <w:sz w:val="28"/>
          <w:szCs w:val="28"/>
        </w:rPr>
        <w:t>. Любая хозяйка стремится пополнить и разнообразить свой домашний арсенал рецептами теста из дрожжей, поскольку именно дрожжевые оладьи получаются не только воздушными и пышными, но и невероятно вкусными. Изучим несколько рецептов на выбор и попробуем оценить достоинства каждого по отдельности.</w:t>
      </w:r>
    </w:p>
    <w:p w:rsidR="005A5C9D" w:rsidRPr="005A5C9D" w:rsidRDefault="005A5C9D" w:rsidP="005A5C9D">
      <w:pPr>
        <w:pStyle w:val="a3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5A5C9D">
        <w:rPr>
          <w:rFonts w:ascii="Times New Roman" w:hAnsi="Times New Roman" w:cs="Times New Roman"/>
          <w:color w:val="auto"/>
          <w:sz w:val="28"/>
        </w:rPr>
        <w:t>Секрет успеха</w:t>
      </w:r>
    </w:p>
    <w:p w:rsidR="0049100A" w:rsidRPr="005A5C9D" w:rsidRDefault="005A5C9D" w:rsidP="0049100A">
      <w:pPr>
        <w:jc w:val="both"/>
        <w:rPr>
          <w:rFonts w:ascii="Times New Roman" w:hAnsi="Times New Roman" w:cs="Times New Roman"/>
          <w:sz w:val="28"/>
          <w:szCs w:val="28"/>
        </w:rPr>
      </w:pPr>
      <w:r w:rsidRPr="005A5C9D">
        <w:rPr>
          <w:rFonts w:ascii="Times New Roman" w:hAnsi="Times New Roman" w:cs="Times New Roman"/>
          <w:sz w:val="28"/>
          <w:szCs w:val="28"/>
        </w:rPr>
        <w:t xml:space="preserve">Главный секрет успеха довольно прост – дрожжи, которые могут быть  сырыми (свежими) или сухими. Первые продают в большинстве магазинов. На вид это небольшие кубики бежевого цвета в упаковке с названием. Состав влаги в них примерно восемьдесят процентов. Хорошие свежие дрожжи должны хорошо рассыпаться  и не липнуть к рукам. Они гарантируют интенсивное брожение теста, и именно благодаря им получаются самые пышные, румяные и вкусные оладьи. </w:t>
      </w:r>
    </w:p>
    <w:p w:rsidR="0049100A" w:rsidRDefault="0049100A" w:rsidP="005A5C9D">
      <w:pPr>
        <w:pStyle w:val="1"/>
      </w:pPr>
      <w:r w:rsidRPr="0049100A">
        <w:t>Описание детской одежды:</w:t>
      </w:r>
    </w:p>
    <w:p w:rsidR="0049100A" w:rsidRDefault="0049100A" w:rsidP="0049100A">
      <w:pPr>
        <w:jc w:val="both"/>
        <w:rPr>
          <w:rFonts w:ascii="Times New Roman" w:hAnsi="Times New Roman" w:cs="Times New Roman"/>
          <w:sz w:val="28"/>
        </w:rPr>
      </w:pPr>
      <w:r w:rsidRPr="009344E3">
        <w:rPr>
          <w:rFonts w:ascii="Times New Roman" w:hAnsi="Times New Roman" w:cs="Times New Roman"/>
          <w:sz w:val="28"/>
        </w:rPr>
        <w:t xml:space="preserve">Полукомбинезон из вязаной ткани. Имеет небольшой вырез у горла и длинные рукава. Кнопки по всей длине спереди позволят легко одеть и раздеть малыша, а между ножек – без проблем поменять подгузник. По краям изделие обработано эластичной тесьмой Техника вязания, которая легла в основу трикотажа данного изделия обеспечивает ему отличную плотность и прочность. Он превосходно держит форму, устойчив к появлению катышков и затяжек. Не вызывает раздражения и позволяет коже дышать. Сочетание нежного розового и белого цветов </w:t>
      </w:r>
      <w:proofErr w:type="gramStart"/>
      <w:r w:rsidRPr="009344E3">
        <w:rPr>
          <w:rFonts w:ascii="Times New Roman" w:hAnsi="Times New Roman" w:cs="Times New Roman"/>
          <w:sz w:val="28"/>
        </w:rPr>
        <w:t>с</w:t>
      </w:r>
      <w:proofErr w:type="gramEnd"/>
      <w:r w:rsidRPr="009344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44E3">
        <w:rPr>
          <w:rFonts w:ascii="Times New Roman" w:hAnsi="Times New Roman" w:cs="Times New Roman"/>
          <w:sz w:val="28"/>
        </w:rPr>
        <w:t>зигзагообразным</w:t>
      </w:r>
      <w:proofErr w:type="gramEnd"/>
      <w:r w:rsidRPr="009344E3">
        <w:rPr>
          <w:rFonts w:ascii="Times New Roman" w:hAnsi="Times New Roman" w:cs="Times New Roman"/>
          <w:sz w:val="28"/>
        </w:rPr>
        <w:t xml:space="preserve"> принтом позволит любой малышке выглядеть маленькой принцессой.</w:t>
      </w:r>
    </w:p>
    <w:p w:rsidR="007F7586" w:rsidRDefault="007F7586" w:rsidP="0049100A">
      <w:pPr>
        <w:jc w:val="both"/>
        <w:rPr>
          <w:rFonts w:ascii="Times New Roman" w:hAnsi="Times New Roman" w:cs="Times New Roman"/>
          <w:sz w:val="28"/>
        </w:rPr>
      </w:pPr>
    </w:p>
    <w:p w:rsidR="007F7586" w:rsidRPr="009344E3" w:rsidRDefault="007F7586" w:rsidP="005A5C9D">
      <w:pPr>
        <w:pStyle w:val="1"/>
      </w:pPr>
      <w:r>
        <w:t>Регистрация ООО</w:t>
      </w:r>
    </w:p>
    <w:p w:rsidR="007F7586" w:rsidRDefault="007F7586" w:rsidP="007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является распространенной формой ведения малого и среднего бизнеса,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открыть один или несколько соучредителей.  </w:t>
      </w:r>
      <w:r w:rsidRPr="005A5C9D">
        <w:rPr>
          <w:rFonts w:ascii="Times New Roman" w:hAnsi="Times New Roman" w:cs="Times New Roman"/>
          <w:sz w:val="28"/>
          <w:szCs w:val="28"/>
        </w:rPr>
        <w:t>Регистрация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четкий алгоритм, соблюдая который, завершить работы над созданием новой фирмы можно в короткий срок.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на любом этапе регистрации могут возникнуть  трудности, а любые, даже небольшие ошибки – принести немало проблем, что затормозит процесс. Чтобы этого не случилось, а процедура регистрации заняла всего несколько рабочих дней, стоит воспользоваться услугами компании (название).</w:t>
      </w:r>
    </w:p>
    <w:p w:rsidR="007F7586" w:rsidRDefault="007F7586" w:rsidP="007F7586">
      <w:pPr>
        <w:jc w:val="both"/>
        <w:rPr>
          <w:rFonts w:ascii="Times New Roman" w:hAnsi="Times New Roman" w:cs="Times New Roman"/>
          <w:sz w:val="28"/>
          <w:szCs w:val="28"/>
        </w:rPr>
      </w:pPr>
      <w:r w:rsidRPr="005A5C9D">
        <w:rPr>
          <w:rFonts w:ascii="Times New Roman" w:hAnsi="Times New Roman" w:cs="Times New Roman"/>
          <w:sz w:val="28"/>
          <w:szCs w:val="28"/>
        </w:rPr>
        <w:lastRenderedPageBreak/>
        <w:t>Регистрация ООО</w:t>
      </w:r>
      <w:r>
        <w:rPr>
          <w:rFonts w:ascii="Times New Roman" w:hAnsi="Times New Roman" w:cs="Times New Roman"/>
          <w:sz w:val="28"/>
          <w:szCs w:val="28"/>
        </w:rPr>
        <w:t xml:space="preserve"> с помощью наших специалистов займет три дня. </w:t>
      </w:r>
    </w:p>
    <w:p w:rsidR="007F7586" w:rsidRDefault="007F7586" w:rsidP="007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от Вас потребуется:</w:t>
      </w:r>
    </w:p>
    <w:p w:rsidR="007F7586" w:rsidRDefault="007F7586" w:rsidP="007F75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название организации и руководителя;</w:t>
      </w:r>
    </w:p>
    <w:p w:rsidR="007F7586" w:rsidRDefault="007F7586" w:rsidP="007F75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юридический адрес и виды деятельности, </w:t>
      </w:r>
    </w:p>
    <w:p w:rsidR="007F7586" w:rsidRDefault="007F7586" w:rsidP="007F75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определиться с размером уставного капитала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10000р.) и распределить доли между участниками;</w:t>
      </w:r>
    </w:p>
    <w:p w:rsidR="007F7586" w:rsidRDefault="007F7586" w:rsidP="007F75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копии паспортов и ИНН.</w:t>
      </w:r>
    </w:p>
    <w:p w:rsidR="007F7586" w:rsidRDefault="007F7586" w:rsidP="007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вопросы, начиная от подготовки документации и заканчивая доставкой готовых документов в любую удобную для Вас точку города, помогут решить наши сотрудники. </w:t>
      </w:r>
      <w:bookmarkStart w:id="0" w:name="_GoBack"/>
      <w:bookmarkEnd w:id="0"/>
    </w:p>
    <w:tbl>
      <w:tblPr>
        <w:tblW w:w="9855" w:type="dxa"/>
        <w:tblCellSpacing w:w="0" w:type="dxa"/>
        <w:tblLook w:val="04A0" w:firstRow="1" w:lastRow="0" w:firstColumn="1" w:lastColumn="0" w:noHBand="0" w:noVBand="1"/>
      </w:tblPr>
      <w:tblGrid>
        <w:gridCol w:w="2142"/>
        <w:gridCol w:w="2004"/>
        <w:gridCol w:w="2167"/>
        <w:gridCol w:w="3542"/>
      </w:tblGrid>
      <w:tr w:rsidR="007F7586" w:rsidRPr="00DF0992" w:rsidTr="007F7586">
        <w:trPr>
          <w:trHeight w:val="180"/>
          <w:tblCellSpacing w:w="0" w:type="dxa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F7586" w:rsidRPr="00DF0992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bidi="he-IL"/>
              </w:rPr>
            </w:pPr>
            <w:r w:rsidRPr="00DF0992">
              <w:rPr>
                <w:rFonts w:ascii="Tahoma" w:eastAsia="Times New Roman" w:hAnsi="Tahoma" w:cs="Tahoma"/>
                <w:lang w:val="it-IT" w:bidi="he-IL"/>
              </w:rPr>
              <w:t>Keyword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F7586" w:rsidRPr="00DF0992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bidi="he-IL"/>
              </w:rPr>
            </w:pPr>
            <w:r w:rsidRPr="00DF0992">
              <w:rPr>
                <w:rFonts w:ascii="Tahoma" w:eastAsia="Times New Roman" w:hAnsi="Tahoma" w:cs="Tahoma"/>
                <w:lang w:val="it-IT" w:bidi="he-IL"/>
              </w:rPr>
              <w:t>Title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F7586" w:rsidRPr="00DF0992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bidi="he-IL"/>
              </w:rPr>
            </w:pPr>
            <w:r w:rsidRPr="00DF0992">
              <w:rPr>
                <w:rFonts w:ascii="Tahoma" w:eastAsia="Times New Roman" w:hAnsi="Tahoma" w:cs="Tahoma"/>
                <w:lang w:val="it-IT" w:bidi="he-IL"/>
              </w:rPr>
              <w:t>H1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F7586" w:rsidRPr="00DF0992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bidi="he-IL"/>
              </w:rPr>
            </w:pPr>
            <w:r w:rsidRPr="00DF0992">
              <w:rPr>
                <w:rFonts w:ascii="Tahoma" w:eastAsia="Times New Roman" w:hAnsi="Tahoma" w:cs="Tahoma"/>
                <w:lang w:val="it-IT" w:bidi="he-IL"/>
              </w:rPr>
              <w:t>description</w:t>
            </w:r>
          </w:p>
        </w:tc>
      </w:tr>
      <w:tr w:rsidR="007F7586" w:rsidRPr="00DF0992" w:rsidTr="007F7586">
        <w:trPr>
          <w:trHeight w:val="180"/>
          <w:tblCellSpacing w:w="0" w:type="dxa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F7586" w:rsidRPr="00456524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bidi="he-IL"/>
              </w:rPr>
            </w:pPr>
            <w:r>
              <w:rPr>
                <w:rFonts w:ascii="Tahoma" w:hAnsi="Tahoma" w:cs="Tahoma"/>
              </w:rPr>
              <w:t>р</w:t>
            </w:r>
            <w:r w:rsidRPr="00456524">
              <w:rPr>
                <w:rFonts w:ascii="Tahoma" w:hAnsi="Tahoma" w:cs="Tahoma"/>
              </w:rPr>
              <w:t>егистрация ООО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F7586" w:rsidRPr="00DF0992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val="it-IT" w:bidi="he-IL"/>
              </w:rPr>
            </w:pPr>
            <w:r w:rsidRPr="00456524">
              <w:rPr>
                <w:rFonts w:ascii="Tahoma" w:eastAsia="Times New Roman" w:hAnsi="Tahoma" w:cs="Tahoma"/>
                <w:lang w:val="it-IT" w:bidi="he-IL"/>
              </w:rPr>
              <w:t>Регистрация  ООО в короткие сроки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F7586" w:rsidRPr="00DF0992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bidi="he-IL"/>
              </w:rPr>
            </w:pPr>
            <w:r>
              <w:rPr>
                <w:rFonts w:ascii="Tahoma" w:eastAsia="Times New Roman" w:hAnsi="Tahoma" w:cs="Tahoma"/>
                <w:lang w:bidi="he-IL"/>
              </w:rPr>
              <w:t>Р</w:t>
            </w:r>
            <w:r w:rsidRPr="00876B02">
              <w:rPr>
                <w:rFonts w:ascii="Tahoma" w:eastAsia="Times New Roman" w:hAnsi="Tahoma" w:cs="Tahoma"/>
                <w:lang w:bidi="he-IL"/>
              </w:rPr>
              <w:t>егистрация ООО</w:t>
            </w:r>
            <w:r>
              <w:rPr>
                <w:rFonts w:ascii="Tahoma" w:eastAsia="Times New Roman" w:hAnsi="Tahoma" w:cs="Tahoma"/>
                <w:lang w:bidi="he-IL"/>
              </w:rPr>
              <w:t xml:space="preserve"> требует</w:t>
            </w:r>
            <w:r w:rsidRPr="00876B02">
              <w:rPr>
                <w:rFonts w:ascii="Tahoma" w:eastAsia="Times New Roman" w:hAnsi="Tahoma" w:cs="Tahoma"/>
                <w:lang w:bidi="he-IL"/>
              </w:rPr>
              <w:t xml:space="preserve"> внимания и знания юридических аспектов, поэтому стоит довериться </w:t>
            </w:r>
            <w:r>
              <w:rPr>
                <w:rFonts w:ascii="Tahoma" w:eastAsia="Times New Roman" w:hAnsi="Tahoma" w:cs="Tahoma"/>
                <w:lang w:bidi="he-IL"/>
              </w:rPr>
              <w:t>специалистам</w:t>
            </w:r>
          </w:p>
        </w:tc>
        <w:tc>
          <w:tcPr>
            <w:tcW w:w="3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F7586" w:rsidRPr="00DF0992" w:rsidRDefault="007F7586" w:rsidP="005537AC">
            <w:pPr>
              <w:spacing w:before="29" w:after="100" w:afterAutospacing="1" w:line="240" w:lineRule="auto"/>
              <w:jc w:val="both"/>
              <w:rPr>
                <w:rFonts w:ascii="Tahoma" w:eastAsia="Times New Roman" w:hAnsi="Tahoma" w:cs="Tahoma"/>
                <w:lang w:bidi="he-IL"/>
              </w:rPr>
            </w:pPr>
            <w:r>
              <w:rPr>
                <w:rFonts w:ascii="Tahoma" w:eastAsia="Times New Roman" w:hAnsi="Tahoma" w:cs="Tahoma"/>
                <w:lang w:bidi="he-IL"/>
              </w:rPr>
              <w:t>Р</w:t>
            </w:r>
            <w:r w:rsidRPr="00876B02">
              <w:rPr>
                <w:rFonts w:ascii="Tahoma" w:eastAsia="Times New Roman" w:hAnsi="Tahoma" w:cs="Tahoma"/>
                <w:lang w:bidi="he-IL"/>
              </w:rPr>
              <w:t>егистрация ООО, начиная от подготовки документации и заканчивая доставкой готовых документов в любую удобную точку города</w:t>
            </w:r>
          </w:p>
        </w:tc>
      </w:tr>
    </w:tbl>
    <w:p w:rsidR="0049100A" w:rsidRPr="0049100A" w:rsidRDefault="0049100A">
      <w:pPr>
        <w:rPr>
          <w:rFonts w:ascii="Times New Roman" w:hAnsi="Times New Roman" w:cs="Times New Roman"/>
          <w:b/>
          <w:sz w:val="28"/>
        </w:rPr>
      </w:pPr>
    </w:p>
    <w:sectPr w:rsidR="0049100A" w:rsidRPr="0049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93F"/>
    <w:multiLevelType w:val="hybridMultilevel"/>
    <w:tmpl w:val="B6766A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C964066"/>
    <w:multiLevelType w:val="hybridMultilevel"/>
    <w:tmpl w:val="B13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0A"/>
    <w:rsid w:val="0049100A"/>
    <w:rsid w:val="005A5C9D"/>
    <w:rsid w:val="005C7293"/>
    <w:rsid w:val="007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91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1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9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91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1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9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5638</Characters>
  <Application>Microsoft Office Word</Application>
  <DocSecurity>0</DocSecurity>
  <Lines>46</Lines>
  <Paragraphs>13</Paragraphs>
  <ScaleCrop>false</ScaleCrop>
  <Company>Microsoft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2016-11-07T16:50:00Z</dcterms:created>
  <dcterms:modified xsi:type="dcterms:W3CDTF">2016-12-07T17:01:00Z</dcterms:modified>
</cp:coreProperties>
</file>