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 w:line="240" w:lineRule="exact"/>
        <w:ind w:hanging="0" w:left="0" w:right="0"/>
        <w:jc w:val="center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Главная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Тот, кто не любит бижутерию, считая ее признаком безвкусицы, тот просто не разбирается в моде, ведь ношение данных украшений является настоящим искусством, подвластным не каждому человеку. Скажем по секрету: подобрать золотое изделие под имеющийся лук гораздо легче, чем создать идеальный образ при помощи бижутерии — так, чтобы не выглядеть безвкусно и вульгарно.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Чтобы покупка бижутерии приносила вам радость, чтобы вы всегда могли подобрать ее под любой наряд и настроение, чтобы в ваших шкатулках хранилось как можно больше прекрасных украшений, был открыт модный дом GOLDTON. Мы — это не просто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магазин бижутерии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, а «глянцевый» журнал и гид по элитным украшениям и готовым ювелирным лукам, подобранным с острой любовью к прекрасному!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8"/>
          <w:u w:val="single"/>
          <w:shd w:fill="FFFFFF" w:val="clear"/>
          <w:vertAlign w:val="baseline"/>
        </w:rPr>
        <w:t>Мода переменчива, GOLDTON постоянен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Мы понимаем, что угнаться за модными трендами, предлагаемыми известными модельерами, практически невозможно, да и приобретать дорогостоящие украшения в большом количестве подвластно лишь малой ячейке общества. Покупка бижутерии у нас — это не только приятно, но и выгодно, потому что стоит она совсем недорого!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Красивая бижутерия 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должна быть у каждой женщины — и чем ее большее, тем лучше! Украшения Goldton отличаются качеством, нежным блеском и необыкновенной красотой, потому сочетать их друг с другом будет просто. Каталог изделий продуман до мелочей, фотографии к ним подобраны качественные, а описания размещены детальные.</w:t>
      </w:r>
    </w:p>
    <w:p>
      <w:pPr>
        <w:pStyle w:val="style0"/>
        <w:numPr>
          <w:ilvl w:val="0"/>
          <w:numId w:val="2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Мы делаем все, чтобы вы нашли идеальное украшение для себя или в подарок любимому человеку и получили его вне зависимости от того, в каком городе Украины проживаете. При этом доставка заказов по Киеву у нас совершенно бесплатна и крайне выгодна по всей стране.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8"/>
          <w:u w:val="single"/>
          <w:shd w:fill="FFFFFF" w:val="clear"/>
          <w:vertAlign w:val="baseline"/>
        </w:rPr>
        <w:t>Кристаллизуйтесь вместе с нами!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Недорогая бижутерия интернет магазин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 Goldton — это: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великолепные серьги с камнями Swarowski, чешскими кристаллами и кубическим цирконием;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восхитительные браслеты с напылением из белого и желтого золота, украшенные мерцающими камнями, будто сахарной глазурью;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яркие и стильные кольца и очаровательные браслеты, отлично сочетающиеся друг с другом и идеально смотрящиеся в исполнении «соло»;</w:t>
      </w:r>
    </w:p>
    <w:p>
      <w:pPr>
        <w:pStyle w:val="style0"/>
        <w:numPr>
          <w:ilvl w:val="0"/>
          <w:numId w:val="1"/>
        </w:numPr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модные и чудесные комплекты бижутерии, украшения в которых подобраны со вкусом и истовой тягой к прекрасному.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8"/>
          <w:u w:val="single"/>
          <w:shd w:fill="FFFFFF" w:val="clear"/>
          <w:vertAlign w:val="baseline"/>
        </w:rPr>
        <w:t xml:space="preserve">Изысканная бижутерия? Интернет магазин </w:t>
      </w:r>
      <w:r>
        <w:rPr>
          <w:rFonts w:cs="Times New Roman" w:eastAsia="Times New Roman"/>
          <w:color w:val="00000A"/>
          <w:spacing w:val="0"/>
          <w:position w:val="0"/>
          <w:sz w:val="24"/>
          <w:sz w:val="28"/>
          <w:u w:val="single"/>
          <w:shd w:fill="FFFFFF" w:val="clear"/>
          <w:vertAlign w:val="baseline"/>
        </w:rPr>
        <w:t>Goldton знает в ней толк!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Наши украшения — это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модная бижутерия 2016 </w:t>
      </w:r>
      <w:r>
        <w:rPr>
          <w:rFonts w:cs="Times New Roman" w:eastAsia="Times New Roman"/>
          <w:b w:val="false"/>
          <w:bCs w:val="false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года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, отличающаяся качеством, надежностью и приятной ценой. Вы только подумали о том, чтобы купить себе новые сережки или браслет, а мы уже включили их в каталог и с радостью продаем с доставкой по всей Украине! 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Вы собрались замуж — у нас есть восхитительная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свадебная бижутерия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, в которой вы будете выглядеть настоящей королевой! Ищете подарок любимой девушке? И это не проблема: заходите в каталог и выбирайте все, что пожелает душа, а если затрудняетесь в выборе, мы всегда дадим вам дельный и модный совет.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Наконец, мы дарим каждому подписчику 50 гривен для совершения покупок, благодаря чему первый заказ обойдется вам еще дешевле, чем вы думали! Просто позвоните по номеру телефона (063) 140-07-70 или закажите обратный звонок на сайте  и мы ответим вам в любой будний день с 9.00 до 18.00!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Стильная бижутерия —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 наше кредо, а профессионализм у нас в крови!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8"/>
          <w:u w:val="single"/>
          <w:shd w:fill="FFFFFF" w:val="clear"/>
          <w:vertAlign w:val="baseline"/>
        </w:rPr>
        <w:t>В качестве итога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Украшения — это всегда приятно и очень изысканно, а бижутерия — это еще и великолепная возможность приобретать их в большом количестве и по любому поводу. Модный дом Goldton искренне желает, чтобы приятных событий в вашей жизни было как можно больше, а </w:t>
      </w: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ювелирная бижутерия </w:t>
      </w: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украшала вас в любой день недели. Приятных вам покупок и замечательного мерцающего настроения!</w:t>
      </w:r>
    </w:p>
    <w:p>
      <w:pPr>
        <w:pStyle w:val="style0"/>
        <w:spacing w:after="200" w:before="0" w:line="276" w:lineRule="exact"/>
        <w:ind w:hanging="0" w:left="0" w:right="0"/>
        <w:jc w:val="left"/>
      </w:pPr>
      <w:r>
        <w:rPr/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ru-RU"/>
    </w:rPr>
  </w:style>
  <w:style w:styleId="style15" w:type="character">
    <w:name w:val="ListLabel 1"/>
    <w:next w:val="style15"/>
    <w:rPr>
      <w:rFonts w:cs="Symbol"/>
    </w:rPr>
  </w:style>
  <w:style w:styleId="style16" w:type="character">
    <w:name w:val="ListLabel 2"/>
    <w:next w:val="style16"/>
    <w:rPr>
      <w:rFonts w:cs="Symbol"/>
    </w:rPr>
  </w:style>
  <w:style w:styleId="style17" w:type="character">
    <w:name w:val="ListLabel 3"/>
    <w:next w:val="style17"/>
    <w:rPr>
      <w:rFonts w:cs="Symbol"/>
    </w:rPr>
  </w:style>
  <w:style w:styleId="style18" w:type="character">
    <w:name w:val="ListLabel 4"/>
    <w:next w:val="style18"/>
    <w:rPr>
      <w:rFonts w:cs="Symbol"/>
    </w:rPr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