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24" w:rsidRPr="00624E63" w:rsidRDefault="00AF3624" w:rsidP="00624E63">
      <w:pPr>
        <w:pStyle w:val="a3"/>
        <w:numPr>
          <w:ilvl w:val="0"/>
          <w:numId w:val="8"/>
        </w:numPr>
        <w:jc w:val="center"/>
      </w:pPr>
      <w:r w:rsidRPr="00624E63">
        <w:t xml:space="preserve">В данной статье рассказывается, как приготовить </w:t>
      </w:r>
      <w:r w:rsidR="00AA32EC" w:rsidRPr="00624E63">
        <w:t>из мяса вкуснейшее блюдо</w:t>
      </w:r>
      <w:r w:rsidR="00E66C6E" w:rsidRPr="00624E63">
        <w:t xml:space="preserve"> с французской историей</w:t>
      </w:r>
      <w:r w:rsidRPr="00624E63">
        <w:t xml:space="preserve">, </w:t>
      </w:r>
      <w:r w:rsidR="00AA32EC" w:rsidRPr="00624E63">
        <w:t>добавить изюминку, разнообразить стол. Для праздников, или каждодневного приготовления</w:t>
      </w:r>
    </w:p>
    <w:p w:rsidR="00B10845" w:rsidRPr="00624E63" w:rsidRDefault="00AF3624" w:rsidP="00624E63">
      <w:pPr>
        <w:pStyle w:val="a3"/>
        <w:jc w:val="center"/>
        <w:rPr>
          <w:b/>
        </w:rPr>
      </w:pPr>
      <w:r w:rsidRPr="00624E63">
        <w:rPr>
          <w:b/>
        </w:rPr>
        <w:t xml:space="preserve">Мясо по- </w:t>
      </w:r>
      <w:proofErr w:type="spellStart"/>
      <w:r w:rsidRPr="00624E63">
        <w:rPr>
          <w:b/>
        </w:rPr>
        <w:t>фр</w:t>
      </w:r>
      <w:r w:rsidR="00E66C6E" w:rsidRPr="00624E63">
        <w:rPr>
          <w:b/>
        </w:rPr>
        <w:t>анцузски</w:t>
      </w:r>
      <w:proofErr w:type="spellEnd"/>
      <w:r w:rsidR="00E66C6E" w:rsidRPr="00624E63">
        <w:rPr>
          <w:b/>
        </w:rPr>
        <w:t>. Рецепты от шеф повара</w:t>
      </w:r>
    </w:p>
    <w:p w:rsidR="00C26CED" w:rsidRPr="00624E63" w:rsidRDefault="00AF3624" w:rsidP="00AF3624">
      <w:r w:rsidRPr="00624E63">
        <w:t>Это чрезвычайно вкусное блюдо полюбилось у нас в России.</w:t>
      </w:r>
      <w:r w:rsidR="00C26CED" w:rsidRPr="00624E63">
        <w:t xml:space="preserve">  </w:t>
      </w:r>
      <w:r w:rsidR="007B7E13" w:rsidRPr="00624E63">
        <w:t>Хозяйки любят его за простоту приготовления, и минимум ингредиентов.</w:t>
      </w:r>
      <w:r w:rsidR="00E66C6E" w:rsidRPr="00624E63">
        <w:t xml:space="preserve"> Поэтому, можно сказать, что это блюдо бюджетный вариант, но в тоже время вкусный и сытный.</w:t>
      </w:r>
    </w:p>
    <w:p w:rsidR="00C26CED" w:rsidRPr="00624E63" w:rsidRDefault="00AF3624" w:rsidP="00AF3624">
      <w:r w:rsidRPr="00624E63">
        <w:t>Хоть и называется «по-французски»,</w:t>
      </w:r>
      <w:r w:rsidR="007B7E13" w:rsidRPr="00624E63">
        <w:t xml:space="preserve"> не является национальным французским блюдом,</w:t>
      </w:r>
      <w:r w:rsidRPr="00624E63">
        <w:t xml:space="preserve"> </w:t>
      </w:r>
      <w:r w:rsidR="007B7E13" w:rsidRPr="00624E63">
        <w:t>и</w:t>
      </w:r>
      <w:r w:rsidRPr="00624E63">
        <w:t xml:space="preserve"> с такими ингредиентами готовится только у нас. </w:t>
      </w:r>
      <w:r w:rsidR="004F1CE7" w:rsidRPr="00624E63">
        <w:t xml:space="preserve">Блюдо «Телятина по-Орловски», так оно называлось </w:t>
      </w:r>
      <w:r w:rsidR="00C26CED" w:rsidRPr="00624E63">
        <w:t>первоначально, пока</w:t>
      </w:r>
      <w:r w:rsidR="004F1CE7" w:rsidRPr="00624E63">
        <w:t xml:space="preserve"> дошло до наших дней претерпело множество изменений, в разных регионах его готовят и называют по-своему, от этого оно не становится хуже. </w:t>
      </w:r>
      <w:r w:rsidR="00C26CED" w:rsidRPr="00624E63">
        <w:t xml:space="preserve"> </w:t>
      </w:r>
      <w:r w:rsidR="00FA7CAE">
        <w:t>А наоборот вносит свою остроту и оригинальность.</w:t>
      </w:r>
    </w:p>
    <w:p w:rsidR="00A45EE4" w:rsidRPr="00624E63" w:rsidRDefault="002A4DBC" w:rsidP="00AF3624">
      <w:r w:rsidRPr="00624E63">
        <w:t>Первоначально это блюдо изведал фаворит Екатерины Второй граф Орлов</w:t>
      </w:r>
      <w:r w:rsidR="00C26CED" w:rsidRPr="00624E63">
        <w:t xml:space="preserve">. На приёме в Париже, для </w:t>
      </w:r>
      <w:r w:rsidR="008A4B89" w:rsidRPr="00624E63">
        <w:t xml:space="preserve">графа </w:t>
      </w:r>
      <w:r w:rsidR="008A4B89">
        <w:t xml:space="preserve">королевским поваром </w:t>
      </w:r>
      <w:r w:rsidRPr="00624E63">
        <w:t>было</w:t>
      </w:r>
      <w:r w:rsidR="00C26CED" w:rsidRPr="00624E63">
        <w:t xml:space="preserve"> приготовлено блюдо из телятина, грибов, картофели и белого соуса. В данном рецепте </w:t>
      </w:r>
      <w:r w:rsidR="008A4B89">
        <w:t xml:space="preserve">предлагается свой вариант блюда, вместо соуса используется либо майонез, либо сметана. Ну а если любитель классики, можно добавить грибов. </w:t>
      </w:r>
      <w:r w:rsidR="00FA7CAE">
        <w:t>Несомненно, это блюдо понравится вашим домашним, гостей так же можете удивить новизной такого вроде избитого блюда.</w:t>
      </w:r>
    </w:p>
    <w:p w:rsidR="00C26CED" w:rsidRPr="00624E63" w:rsidRDefault="00C26CED" w:rsidP="00AF3624">
      <w:pPr>
        <w:rPr>
          <w:b/>
        </w:rPr>
      </w:pPr>
      <w:r w:rsidRPr="00624E63">
        <w:rPr>
          <w:b/>
        </w:rPr>
        <w:t>Ингредиенты</w:t>
      </w:r>
    </w:p>
    <w:p w:rsidR="00AF3624" w:rsidRPr="00624E63" w:rsidRDefault="00AF3624" w:rsidP="00AF3624">
      <w:pPr>
        <w:pStyle w:val="a3"/>
        <w:numPr>
          <w:ilvl w:val="0"/>
          <w:numId w:val="1"/>
        </w:numPr>
        <w:rPr>
          <w:b/>
        </w:rPr>
      </w:pPr>
      <w:r w:rsidRPr="00624E63">
        <w:t>Мясо свинина (говядина, курица) -1 кг</w:t>
      </w:r>
      <w:r w:rsidR="00E66C6E" w:rsidRPr="00624E63">
        <w:t>.</w:t>
      </w:r>
    </w:p>
    <w:p w:rsidR="00AF3624" w:rsidRPr="00624E63" w:rsidRDefault="00AF3624" w:rsidP="00AF3624">
      <w:pPr>
        <w:pStyle w:val="a3"/>
        <w:numPr>
          <w:ilvl w:val="0"/>
          <w:numId w:val="1"/>
        </w:numPr>
        <w:rPr>
          <w:b/>
        </w:rPr>
      </w:pPr>
      <w:r w:rsidRPr="00624E63">
        <w:t>Лук- 2-3 шт.</w:t>
      </w:r>
    </w:p>
    <w:p w:rsidR="00AF3624" w:rsidRPr="00624E63" w:rsidRDefault="00AF3624" w:rsidP="00AF3624">
      <w:pPr>
        <w:pStyle w:val="a3"/>
        <w:numPr>
          <w:ilvl w:val="0"/>
          <w:numId w:val="1"/>
        </w:numPr>
      </w:pPr>
      <w:r w:rsidRPr="00624E63">
        <w:t>Картофель-2 шт.</w:t>
      </w:r>
    </w:p>
    <w:p w:rsidR="00AF3624" w:rsidRPr="00624E63" w:rsidRDefault="00AF3624" w:rsidP="00AF3624">
      <w:pPr>
        <w:pStyle w:val="a3"/>
        <w:numPr>
          <w:ilvl w:val="0"/>
          <w:numId w:val="1"/>
        </w:numPr>
      </w:pPr>
      <w:r w:rsidRPr="00624E63">
        <w:t>Майонез- 240 гр.</w:t>
      </w:r>
    </w:p>
    <w:p w:rsidR="00AF3624" w:rsidRPr="00624E63" w:rsidRDefault="00AF3624" w:rsidP="00AF3624">
      <w:pPr>
        <w:pStyle w:val="a3"/>
        <w:numPr>
          <w:ilvl w:val="0"/>
          <w:numId w:val="1"/>
        </w:numPr>
      </w:pPr>
      <w:r w:rsidRPr="00624E63">
        <w:t>Твердый сыр- (можно орбита, дружба) - 1 шт.</w:t>
      </w:r>
    </w:p>
    <w:p w:rsidR="00AF3624" w:rsidRPr="00624E63" w:rsidRDefault="00AF3624" w:rsidP="00AF3624">
      <w:pPr>
        <w:pStyle w:val="a3"/>
        <w:numPr>
          <w:ilvl w:val="0"/>
          <w:numId w:val="1"/>
        </w:numPr>
      </w:pPr>
      <w:r w:rsidRPr="00624E63">
        <w:t>Соль, перец по вкусу</w:t>
      </w:r>
      <w:r w:rsidR="00E66C6E" w:rsidRPr="00624E63">
        <w:t>.</w:t>
      </w:r>
    </w:p>
    <w:p w:rsidR="00AA32EC" w:rsidRPr="00624E63" w:rsidRDefault="00AA32EC" w:rsidP="00AF3624">
      <w:pPr>
        <w:pStyle w:val="a3"/>
        <w:numPr>
          <w:ilvl w:val="0"/>
          <w:numId w:val="1"/>
        </w:numPr>
      </w:pPr>
      <w:r w:rsidRPr="00624E63">
        <w:t>Масло для смазки сковороды</w:t>
      </w:r>
      <w:r w:rsidR="00E66C6E" w:rsidRPr="00624E63">
        <w:t>.</w:t>
      </w:r>
    </w:p>
    <w:p w:rsidR="00AA32EC" w:rsidRPr="00624E63" w:rsidRDefault="00AA32EC" w:rsidP="00AA32EC">
      <w:pPr>
        <w:rPr>
          <w:b/>
        </w:rPr>
      </w:pPr>
      <w:r w:rsidRPr="00624E63">
        <w:rPr>
          <w:b/>
        </w:rPr>
        <w:t>Способ приготовления</w:t>
      </w:r>
    </w:p>
    <w:p w:rsidR="00AF3624" w:rsidRPr="00624E63" w:rsidRDefault="00AF3624" w:rsidP="00E66C6E">
      <w:pPr>
        <w:pStyle w:val="a3"/>
        <w:numPr>
          <w:ilvl w:val="0"/>
          <w:numId w:val="2"/>
        </w:numPr>
      </w:pPr>
      <w:r w:rsidRPr="00624E63">
        <w:t xml:space="preserve">Для начала </w:t>
      </w:r>
      <w:r w:rsidR="00AA32EC" w:rsidRPr="00624E63">
        <w:t>мясо моем, сушим, отбиваем молоточком. С</w:t>
      </w:r>
      <w:r w:rsidRPr="00624E63">
        <w:t>олим и перчим с двух сторон</w:t>
      </w:r>
      <w:r w:rsidR="00AA32EC" w:rsidRPr="00624E63">
        <w:t>, выкладываем на противень, смазанный маслом.</w:t>
      </w:r>
    </w:p>
    <w:p w:rsidR="00AA32EC" w:rsidRPr="00624E63" w:rsidRDefault="00A45EE4" w:rsidP="00E66C6E">
      <w:pPr>
        <w:pStyle w:val="a3"/>
        <w:numPr>
          <w:ilvl w:val="0"/>
          <w:numId w:val="2"/>
        </w:numPr>
      </w:pPr>
      <w:r w:rsidRPr="00624E63">
        <w:t xml:space="preserve">Лук чистим, моем, </w:t>
      </w:r>
      <w:r w:rsidR="00AA32EC" w:rsidRPr="00624E63">
        <w:t>режим полукольцами,</w:t>
      </w:r>
      <w:r w:rsidRPr="00624E63">
        <w:t xml:space="preserve"> можно кольцами, зависит от вашего желания. В</w:t>
      </w:r>
      <w:r w:rsidR="00AA32EC" w:rsidRPr="00624E63">
        <w:t>ыкладываем слой лука на мясо, смазываем майонезом</w:t>
      </w:r>
      <w:r w:rsidR="00E66C6E" w:rsidRPr="00624E63">
        <w:t>.</w:t>
      </w:r>
    </w:p>
    <w:p w:rsidR="00AA32EC" w:rsidRPr="00624E63" w:rsidRDefault="00AA32EC" w:rsidP="00E66C6E">
      <w:pPr>
        <w:pStyle w:val="a3"/>
        <w:numPr>
          <w:ilvl w:val="0"/>
          <w:numId w:val="2"/>
        </w:numPr>
      </w:pPr>
      <w:r w:rsidRPr="00624E63">
        <w:t>Картофель</w:t>
      </w:r>
      <w:r w:rsidR="00A45EE4" w:rsidRPr="00624E63">
        <w:t xml:space="preserve"> чистим, моем, чуть просушиваем салфеткой. Р</w:t>
      </w:r>
      <w:r w:rsidRPr="00624E63">
        <w:t xml:space="preserve">ежим кольцами, выкладываем, сверху </w:t>
      </w:r>
      <w:r w:rsidR="00A45EE4" w:rsidRPr="00624E63">
        <w:t xml:space="preserve">смазываем </w:t>
      </w:r>
      <w:r w:rsidRPr="00624E63">
        <w:t>майонез</w:t>
      </w:r>
      <w:r w:rsidR="00A45EE4" w:rsidRPr="00624E63">
        <w:t>ом</w:t>
      </w:r>
      <w:r w:rsidR="00E66C6E" w:rsidRPr="00624E63">
        <w:t>.</w:t>
      </w:r>
    </w:p>
    <w:p w:rsidR="00AA32EC" w:rsidRPr="00624E63" w:rsidRDefault="00AA32EC" w:rsidP="00E66C6E">
      <w:pPr>
        <w:pStyle w:val="a3"/>
        <w:numPr>
          <w:ilvl w:val="0"/>
          <w:numId w:val="2"/>
        </w:numPr>
      </w:pPr>
      <w:r w:rsidRPr="00624E63">
        <w:t>На картофель опять вкладываем слой лука полукольцами, смазываем майонезом.</w:t>
      </w:r>
    </w:p>
    <w:p w:rsidR="00AA32EC" w:rsidRPr="00624E63" w:rsidRDefault="00AA32EC" w:rsidP="00E66C6E">
      <w:pPr>
        <w:pStyle w:val="a3"/>
        <w:numPr>
          <w:ilvl w:val="0"/>
          <w:numId w:val="2"/>
        </w:numPr>
      </w:pPr>
      <w:r w:rsidRPr="00624E63">
        <w:t xml:space="preserve">Сыр трём </w:t>
      </w:r>
      <w:r w:rsidR="00A45EE4" w:rsidRPr="00624E63">
        <w:t xml:space="preserve">на крупной </w:t>
      </w:r>
      <w:r w:rsidRPr="00624E63">
        <w:t xml:space="preserve">тёрке, и посыпаем сверху. </w:t>
      </w:r>
    </w:p>
    <w:p w:rsidR="007B7E13" w:rsidRPr="00624E63" w:rsidRDefault="00765A14" w:rsidP="00AF3624">
      <w:r w:rsidRPr="00624E63">
        <w:t xml:space="preserve">Ненадолго поставим в </w:t>
      </w:r>
      <w:r w:rsidR="00AA32EC" w:rsidRPr="00624E63">
        <w:t>прохладное место минут на 20, что бы слои пропитались, и</w:t>
      </w:r>
      <w:r w:rsidRPr="00624E63">
        <w:t xml:space="preserve"> затем уже</w:t>
      </w:r>
      <w:r w:rsidR="00AA32EC" w:rsidRPr="00624E63">
        <w:t xml:space="preserve"> отправляем в духовку. </w:t>
      </w:r>
      <w:r w:rsidR="00A45EE4" w:rsidRPr="00624E63">
        <w:t>Готовим минут 40, всё зависит от выбранного мяса. Для курицы достаточно 30 мин, говядину подержать чуть дольше.</w:t>
      </w:r>
      <w:r w:rsidR="007B7E13" w:rsidRPr="00624E63">
        <w:t xml:space="preserve"> </w:t>
      </w:r>
    </w:p>
    <w:p w:rsidR="00A45EE4" w:rsidRPr="00624E63" w:rsidRDefault="00A45EE4" w:rsidP="00AF3624">
      <w:r w:rsidRPr="00624E63">
        <w:t>Не бойтесь добавлять побольше лук</w:t>
      </w:r>
      <w:r w:rsidR="00E66C6E" w:rsidRPr="00624E63">
        <w:t xml:space="preserve">а, он делает мясо сочнее </w:t>
      </w:r>
      <w:r w:rsidRPr="00624E63">
        <w:t xml:space="preserve">и вкуснее, и конечно же не забывайте о </w:t>
      </w:r>
      <w:r w:rsidR="00E66C6E" w:rsidRPr="00624E63">
        <w:t>пользе лука. Лук от семи недуг, так говорили наши предки. Так</w:t>
      </w:r>
      <w:r w:rsidRPr="00624E63">
        <w:t xml:space="preserve"> что он не испортит блюдо.</w:t>
      </w:r>
    </w:p>
    <w:p w:rsidR="007B7E13" w:rsidRPr="00624E63" w:rsidRDefault="007B7E13" w:rsidP="00AF3624">
      <w:r w:rsidRPr="00624E63">
        <w:t>В результате</w:t>
      </w:r>
      <w:r w:rsidR="00E66C6E" w:rsidRPr="00624E63">
        <w:t xml:space="preserve"> правильно выполненных действий,</w:t>
      </w:r>
      <w:r w:rsidRPr="00624E63">
        <w:t xml:space="preserve"> получается сочное мясо, с чуть зарумянен</w:t>
      </w:r>
      <w:r w:rsidR="00E66C6E" w:rsidRPr="00624E63">
        <w:t>ной корочкой. Режется порционно. Подавать аккуратно, чтобы не нарушить целостность слоев</w:t>
      </w:r>
      <w:r w:rsidRPr="00624E63">
        <w:t>.</w:t>
      </w:r>
    </w:p>
    <w:p w:rsidR="007B7E13" w:rsidRDefault="007B7E13" w:rsidP="00AF3624">
      <w:r w:rsidRPr="00624E63">
        <w:lastRenderedPageBreak/>
        <w:t xml:space="preserve">Подавать можно как самостоятельное </w:t>
      </w:r>
      <w:r w:rsidR="00765A14" w:rsidRPr="00624E63">
        <w:t xml:space="preserve">блюдо, так и с гарниром- зелёным горошком, солёным </w:t>
      </w:r>
      <w:r w:rsidRPr="00624E63">
        <w:t>огурчик</w:t>
      </w:r>
      <w:r w:rsidR="00765A14" w:rsidRPr="00624E63">
        <w:t>ом</w:t>
      </w:r>
      <w:r w:rsidRPr="00624E63">
        <w:t xml:space="preserve">. </w:t>
      </w:r>
      <w:r w:rsidR="00E66C6E" w:rsidRPr="00624E63">
        <w:t>Ваши гости будут в восторге, да и для обычного семейного ужина, это блюдо придаст столу праздничную обстановку и внесёт свою изюминку в семейную жизнь.</w:t>
      </w:r>
    </w:p>
    <w:p w:rsidR="00FA7CAE" w:rsidRDefault="00FA7CAE" w:rsidP="00AF3624">
      <w:r>
        <w:t>Мужчины будут в восторге ведь мясо это всегда считалось мужским продуктом, и остаётся по сей день. Разнообразие рецептов позволяет удивлять своих мужчин каждый день, принося что-то новое и интересное. Поэтому совет, милые женщины блюдо очень просто в приготовлении, очень сытное, что накормит до отвала вашего мужчину.</w:t>
      </w:r>
    </w:p>
    <w:p w:rsidR="005B0AD6" w:rsidRDefault="000563F6" w:rsidP="00AF3624">
      <w:hyperlink r:id="rId5" w:history="1">
        <w:r w:rsidR="005B0AD6" w:rsidRPr="009A23AE">
          <w:rPr>
            <w:rStyle w:val="a7"/>
          </w:rPr>
          <w:t>https://text.ru/antiplagiat/5821e54cc394c</w:t>
        </w:r>
      </w:hyperlink>
    </w:p>
    <w:p w:rsidR="005B0AD6" w:rsidRDefault="005B0AD6" w:rsidP="00AF3624"/>
    <w:p w:rsidR="00624E63" w:rsidRDefault="00624E63" w:rsidP="00AF3624"/>
    <w:p w:rsidR="00624E63" w:rsidRPr="00624E63" w:rsidRDefault="00624E63" w:rsidP="0022791E">
      <w:pPr>
        <w:pStyle w:val="a3"/>
        <w:numPr>
          <w:ilvl w:val="0"/>
          <w:numId w:val="8"/>
        </w:numPr>
        <w:jc w:val="center"/>
      </w:pPr>
      <w:r>
        <w:t>В с</w:t>
      </w:r>
      <w:r w:rsidR="00446ED1">
        <w:t>татье рассказывается об отдыхе на берегах ласкового чёрного моря.</w:t>
      </w:r>
    </w:p>
    <w:p w:rsidR="00624E63" w:rsidRPr="00624E63" w:rsidRDefault="00624E63" w:rsidP="00624E63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624E63">
        <w:rPr>
          <w:rFonts w:eastAsia="Times New Roman" w:cs="Times New Roman"/>
          <w:b/>
          <w:bCs/>
          <w:color w:val="000000"/>
          <w:lang w:eastAsia="ru-RU"/>
        </w:rPr>
        <w:t>Отдых в Крыму.</w:t>
      </w:r>
    </w:p>
    <w:p w:rsidR="00624E63" w:rsidRPr="00624E63" w:rsidRDefault="00624E63" w:rsidP="00624E63">
      <w:pPr>
        <w:spacing w:line="240" w:lineRule="auto"/>
        <w:rPr>
          <w:rFonts w:eastAsia="Times New Roman" w:cs="Times New Roman"/>
          <w:lang w:eastAsia="ru-RU"/>
        </w:rPr>
      </w:pPr>
      <w:r w:rsidRPr="00624E63">
        <w:rPr>
          <w:rFonts w:eastAsia="Times New Roman" w:cs="Times New Roman"/>
          <w:color w:val="000000"/>
          <w:lang w:eastAsia="ru-RU"/>
        </w:rPr>
        <w:t xml:space="preserve">Крым – Крым – это полуостров издревле известный как Таврида. Находиться в северной части Черного моря, с восточной части омывается Азовским морем. </w:t>
      </w:r>
    </w:p>
    <w:p w:rsidR="00624E63" w:rsidRPr="00624E63" w:rsidRDefault="00624E63" w:rsidP="00624E63">
      <w:pPr>
        <w:spacing w:line="240" w:lineRule="auto"/>
        <w:rPr>
          <w:rFonts w:eastAsia="Times New Roman" w:cs="Times New Roman"/>
          <w:lang w:eastAsia="ru-RU"/>
        </w:rPr>
      </w:pPr>
      <w:r w:rsidRPr="00624E63">
        <w:rPr>
          <w:rFonts w:eastAsia="Times New Roman" w:cs="Times New Roman"/>
          <w:color w:val="000000"/>
          <w:lang w:eastAsia="ru-RU"/>
        </w:rPr>
        <w:t xml:space="preserve">Полуостров издавна является местом, куда </w:t>
      </w:r>
      <w:r w:rsidR="00446ED1" w:rsidRPr="00624E63">
        <w:rPr>
          <w:rFonts w:eastAsia="Times New Roman" w:cs="Times New Roman"/>
          <w:color w:val="000000"/>
          <w:lang w:eastAsia="ru-RU"/>
        </w:rPr>
        <w:t>приезжают</w:t>
      </w:r>
      <w:r w:rsidRPr="00624E63">
        <w:rPr>
          <w:rFonts w:eastAsia="Times New Roman" w:cs="Times New Roman"/>
          <w:color w:val="000000"/>
          <w:lang w:eastAsia="ru-RU"/>
        </w:rPr>
        <w:t xml:space="preserve"> отдыхать огромное количество человек. Основную массу составляют семейные пары с детьми и старики. Потому что в Крыму очень спокойно и красиво. </w:t>
      </w:r>
    </w:p>
    <w:p w:rsidR="00624E63" w:rsidRPr="00624E63" w:rsidRDefault="00624E63" w:rsidP="00624E63">
      <w:pPr>
        <w:spacing w:after="0" w:line="240" w:lineRule="auto"/>
        <w:rPr>
          <w:rFonts w:eastAsia="Times New Roman" w:cs="Times New Roman"/>
          <w:lang w:eastAsia="ru-RU"/>
        </w:rPr>
      </w:pPr>
      <w:r w:rsidRPr="00624E63">
        <w:rPr>
          <w:rFonts w:eastAsia="Times New Roman" w:cs="Times New Roman"/>
          <w:color w:val="000000"/>
          <w:lang w:eastAsia="ru-RU"/>
        </w:rPr>
        <w:t>Кроме того, в Крыму множество исторических мест:</w:t>
      </w:r>
    </w:p>
    <w:p w:rsidR="00624E63" w:rsidRPr="00624E63" w:rsidRDefault="00624E63" w:rsidP="00624E6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 xml:space="preserve">Набережная Ялты, так же известная как набережная имени Ленина, одно из самых достопримечательных мест в Крыму, а также одна из старейших там улиц. </w:t>
      </w:r>
    </w:p>
    <w:p w:rsidR="00624E63" w:rsidRPr="00624E63" w:rsidRDefault="00624E63" w:rsidP="00624E6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>На южном берегу Крыма вы найдете замок «Ласточкино гнездо», который стоит на отвесной скале. Скала находится на мысу «Ай-Тюдор» - очень живописное место.</w:t>
      </w:r>
    </w:p>
    <w:p w:rsidR="00624E63" w:rsidRPr="00624E63" w:rsidRDefault="00624E63" w:rsidP="00624E6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 xml:space="preserve">Древнейшее место в Крыму располагается близ города Керчь. Это известные курганы: Царский и </w:t>
      </w:r>
      <w:proofErr w:type="spellStart"/>
      <w:r w:rsidRPr="00624E63">
        <w:rPr>
          <w:rFonts w:eastAsia="Times New Roman" w:cs="Arial"/>
          <w:color w:val="000000"/>
          <w:lang w:eastAsia="ru-RU"/>
        </w:rPr>
        <w:t>Мелек</w:t>
      </w:r>
      <w:proofErr w:type="spellEnd"/>
      <w:r w:rsidRPr="00624E63">
        <w:rPr>
          <w:rFonts w:eastAsia="Times New Roman" w:cs="Arial"/>
          <w:color w:val="000000"/>
          <w:lang w:eastAsia="ru-RU"/>
        </w:rPr>
        <w:t>-Чесменский. Они находятся внутри двух холмов. Внутри курганов находятся склепы, которые построены в IV веке до нашей эры.</w:t>
      </w:r>
    </w:p>
    <w:p w:rsidR="00624E63" w:rsidRPr="00624E63" w:rsidRDefault="00624E63" w:rsidP="00624E63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>Константиновский равелин находиться в Севастополе. Это укрепление было построено в 1840-х годах для защиты Севастопольской бухты.</w:t>
      </w:r>
    </w:p>
    <w:p w:rsidR="00624E63" w:rsidRPr="00624E63" w:rsidRDefault="00624E63" w:rsidP="00624E63">
      <w:pPr>
        <w:spacing w:line="240" w:lineRule="auto"/>
        <w:rPr>
          <w:rFonts w:eastAsia="Times New Roman" w:cs="Times New Roman"/>
          <w:lang w:eastAsia="ru-RU"/>
        </w:rPr>
      </w:pPr>
      <w:r w:rsidRPr="00624E63">
        <w:rPr>
          <w:rFonts w:eastAsia="Times New Roman" w:cs="Times New Roman"/>
          <w:color w:val="000000"/>
          <w:lang w:eastAsia="ru-RU"/>
        </w:rPr>
        <w:t>Кроме этого, в Крыму находятся винодельни. Например, Массандра – винзавод, построенный в 1984 году, виноградники которого занимают 3870 гектаров земли. В основном Массандра выпускает крепленые и десертные вина 65 марок.</w:t>
      </w:r>
      <w:r w:rsidRPr="00624E63">
        <w:rPr>
          <w:rFonts w:eastAsia="Times New Roman" w:cs="Times New Roman"/>
          <w:color w:val="000000"/>
          <w:lang w:eastAsia="ru-RU"/>
        </w:rPr>
        <w:br/>
        <w:t xml:space="preserve">Так же известный </w:t>
      </w:r>
      <w:proofErr w:type="spellStart"/>
      <w:r w:rsidRPr="00624E63">
        <w:rPr>
          <w:rFonts w:eastAsia="Times New Roman" w:cs="Times New Roman"/>
          <w:color w:val="000000"/>
          <w:lang w:eastAsia="ru-RU"/>
        </w:rPr>
        <w:t>Инкерманский</w:t>
      </w:r>
      <w:proofErr w:type="spellEnd"/>
      <w:r w:rsidRPr="00624E63">
        <w:rPr>
          <w:rFonts w:eastAsia="Times New Roman" w:cs="Times New Roman"/>
          <w:color w:val="000000"/>
          <w:lang w:eastAsia="ru-RU"/>
        </w:rPr>
        <w:t xml:space="preserve"> завод, образование которого датировано 1961 годом. Специализируется на сухих и столовых винах. Площадь подвалов, в которых храниться на выдержку до 15 миллионов литров вина, занимает 55 тысяч квадратных метров. В </w:t>
      </w:r>
      <w:proofErr w:type="spellStart"/>
      <w:r w:rsidRPr="00624E63">
        <w:rPr>
          <w:rFonts w:eastAsia="Times New Roman" w:cs="Times New Roman"/>
          <w:color w:val="000000"/>
          <w:lang w:eastAsia="ru-RU"/>
        </w:rPr>
        <w:t>Инкерман</w:t>
      </w:r>
      <w:proofErr w:type="spellEnd"/>
      <w:r w:rsidRPr="00624E63">
        <w:rPr>
          <w:rFonts w:eastAsia="Times New Roman" w:cs="Times New Roman"/>
          <w:color w:val="000000"/>
          <w:lang w:eastAsia="ru-RU"/>
        </w:rPr>
        <w:t xml:space="preserve"> постоянно организуются экскурсии для дегустации вин. </w:t>
      </w:r>
    </w:p>
    <w:p w:rsidR="00624E63" w:rsidRPr="00624E63" w:rsidRDefault="00624E63" w:rsidP="00624E63">
      <w:pPr>
        <w:spacing w:line="240" w:lineRule="auto"/>
        <w:rPr>
          <w:rFonts w:eastAsia="Times New Roman" w:cs="Times New Roman"/>
          <w:lang w:eastAsia="ru-RU"/>
        </w:rPr>
      </w:pPr>
      <w:r w:rsidRPr="00624E63">
        <w:rPr>
          <w:rFonts w:eastAsia="Times New Roman" w:cs="Times New Roman"/>
          <w:color w:val="000000"/>
          <w:lang w:eastAsia="ru-RU"/>
        </w:rPr>
        <w:t>На полуострове множество интересных мест куда проводятся экскурсии:</w:t>
      </w:r>
    </w:p>
    <w:p w:rsidR="00624E63" w:rsidRPr="00624E63" w:rsidRDefault="00624E63" w:rsidP="00624E63">
      <w:pPr>
        <w:numPr>
          <w:ilvl w:val="0"/>
          <w:numId w:val="6"/>
        </w:numPr>
        <w:spacing w:after="0" w:line="240" w:lineRule="auto"/>
        <w:ind w:left="1425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>Канатная дорога на Ай-Петри – очень достопримечательное место, посетив которые вы не останетесь равнодушном, увиденное произведет огромное впечатление на вас.</w:t>
      </w:r>
    </w:p>
    <w:p w:rsidR="00624E63" w:rsidRPr="00624E63" w:rsidRDefault="00624E63" w:rsidP="00624E63">
      <w:pPr>
        <w:numPr>
          <w:ilvl w:val="0"/>
          <w:numId w:val="6"/>
        </w:numPr>
        <w:spacing w:after="0" w:line="240" w:lineRule="auto"/>
        <w:ind w:left="1425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 xml:space="preserve">Ласточкино Гнездо, которое упоминалось выше, было построено немцем бароном фон </w:t>
      </w:r>
      <w:proofErr w:type="spellStart"/>
      <w:r w:rsidRPr="00624E63">
        <w:rPr>
          <w:rFonts w:eastAsia="Times New Roman" w:cs="Arial"/>
          <w:color w:val="000000"/>
          <w:lang w:eastAsia="ru-RU"/>
        </w:rPr>
        <w:t>Штайнгелем</w:t>
      </w:r>
      <w:proofErr w:type="spellEnd"/>
      <w:r w:rsidRPr="00624E63">
        <w:rPr>
          <w:rFonts w:eastAsia="Times New Roman" w:cs="Arial"/>
          <w:color w:val="000000"/>
          <w:lang w:eastAsia="ru-RU"/>
        </w:rPr>
        <w:t xml:space="preserve">. Замок выполнен в средневековом стиле. Находиться в поселке </w:t>
      </w:r>
      <w:proofErr w:type="spellStart"/>
      <w:r w:rsidRPr="00624E63">
        <w:rPr>
          <w:rFonts w:eastAsia="Times New Roman" w:cs="Arial"/>
          <w:color w:val="000000"/>
          <w:lang w:eastAsia="ru-RU"/>
        </w:rPr>
        <w:t>Гаспра</w:t>
      </w:r>
      <w:proofErr w:type="spellEnd"/>
      <w:r w:rsidRPr="00624E63">
        <w:rPr>
          <w:rFonts w:eastAsia="Times New Roman" w:cs="Arial"/>
          <w:color w:val="000000"/>
          <w:lang w:eastAsia="ru-RU"/>
        </w:rPr>
        <w:t>.</w:t>
      </w:r>
    </w:p>
    <w:p w:rsidR="00624E63" w:rsidRPr="00624E63" w:rsidRDefault="00624E63" w:rsidP="00624E63">
      <w:pPr>
        <w:numPr>
          <w:ilvl w:val="0"/>
          <w:numId w:val="6"/>
        </w:numPr>
        <w:spacing w:line="240" w:lineRule="auto"/>
        <w:ind w:left="1425"/>
        <w:textAlignment w:val="baseline"/>
        <w:rPr>
          <w:rFonts w:eastAsia="Times New Roman" w:cs="Arial"/>
          <w:color w:val="000000"/>
          <w:lang w:eastAsia="ru-RU"/>
        </w:rPr>
      </w:pPr>
      <w:proofErr w:type="spellStart"/>
      <w:r w:rsidRPr="00624E63">
        <w:rPr>
          <w:rFonts w:eastAsia="Times New Roman" w:cs="Arial"/>
          <w:color w:val="000000"/>
          <w:lang w:eastAsia="ru-RU"/>
        </w:rPr>
        <w:t>Ливадийский</w:t>
      </w:r>
      <w:proofErr w:type="spellEnd"/>
      <w:r w:rsidRPr="00624E63">
        <w:rPr>
          <w:rFonts w:eastAsia="Times New Roman" w:cs="Arial"/>
          <w:color w:val="000000"/>
          <w:lang w:eastAsia="ru-RU"/>
        </w:rPr>
        <w:t xml:space="preserve"> дворцово-парковый комплекс, в котором проходила известная Ялтинская конференция, не оставит равнодушными любителей истории. Комплекс был построен русским архитектором Красновым Н.П. в 1910-1911 годах в стиле итальянского возрождения. </w:t>
      </w:r>
    </w:p>
    <w:p w:rsidR="00624E63" w:rsidRPr="00624E63" w:rsidRDefault="00624E63" w:rsidP="00624E63">
      <w:pPr>
        <w:spacing w:line="240" w:lineRule="auto"/>
        <w:rPr>
          <w:rFonts w:eastAsia="Times New Roman" w:cs="Times New Roman"/>
          <w:lang w:eastAsia="ru-RU"/>
        </w:rPr>
      </w:pPr>
      <w:r w:rsidRPr="00624E63">
        <w:rPr>
          <w:rFonts w:eastAsia="Times New Roman" w:cs="Times New Roman"/>
          <w:color w:val="000000"/>
          <w:lang w:eastAsia="ru-RU"/>
        </w:rPr>
        <w:lastRenderedPageBreak/>
        <w:t xml:space="preserve">Так же вы сможете посетить аквапарки Крыма: </w:t>
      </w:r>
    </w:p>
    <w:p w:rsidR="00624E63" w:rsidRPr="00624E63" w:rsidRDefault="00624E63" w:rsidP="00624E63">
      <w:pPr>
        <w:numPr>
          <w:ilvl w:val="0"/>
          <w:numId w:val="7"/>
        </w:numPr>
        <w:spacing w:after="0" w:line="240" w:lineRule="auto"/>
        <w:ind w:left="1425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>В Ялте - аквапарк «Атлантида».</w:t>
      </w:r>
    </w:p>
    <w:p w:rsidR="00624E63" w:rsidRPr="00624E63" w:rsidRDefault="00624E63" w:rsidP="00624E63">
      <w:pPr>
        <w:numPr>
          <w:ilvl w:val="0"/>
          <w:numId w:val="7"/>
        </w:numPr>
        <w:spacing w:after="0" w:line="240" w:lineRule="auto"/>
        <w:ind w:left="1425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>В Судаке - «</w:t>
      </w:r>
      <w:proofErr w:type="spellStart"/>
      <w:r w:rsidRPr="00624E63">
        <w:rPr>
          <w:rFonts w:eastAsia="Times New Roman" w:cs="Arial"/>
          <w:color w:val="000000"/>
          <w:lang w:eastAsia="ru-RU"/>
        </w:rPr>
        <w:t>Аквалэнд</w:t>
      </w:r>
      <w:proofErr w:type="spellEnd"/>
      <w:r w:rsidRPr="00624E63">
        <w:rPr>
          <w:rFonts w:eastAsia="Times New Roman" w:cs="Arial"/>
          <w:color w:val="000000"/>
          <w:lang w:eastAsia="ru-RU"/>
        </w:rPr>
        <w:t>».</w:t>
      </w:r>
    </w:p>
    <w:p w:rsidR="00624E63" w:rsidRPr="00624E63" w:rsidRDefault="00624E63" w:rsidP="00624E63">
      <w:pPr>
        <w:numPr>
          <w:ilvl w:val="0"/>
          <w:numId w:val="7"/>
        </w:numPr>
        <w:spacing w:after="0" w:line="240" w:lineRule="auto"/>
        <w:ind w:left="1425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>В Севастополе - «</w:t>
      </w:r>
      <w:proofErr w:type="spellStart"/>
      <w:r w:rsidRPr="00624E63">
        <w:rPr>
          <w:rFonts w:eastAsia="Times New Roman" w:cs="Arial"/>
          <w:color w:val="000000"/>
          <w:lang w:eastAsia="ru-RU"/>
        </w:rPr>
        <w:t>Зурбаган</w:t>
      </w:r>
      <w:proofErr w:type="spellEnd"/>
      <w:r w:rsidRPr="00624E63">
        <w:rPr>
          <w:rFonts w:eastAsia="Times New Roman" w:cs="Arial"/>
          <w:color w:val="000000"/>
          <w:lang w:eastAsia="ru-RU"/>
        </w:rPr>
        <w:t>».</w:t>
      </w:r>
    </w:p>
    <w:p w:rsidR="00624E63" w:rsidRPr="00624E63" w:rsidRDefault="00624E63" w:rsidP="00624E63">
      <w:pPr>
        <w:numPr>
          <w:ilvl w:val="0"/>
          <w:numId w:val="7"/>
        </w:numPr>
        <w:spacing w:line="240" w:lineRule="auto"/>
        <w:ind w:left="1425"/>
        <w:textAlignment w:val="baseline"/>
        <w:rPr>
          <w:rFonts w:eastAsia="Times New Roman" w:cs="Arial"/>
          <w:color w:val="000000"/>
          <w:lang w:eastAsia="ru-RU"/>
        </w:rPr>
      </w:pPr>
      <w:r w:rsidRPr="00624E63">
        <w:rPr>
          <w:rFonts w:eastAsia="Times New Roman" w:cs="Arial"/>
          <w:color w:val="000000"/>
          <w:lang w:eastAsia="ru-RU"/>
        </w:rPr>
        <w:t xml:space="preserve">В Евпатории - аквапарк «У </w:t>
      </w:r>
      <w:proofErr w:type="spellStart"/>
      <w:r w:rsidRPr="00624E63">
        <w:rPr>
          <w:rFonts w:eastAsia="Times New Roman" w:cs="Arial"/>
          <w:color w:val="000000"/>
          <w:lang w:eastAsia="ru-RU"/>
        </w:rPr>
        <w:t>локоморья</w:t>
      </w:r>
      <w:proofErr w:type="spellEnd"/>
      <w:r w:rsidRPr="00624E63">
        <w:rPr>
          <w:rFonts w:eastAsia="Times New Roman" w:cs="Arial"/>
          <w:color w:val="000000"/>
          <w:lang w:eastAsia="ru-RU"/>
        </w:rPr>
        <w:t>».</w:t>
      </w:r>
    </w:p>
    <w:p w:rsidR="00624E63" w:rsidRPr="00624E63" w:rsidRDefault="00624E63" w:rsidP="00624E63">
      <w:pPr>
        <w:spacing w:line="240" w:lineRule="auto"/>
        <w:rPr>
          <w:rFonts w:eastAsia="Times New Roman" w:cs="Times New Roman"/>
          <w:lang w:eastAsia="ru-RU"/>
        </w:rPr>
      </w:pPr>
    </w:p>
    <w:p w:rsidR="00624E63" w:rsidRPr="00624E63" w:rsidRDefault="00624E63" w:rsidP="00624E63">
      <w:pPr>
        <w:spacing w:line="240" w:lineRule="auto"/>
        <w:rPr>
          <w:rFonts w:eastAsia="Times New Roman" w:cs="Times New Roman"/>
          <w:lang w:eastAsia="ru-RU"/>
        </w:rPr>
      </w:pPr>
      <w:r w:rsidRPr="00624E63">
        <w:rPr>
          <w:rFonts w:eastAsia="Times New Roman" w:cs="Times New Roman"/>
          <w:color w:val="000000"/>
          <w:lang w:eastAsia="ru-RU"/>
        </w:rPr>
        <w:t xml:space="preserve">А так же главное, что привлекает людей – это Черное море. Люди </w:t>
      </w:r>
      <w:r w:rsidR="00446ED1">
        <w:rPr>
          <w:rFonts w:eastAsia="Times New Roman" w:cs="Times New Roman"/>
          <w:color w:val="000000"/>
          <w:lang w:eastAsia="ru-RU"/>
        </w:rPr>
        <w:t>приезжают</w:t>
      </w:r>
      <w:r w:rsidRPr="00624E63">
        <w:rPr>
          <w:rFonts w:eastAsia="Times New Roman" w:cs="Times New Roman"/>
          <w:color w:val="000000"/>
          <w:lang w:eastAsia="ru-RU"/>
        </w:rPr>
        <w:t xml:space="preserve"> туда поправить свое здоровье</w:t>
      </w:r>
      <w:r w:rsidR="00446ED1">
        <w:rPr>
          <w:rFonts w:eastAsia="Times New Roman" w:cs="Times New Roman"/>
          <w:color w:val="000000"/>
          <w:lang w:eastAsia="ru-RU"/>
        </w:rPr>
        <w:t>,</w:t>
      </w:r>
      <w:r w:rsidRPr="00624E63">
        <w:rPr>
          <w:rFonts w:eastAsia="Times New Roman" w:cs="Times New Roman"/>
          <w:color w:val="000000"/>
          <w:lang w:eastAsia="ru-RU"/>
        </w:rPr>
        <w:t xml:space="preserve"> так как основная масса проживает в дали от моря и из-за этого складывается недостаток йода в организме, а море и морской воздух служат источником полезных элементов.  К тому же в Крыму множество фруктов на любой вкус. А так же любимая многими вареная кукуруза. </w:t>
      </w:r>
    </w:p>
    <w:p w:rsidR="00624E63" w:rsidRDefault="00624E63" w:rsidP="00624E63">
      <w:pPr>
        <w:spacing w:line="240" w:lineRule="auto"/>
        <w:rPr>
          <w:rFonts w:eastAsia="Times New Roman" w:cs="Times New Roman"/>
          <w:color w:val="000000"/>
          <w:lang w:eastAsia="ru-RU"/>
        </w:rPr>
      </w:pPr>
      <w:r w:rsidRPr="00624E63">
        <w:rPr>
          <w:rFonts w:eastAsia="Times New Roman" w:cs="Times New Roman"/>
          <w:color w:val="000000"/>
          <w:lang w:eastAsia="ru-RU"/>
        </w:rPr>
        <w:t xml:space="preserve">Массу людей привлекает то, что отдых в Крыму считается бюджетным. Множество местных сдают комнаты, квартиры и даже дома, которые обойдутся совсем недорого. </w:t>
      </w:r>
    </w:p>
    <w:p w:rsidR="00FA7CAE" w:rsidRDefault="000563F6" w:rsidP="00624E63">
      <w:pPr>
        <w:spacing w:line="240" w:lineRule="auto"/>
        <w:rPr>
          <w:rFonts w:eastAsia="Times New Roman" w:cs="Times New Roman"/>
          <w:color w:val="000000"/>
          <w:lang w:eastAsia="ru-RU"/>
        </w:rPr>
      </w:pPr>
      <w:hyperlink r:id="rId6" w:history="1">
        <w:r w:rsidR="00FA7CAE" w:rsidRPr="009A23AE">
          <w:rPr>
            <w:rStyle w:val="a7"/>
            <w:rFonts w:eastAsia="Times New Roman" w:cs="Times New Roman"/>
            <w:lang w:eastAsia="ru-RU"/>
          </w:rPr>
          <w:t>https://text.ru/antiplagiat/5821e19aaa16f</w:t>
        </w:r>
      </w:hyperlink>
    </w:p>
    <w:p w:rsidR="00FA7CAE" w:rsidRDefault="00FA7CAE" w:rsidP="00624E63">
      <w:pPr>
        <w:spacing w:line="240" w:lineRule="auto"/>
        <w:rPr>
          <w:rFonts w:eastAsia="Times New Roman" w:cs="Times New Roman"/>
          <w:color w:val="000000"/>
          <w:lang w:eastAsia="ru-RU"/>
        </w:rPr>
      </w:pPr>
    </w:p>
    <w:p w:rsidR="00321D3E" w:rsidRDefault="00321D3E" w:rsidP="00321D3E">
      <w:pPr>
        <w:pStyle w:val="a5"/>
        <w:jc w:val="center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b/>
          <w:sz w:val="22"/>
          <w:szCs w:val="22"/>
        </w:rPr>
        <w:t xml:space="preserve">3. </w:t>
      </w:r>
      <w:r w:rsidRPr="009530B7">
        <w:rPr>
          <w:rFonts w:asciiTheme="minorHAnsi" w:hAnsiTheme="minorHAnsi" w:cs="Andalus"/>
          <w:sz w:val="22"/>
          <w:szCs w:val="22"/>
        </w:rPr>
        <w:t>В статье рассказывается о инновационных методов лечения мерцательной артмии</w:t>
      </w:r>
      <w:r>
        <w:rPr>
          <w:rFonts w:asciiTheme="minorHAnsi" w:hAnsiTheme="minorHAnsi" w:cs="Andalus"/>
          <w:sz w:val="22"/>
          <w:szCs w:val="22"/>
        </w:rPr>
        <w:t>.</w:t>
      </w:r>
    </w:p>
    <w:p w:rsidR="00321D3E" w:rsidRDefault="00321D3E" w:rsidP="00321D3E">
      <w:pPr>
        <w:pStyle w:val="a5"/>
        <w:jc w:val="center"/>
        <w:rPr>
          <w:rFonts w:asciiTheme="minorHAnsi" w:hAnsiTheme="minorHAnsi" w:cs="Andalus"/>
          <w:b/>
          <w:sz w:val="22"/>
          <w:szCs w:val="22"/>
        </w:rPr>
      </w:pPr>
    </w:p>
    <w:p w:rsidR="00321D3E" w:rsidRPr="009530B7" w:rsidRDefault="00321D3E" w:rsidP="00321D3E">
      <w:pPr>
        <w:pStyle w:val="a5"/>
        <w:jc w:val="center"/>
        <w:rPr>
          <w:rFonts w:asciiTheme="minorHAnsi" w:hAnsiTheme="minorHAnsi" w:cs="Andalus"/>
          <w:b/>
          <w:sz w:val="22"/>
          <w:szCs w:val="22"/>
        </w:rPr>
      </w:pPr>
      <w:r w:rsidRPr="009530B7">
        <w:rPr>
          <w:rFonts w:asciiTheme="minorHAnsi" w:hAnsiTheme="minorHAnsi" w:cs="Andalus"/>
          <w:b/>
          <w:sz w:val="22"/>
          <w:szCs w:val="22"/>
        </w:rPr>
        <w:t xml:space="preserve">MERGE CARTO – </w:t>
      </w:r>
      <w:r w:rsidRPr="009530B7">
        <w:rPr>
          <w:rFonts w:asciiTheme="minorHAnsi" w:hAnsiTheme="minorHAnsi" w:cs="Cambria"/>
          <w:b/>
          <w:sz w:val="22"/>
          <w:szCs w:val="22"/>
        </w:rPr>
        <w:t>инновационная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b/>
          <w:sz w:val="22"/>
          <w:szCs w:val="22"/>
        </w:rPr>
        <w:t>технология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b/>
          <w:sz w:val="22"/>
          <w:szCs w:val="22"/>
        </w:rPr>
        <w:t>лечения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b/>
          <w:sz w:val="22"/>
          <w:szCs w:val="22"/>
        </w:rPr>
        <w:t>мерцательной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b/>
          <w:sz w:val="22"/>
          <w:szCs w:val="22"/>
        </w:rPr>
        <w:t>аритмии</w:t>
      </w:r>
      <w:r w:rsidRPr="009530B7">
        <w:rPr>
          <w:rFonts w:asciiTheme="minorHAnsi" w:hAnsiTheme="minorHAnsi" w:cs="Andalus"/>
          <w:b/>
          <w:sz w:val="22"/>
          <w:szCs w:val="22"/>
        </w:rPr>
        <w:t>.</w:t>
      </w:r>
    </w:p>
    <w:p w:rsidR="00321D3E" w:rsidRDefault="00321D3E" w:rsidP="00321D3E">
      <w:pPr>
        <w:pStyle w:val="a5"/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Cambria"/>
          <w:sz w:val="22"/>
          <w:szCs w:val="22"/>
        </w:rPr>
        <w:t>Мерцательная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аритмия</w:t>
      </w:r>
      <w:r w:rsidRPr="009530B7">
        <w:rPr>
          <w:rFonts w:asciiTheme="minorHAnsi" w:hAnsiTheme="minorHAnsi" w:cs="Andalus"/>
          <w:sz w:val="22"/>
          <w:szCs w:val="22"/>
        </w:rPr>
        <w:t xml:space="preserve">, </w:t>
      </w:r>
      <w:r w:rsidRPr="009530B7">
        <w:rPr>
          <w:rFonts w:asciiTheme="minorHAnsi" w:hAnsiTheme="minorHAnsi" w:cs="Cambria"/>
          <w:sz w:val="22"/>
          <w:szCs w:val="22"/>
        </w:rPr>
        <w:t>одно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из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наиболее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распространённых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заболеваний</w:t>
      </w:r>
      <w:r w:rsidRPr="009530B7">
        <w:rPr>
          <w:rFonts w:asciiTheme="minorHAnsi" w:hAnsiTheme="minorHAnsi" w:cs="Andalus"/>
          <w:sz w:val="22"/>
          <w:szCs w:val="22"/>
        </w:rPr>
        <w:t xml:space="preserve">, </w:t>
      </w:r>
      <w:r w:rsidRPr="009530B7">
        <w:rPr>
          <w:rFonts w:asciiTheme="minorHAnsi" w:hAnsiTheme="minorHAnsi" w:cs="Cambria"/>
          <w:sz w:val="22"/>
          <w:szCs w:val="22"/>
        </w:rPr>
        <w:t>им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страдают</w:t>
      </w:r>
      <w:r w:rsidRPr="009530B7">
        <w:rPr>
          <w:rFonts w:asciiTheme="minorHAnsi" w:hAnsiTheme="minorHAnsi" w:cs="Andalus"/>
          <w:sz w:val="22"/>
          <w:szCs w:val="22"/>
        </w:rPr>
        <w:t xml:space="preserve"> 1-2% </w:t>
      </w:r>
      <w:r w:rsidRPr="009530B7">
        <w:rPr>
          <w:rFonts w:asciiTheme="minorHAnsi" w:hAnsiTheme="minorHAnsi" w:cs="Cambria"/>
          <w:sz w:val="22"/>
          <w:szCs w:val="22"/>
        </w:rPr>
        <w:t>населения</w:t>
      </w:r>
      <w:r w:rsidRPr="009530B7">
        <w:rPr>
          <w:rFonts w:asciiTheme="minorHAnsi" w:hAnsiTheme="minorHAnsi" w:cs="Andalus"/>
          <w:sz w:val="22"/>
          <w:szCs w:val="22"/>
        </w:rPr>
        <w:t xml:space="preserve">, </w:t>
      </w:r>
      <w:r w:rsidRPr="009530B7">
        <w:rPr>
          <w:rFonts w:asciiTheme="minorHAnsi" w:hAnsiTheme="minorHAnsi" w:cs="Cambria"/>
          <w:sz w:val="22"/>
          <w:szCs w:val="22"/>
        </w:rPr>
        <w:t>и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с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каждым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годом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этот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показатель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увеличивается</w:t>
      </w:r>
      <w:r w:rsidRPr="009530B7">
        <w:rPr>
          <w:rFonts w:asciiTheme="minorHAnsi" w:hAnsiTheme="minorHAnsi" w:cs="Andalus"/>
          <w:sz w:val="22"/>
          <w:szCs w:val="22"/>
        </w:rPr>
        <w:t xml:space="preserve">. Этот диагноз так же называется-фибрилляцией предсердий, сопровождается хаотичным возбуждением и сокращением предсердий. </w:t>
      </w:r>
    </w:p>
    <w:p w:rsidR="00321D3E" w:rsidRDefault="00321D3E" w:rsidP="00321D3E">
      <w:pPr>
        <w:pStyle w:val="a5"/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sz w:val="22"/>
          <w:szCs w:val="22"/>
        </w:rPr>
        <w:t>То есть говоря простым языком, сердце бьётся то слишком быстро, то слишком медленно, не ритмично, и не регулярно. Перейдя в хроническую стадию может привести к инсульту, к полной или частичной закупорке и как правило смерть.</w:t>
      </w:r>
    </w:p>
    <w:p w:rsidR="00321D3E" w:rsidRPr="009530B7" w:rsidRDefault="00321D3E" w:rsidP="00321D3E">
      <w:pPr>
        <w:pStyle w:val="a5"/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sz w:val="22"/>
          <w:szCs w:val="22"/>
        </w:rPr>
        <w:t xml:space="preserve"> До конца прошлого тысячелетия лечение аритмии базировалось в основном на медикаментозной терапии, но лекарственные препараты имеют побочные действия и эффективность в лечении составляла всего 30-40%. Ученые давно искали выход, используя различные методики. Очень много опытов проводили</w:t>
      </w:r>
      <w:r w:rsidRPr="009530B7">
        <w:rPr>
          <w:rFonts w:asciiTheme="minorHAnsi" w:hAnsiTheme="minorHAnsi" w:cs="Cambria"/>
          <w:sz w:val="22"/>
          <w:szCs w:val="22"/>
        </w:rPr>
        <w:t xml:space="preserve"> учёные Израиля. Клиника «</w:t>
      </w:r>
      <w:proofErr w:type="spellStart"/>
      <w:r w:rsidRPr="009530B7">
        <w:rPr>
          <w:rFonts w:asciiTheme="minorHAnsi" w:hAnsiTheme="minorHAnsi" w:cs="Cambria"/>
          <w:sz w:val="22"/>
          <w:szCs w:val="22"/>
        </w:rPr>
        <w:t>Рамбам</w:t>
      </w:r>
      <w:proofErr w:type="spellEnd"/>
      <w:r w:rsidRPr="009530B7">
        <w:rPr>
          <w:rFonts w:asciiTheme="minorHAnsi" w:hAnsiTheme="minorHAnsi" w:cs="Cambria"/>
          <w:sz w:val="22"/>
          <w:szCs w:val="22"/>
        </w:rPr>
        <w:t xml:space="preserve">» собрала самых квалифицированных специалистов- врачей, учёных и они сообща </w:t>
      </w:r>
      <w:r w:rsidRPr="009530B7">
        <w:rPr>
          <w:rFonts w:asciiTheme="minorHAnsi" w:hAnsiTheme="minorHAnsi" w:cs="Andalus"/>
          <w:sz w:val="22"/>
          <w:szCs w:val="22"/>
        </w:rPr>
        <w:t xml:space="preserve">смогли создать что-то невероятное, мир </w:t>
      </w:r>
      <w:r w:rsidRPr="009530B7">
        <w:rPr>
          <w:rFonts w:asciiTheme="minorHAnsi" w:hAnsiTheme="minorHAnsi" w:cs="Cambria"/>
          <w:sz w:val="22"/>
          <w:szCs w:val="22"/>
        </w:rPr>
        <w:t>увидел</w:t>
      </w:r>
      <w:r w:rsidRPr="009530B7">
        <w:rPr>
          <w:rFonts w:asciiTheme="minorHAnsi" w:hAnsiTheme="minorHAnsi" w:cs="Andalus"/>
          <w:sz w:val="22"/>
          <w:szCs w:val="22"/>
        </w:rPr>
        <w:t xml:space="preserve"> первую </w:t>
      </w:r>
      <w:r w:rsidRPr="009530B7">
        <w:rPr>
          <w:rFonts w:asciiTheme="minorHAnsi" w:hAnsiTheme="minorHAnsi" w:cs="Cambria"/>
          <w:sz w:val="22"/>
          <w:szCs w:val="22"/>
        </w:rPr>
        <w:t>инновационную</w:t>
      </w:r>
      <w:r w:rsidRPr="009530B7">
        <w:rPr>
          <w:rFonts w:asciiTheme="minorHAnsi" w:hAnsiTheme="minorHAnsi" w:cs="Andalus"/>
          <w:sz w:val="22"/>
          <w:szCs w:val="22"/>
        </w:rPr>
        <w:t xml:space="preserve"> техно</w:t>
      </w:r>
      <w:r w:rsidRPr="009530B7">
        <w:rPr>
          <w:rFonts w:asciiTheme="minorHAnsi" w:hAnsiTheme="minorHAnsi" w:cs="Cambria"/>
          <w:sz w:val="22"/>
          <w:szCs w:val="22"/>
        </w:rPr>
        <w:t xml:space="preserve"> разработку</w:t>
      </w:r>
      <w:r w:rsidRPr="009530B7">
        <w:rPr>
          <w:rFonts w:asciiTheme="minorHAnsi" w:hAnsiTheme="minorHAnsi" w:cs="Andalus"/>
          <w:sz w:val="22"/>
          <w:szCs w:val="22"/>
        </w:rPr>
        <w:t xml:space="preserve">, названную </w:t>
      </w:r>
      <w:r w:rsidRPr="009530B7">
        <w:rPr>
          <w:rFonts w:asciiTheme="minorHAnsi" w:hAnsiTheme="minorHAnsi" w:cs="Andalus"/>
          <w:i/>
          <w:sz w:val="22"/>
          <w:szCs w:val="22"/>
        </w:rPr>
        <w:t>MERGE CARTO- «слияние».</w:t>
      </w:r>
      <w:r w:rsidRPr="009530B7">
        <w:rPr>
          <w:rFonts w:asciiTheme="minorHAnsi" w:hAnsiTheme="minorHAnsi" w:cs="Andalus"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sz w:val="22"/>
          <w:szCs w:val="22"/>
        </w:rPr>
        <w:t>В июне 2015 года в Израиле на кафедре Института Медицины во время конференции кардиологов в прямом эфире пациенту делалась операция с применением разработки.</w:t>
      </w:r>
    </w:p>
    <w:p w:rsidR="00321D3E" w:rsidRPr="009530B7" w:rsidRDefault="00321D3E" w:rsidP="00321D3E">
      <w:pPr>
        <w:pStyle w:val="a5"/>
        <w:rPr>
          <w:rFonts w:asciiTheme="minorHAnsi" w:hAnsiTheme="minorHAnsi" w:cs="Andalus"/>
          <w:b/>
          <w:sz w:val="22"/>
          <w:szCs w:val="22"/>
        </w:rPr>
      </w:pPr>
      <w:r w:rsidRPr="009530B7">
        <w:rPr>
          <w:rFonts w:asciiTheme="minorHAnsi" w:hAnsiTheme="minorHAnsi" w:cs="Cambria"/>
          <w:b/>
          <w:sz w:val="22"/>
          <w:szCs w:val="22"/>
        </w:rPr>
        <w:t>Что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b/>
          <w:sz w:val="22"/>
          <w:szCs w:val="22"/>
        </w:rPr>
        <w:t>же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b/>
          <w:sz w:val="22"/>
          <w:szCs w:val="22"/>
        </w:rPr>
        <w:t>представляет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b/>
          <w:sz w:val="22"/>
          <w:szCs w:val="22"/>
        </w:rPr>
        <w:t>собой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Cambria"/>
          <w:b/>
          <w:sz w:val="22"/>
          <w:szCs w:val="22"/>
        </w:rPr>
        <w:t>разработка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 </w:t>
      </w:r>
      <w:r w:rsidRPr="009530B7">
        <w:rPr>
          <w:rFonts w:asciiTheme="minorHAnsi" w:hAnsiTheme="minorHAnsi" w:cs="Andalus"/>
          <w:b/>
          <w:color w:val="000000"/>
          <w:sz w:val="22"/>
          <w:szCs w:val="22"/>
          <w:shd w:val="clear" w:color="auto" w:fill="FFFFFF"/>
        </w:rPr>
        <w:t>MERGE CARTO</w:t>
      </w:r>
      <w:r w:rsidRPr="009530B7">
        <w:rPr>
          <w:rFonts w:asciiTheme="minorHAnsi" w:hAnsiTheme="minorHAnsi" w:cs="Andalus"/>
          <w:b/>
          <w:sz w:val="22"/>
          <w:szCs w:val="22"/>
        </w:rPr>
        <w:t xml:space="preserve">? </w:t>
      </w:r>
    </w:p>
    <w:p w:rsidR="00321D3E" w:rsidRDefault="00321D3E" w:rsidP="00321D3E">
      <w:pPr>
        <w:pStyle w:val="a5"/>
        <w:rPr>
          <w:rFonts w:asciiTheme="minorHAnsi" w:hAnsiTheme="minorHAnsi" w:cs="Andalus"/>
          <w:color w:val="000000"/>
          <w:sz w:val="22"/>
          <w:szCs w:val="22"/>
          <w:shd w:val="clear" w:color="auto" w:fill="FFFFFF"/>
        </w:rPr>
      </w:pPr>
      <w:r w:rsidRPr="009530B7">
        <w:rPr>
          <w:rFonts w:asciiTheme="minorHAnsi" w:hAnsiTheme="minorHAnsi" w:cs="Andalus"/>
          <w:sz w:val="22"/>
          <w:szCs w:val="22"/>
        </w:rPr>
        <w:t xml:space="preserve">Рассмотрим, что же это такое </w:t>
      </w:r>
      <w:r w:rsidRPr="009530B7">
        <w:rPr>
          <w:rFonts w:asciiTheme="minorHAnsi" w:hAnsiTheme="minorHAnsi" w:cs="Andalus"/>
          <w:color w:val="000000"/>
          <w:sz w:val="22"/>
          <w:szCs w:val="22"/>
          <w:shd w:val="clear" w:color="auto" w:fill="FFFFFF"/>
        </w:rPr>
        <w:t xml:space="preserve">за новшество </w:t>
      </w:r>
      <w:r>
        <w:rPr>
          <w:rFonts w:asciiTheme="minorHAnsi" w:hAnsiTheme="minorHAnsi" w:cs="Andalus"/>
          <w:color w:val="000000"/>
          <w:sz w:val="22"/>
          <w:szCs w:val="22"/>
          <w:shd w:val="clear" w:color="auto" w:fill="FFFFFF"/>
        </w:rPr>
        <w:t>21 века</w:t>
      </w:r>
      <w:r w:rsidRPr="009530B7">
        <w:rPr>
          <w:rFonts w:asciiTheme="minorHAnsi" w:hAnsiTheme="minorHAnsi" w:cs="Andalus"/>
          <w:color w:val="000000"/>
          <w:sz w:val="22"/>
          <w:szCs w:val="22"/>
          <w:shd w:val="clear" w:color="auto" w:fill="FFFFFF"/>
        </w:rPr>
        <w:t xml:space="preserve">. </w:t>
      </w:r>
    </w:p>
    <w:p w:rsidR="00321D3E" w:rsidRPr="009530B7" w:rsidRDefault="00321D3E" w:rsidP="00321D3E">
      <w:pPr>
        <w:pStyle w:val="a5"/>
        <w:numPr>
          <w:ilvl w:val="0"/>
          <w:numId w:val="9"/>
        </w:numPr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color w:val="000000"/>
          <w:sz w:val="22"/>
          <w:szCs w:val="22"/>
          <w:shd w:val="clear" w:color="auto" w:fill="FFFFFF"/>
        </w:rPr>
        <w:t>В первую очередь это программа интеграции изображения, она включает в себя слияние двух технологий. Сначала программа позволяет точно выявить очаг заболевания, затем создаёт карту нарушений.</w:t>
      </w:r>
    </w:p>
    <w:p w:rsidR="00321D3E" w:rsidRPr="009530B7" w:rsidRDefault="00321D3E" w:rsidP="00321D3E">
      <w:pPr>
        <w:pStyle w:val="a5"/>
        <w:numPr>
          <w:ilvl w:val="0"/>
          <w:numId w:val="9"/>
        </w:numPr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color w:val="000000"/>
          <w:sz w:val="22"/>
          <w:szCs w:val="22"/>
          <w:shd w:val="clear" w:color="auto" w:fill="FFFFFF"/>
        </w:rPr>
        <w:t xml:space="preserve"> Специалисты опираясь на эти данные могут уже с наибольшей точностью производить операции, минимизируя ошибки в процессе. То есть на основании сданных анализов-Компьютерной Томографии(КМ) и Магнитно-Резонансной Томографии (МРТ) изображение обрабатывается, далее установка максимально быстро находит нужный, пораженный участок сердца. </w:t>
      </w:r>
    </w:p>
    <w:p w:rsidR="00321D3E" w:rsidRPr="009530B7" w:rsidRDefault="00321D3E" w:rsidP="00321D3E">
      <w:pPr>
        <w:pStyle w:val="a5"/>
        <w:numPr>
          <w:ilvl w:val="0"/>
          <w:numId w:val="9"/>
        </w:numPr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color w:val="000000"/>
          <w:sz w:val="22"/>
          <w:szCs w:val="22"/>
          <w:shd w:val="clear" w:color="auto" w:fill="FFFFFF"/>
        </w:rPr>
        <w:t>Различные способы совмещения позволяет соединить обработанное изображение сердца с анатомическими данными.</w:t>
      </w:r>
    </w:p>
    <w:p w:rsidR="00321D3E" w:rsidRPr="009530B7" w:rsidRDefault="00321D3E" w:rsidP="00321D3E">
      <w:pPr>
        <w:pStyle w:val="a5"/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sz w:val="22"/>
          <w:szCs w:val="22"/>
        </w:rPr>
        <w:t xml:space="preserve">Эту методику разрабатывала Израильская компания </w:t>
      </w:r>
      <w:proofErr w:type="spellStart"/>
      <w:r w:rsidRPr="009530B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Biosense</w:t>
      </w:r>
      <w:proofErr w:type="spellEnd"/>
      <w:r w:rsidRPr="009530B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530B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Webster</w:t>
      </w:r>
      <w:proofErr w:type="spellEnd"/>
      <w:r w:rsidRPr="009530B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которая выпускает наиболее совершенное оборудование. Создатель Уилл Вебстер, заложил традиции выпуска только качественного товара. Сама компания является одной из самых квалифицированных по производству оборудования, и ценится во всем мире.</w:t>
      </w:r>
    </w:p>
    <w:p w:rsidR="00321D3E" w:rsidRDefault="00321D3E" w:rsidP="00321D3E">
      <w:pPr>
        <w:pStyle w:val="a5"/>
        <w:rPr>
          <w:rFonts w:asciiTheme="minorHAnsi" w:hAnsiTheme="minorHAnsi" w:cs="Andalus"/>
          <w:b/>
          <w:sz w:val="22"/>
          <w:szCs w:val="22"/>
        </w:rPr>
      </w:pPr>
      <w:r>
        <w:rPr>
          <w:rFonts w:asciiTheme="minorHAnsi" w:hAnsiTheme="minorHAnsi" w:cs="Andalus"/>
          <w:b/>
          <w:sz w:val="22"/>
          <w:szCs w:val="22"/>
        </w:rPr>
        <w:t>Преимущества MERGE CARTO</w:t>
      </w:r>
    </w:p>
    <w:p w:rsidR="00321D3E" w:rsidRDefault="00321D3E" w:rsidP="00321D3E">
      <w:pPr>
        <w:pStyle w:val="a5"/>
        <w:numPr>
          <w:ilvl w:val="0"/>
          <w:numId w:val="10"/>
        </w:numPr>
        <w:rPr>
          <w:rFonts w:asciiTheme="minorHAnsi" w:hAnsiTheme="minorHAnsi" w:cs="Andalus"/>
          <w:sz w:val="22"/>
          <w:szCs w:val="22"/>
        </w:rPr>
      </w:pPr>
      <w:r w:rsidRPr="00321D3E">
        <w:rPr>
          <w:rFonts w:asciiTheme="minorHAnsi" w:hAnsiTheme="minorHAnsi" w:cs="Andalus"/>
          <w:sz w:val="22"/>
          <w:szCs w:val="22"/>
        </w:rPr>
        <w:lastRenderedPageBreak/>
        <w:t>Точность определения очага поражения</w:t>
      </w:r>
      <w:r>
        <w:rPr>
          <w:rFonts w:asciiTheme="minorHAnsi" w:hAnsiTheme="minorHAnsi" w:cs="Andalus"/>
          <w:sz w:val="22"/>
          <w:szCs w:val="22"/>
        </w:rPr>
        <w:t>.</w:t>
      </w:r>
    </w:p>
    <w:p w:rsidR="00321D3E" w:rsidRPr="00321D3E" w:rsidRDefault="00321D3E" w:rsidP="00321D3E">
      <w:pPr>
        <w:pStyle w:val="a5"/>
        <w:numPr>
          <w:ilvl w:val="0"/>
          <w:numId w:val="10"/>
        </w:numPr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Совмещение трехмерного изображения с показателями МРТ, позволяющее видеть полную картину поражённого участка.</w:t>
      </w:r>
    </w:p>
    <w:p w:rsidR="00321D3E" w:rsidRDefault="00321D3E" w:rsidP="00321D3E">
      <w:pPr>
        <w:pStyle w:val="a5"/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sz w:val="22"/>
          <w:szCs w:val="22"/>
        </w:rPr>
        <w:t>После появления установки, специалисты вздохнули, так как до этого методы лечения практически шли в слепую. Врачи натыкались на различные «углы», лечение было похоже на «хождение» в тёмной комнате.</w:t>
      </w:r>
    </w:p>
    <w:p w:rsidR="00321D3E" w:rsidRDefault="00321D3E" w:rsidP="00321D3E">
      <w:pPr>
        <w:pStyle w:val="a5"/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sz w:val="22"/>
          <w:szCs w:val="22"/>
        </w:rPr>
        <w:t xml:space="preserve"> Много проблем возникало из-за «слепого» лечения. А ведь речь идёт о таком важном органе, как сердце, который является одним из важных, работает без передышек, ежесекундно пропускает через себя большое количество крови, и отправляет её к другим органам, то точность определения очага аритмии имеет большое значение. </w:t>
      </w:r>
    </w:p>
    <w:p w:rsidR="00321D3E" w:rsidRDefault="00321D3E" w:rsidP="00321D3E">
      <w:pPr>
        <w:pStyle w:val="a5"/>
        <w:rPr>
          <w:rFonts w:asciiTheme="minorHAnsi" w:hAnsiTheme="minorHAnsi" w:cs="Andalus"/>
          <w:sz w:val="22"/>
          <w:szCs w:val="22"/>
        </w:rPr>
      </w:pPr>
      <w:r w:rsidRPr="009530B7">
        <w:rPr>
          <w:rFonts w:asciiTheme="minorHAnsi" w:hAnsiTheme="minorHAnsi" w:cs="Andalus"/>
          <w:sz w:val="22"/>
          <w:szCs w:val="22"/>
        </w:rPr>
        <w:t xml:space="preserve">Технология MERGE CARTO была одобрена Американской компанией </w:t>
      </w:r>
      <w:r w:rsidRPr="009530B7">
        <w:rPr>
          <w:rFonts w:asciiTheme="minorHAnsi" w:hAnsiTheme="minorHAnsi" w:cs="Andalus"/>
          <w:sz w:val="22"/>
          <w:szCs w:val="22"/>
          <w:lang w:val="en-US"/>
        </w:rPr>
        <w:t>FDA</w:t>
      </w:r>
      <w:r w:rsidRPr="009530B7">
        <w:rPr>
          <w:rFonts w:asciiTheme="minorHAnsi" w:hAnsiTheme="minorHAnsi" w:cs="Andalus"/>
          <w:sz w:val="22"/>
          <w:szCs w:val="22"/>
        </w:rPr>
        <w:t xml:space="preserve"> более полугода назад, и сейчас её используют многие клиники США и Европы. </w:t>
      </w:r>
    </w:p>
    <w:p w:rsidR="00FA7CAE" w:rsidRDefault="00FA7CAE" w:rsidP="00321D3E">
      <w:pPr>
        <w:pStyle w:val="a5"/>
        <w:rPr>
          <w:rFonts w:asciiTheme="minorHAnsi" w:hAnsiTheme="minorHAnsi" w:cs="Andalus"/>
          <w:sz w:val="22"/>
          <w:szCs w:val="22"/>
        </w:rPr>
      </w:pPr>
    </w:p>
    <w:p w:rsidR="00FA7CAE" w:rsidRDefault="000563F6" w:rsidP="00321D3E">
      <w:pPr>
        <w:pStyle w:val="a5"/>
        <w:rPr>
          <w:rFonts w:asciiTheme="minorHAnsi" w:hAnsiTheme="minorHAnsi" w:cs="Andalus"/>
          <w:sz w:val="22"/>
          <w:szCs w:val="22"/>
        </w:rPr>
      </w:pPr>
      <w:hyperlink r:id="rId7" w:history="1">
        <w:r w:rsidR="00FA7CAE" w:rsidRPr="009A23AE">
          <w:rPr>
            <w:rStyle w:val="a7"/>
            <w:rFonts w:asciiTheme="minorHAnsi" w:hAnsiTheme="minorHAnsi" w:cs="Andalus"/>
            <w:sz w:val="22"/>
            <w:szCs w:val="22"/>
          </w:rPr>
          <w:t>https://text.ru/antiplagiat/5821e27f2926f</w:t>
        </w:r>
      </w:hyperlink>
    </w:p>
    <w:p w:rsidR="00FA7CAE" w:rsidRDefault="00FA7CAE" w:rsidP="00321D3E">
      <w:pPr>
        <w:pStyle w:val="a5"/>
        <w:rPr>
          <w:rFonts w:asciiTheme="minorHAnsi" w:hAnsiTheme="minorHAnsi" w:cs="Andalus"/>
          <w:sz w:val="22"/>
          <w:szCs w:val="22"/>
        </w:rPr>
      </w:pPr>
    </w:p>
    <w:p w:rsidR="00FA7CAE" w:rsidRDefault="00FA7CAE" w:rsidP="00321D3E">
      <w:pPr>
        <w:pStyle w:val="a5"/>
        <w:rPr>
          <w:rFonts w:asciiTheme="minorHAnsi" w:hAnsiTheme="minorHAnsi" w:cs="Andalus"/>
          <w:sz w:val="22"/>
          <w:szCs w:val="22"/>
        </w:rPr>
      </w:pPr>
    </w:p>
    <w:p w:rsidR="00446ED1" w:rsidRPr="00FA7CAE" w:rsidRDefault="00446ED1" w:rsidP="008D77BE">
      <w:pPr>
        <w:pStyle w:val="a5"/>
        <w:numPr>
          <w:ilvl w:val="1"/>
          <w:numId w:val="6"/>
        </w:numPr>
        <w:jc w:val="center"/>
        <w:rPr>
          <w:rFonts w:asciiTheme="minorHAnsi" w:hAnsiTheme="minorHAnsi" w:cs="Andalus"/>
          <w:sz w:val="22"/>
          <w:szCs w:val="22"/>
        </w:rPr>
      </w:pPr>
      <w:r w:rsidRPr="00FA7CAE">
        <w:rPr>
          <w:rFonts w:asciiTheme="minorHAnsi" w:hAnsiTheme="minorHAnsi" w:cs="Andalus"/>
          <w:sz w:val="22"/>
          <w:szCs w:val="22"/>
        </w:rPr>
        <w:t>Развитие детей. Учим развивать сенсорику, мелкую моторику.</w:t>
      </w:r>
    </w:p>
    <w:p w:rsidR="00446ED1" w:rsidRDefault="00446ED1" w:rsidP="00446ED1">
      <w:pPr>
        <w:pStyle w:val="a5"/>
        <w:ind w:left="720"/>
        <w:rPr>
          <w:rFonts w:asciiTheme="majorHAnsi" w:hAnsiTheme="majorHAnsi" w:cs="Andalus"/>
          <w:sz w:val="22"/>
          <w:szCs w:val="22"/>
        </w:rPr>
      </w:pPr>
    </w:p>
    <w:p w:rsidR="00446ED1" w:rsidRDefault="00446ED1" w:rsidP="00446ED1">
      <w:r>
        <w:rPr>
          <w:b/>
        </w:rPr>
        <w:t xml:space="preserve">                                       </w:t>
      </w:r>
      <w:r w:rsidRPr="006525E2">
        <w:rPr>
          <w:b/>
        </w:rPr>
        <w:t>Раннее развитие у детей 2-3 года</w:t>
      </w:r>
      <w:r w:rsidRPr="006525E2">
        <w:br/>
        <w:t>Каждого родителя волнует развитие собственного ребёнка, народная мудрость гласит-что посеешь, то и пожнёшь. Каждый этап в жизни ребёнка является главным, но наиболее основным в становлении личности является возрастной период от 2 до 3 лет.</w:t>
      </w:r>
    </w:p>
    <w:p w:rsidR="00446ED1" w:rsidRDefault="00CA19B9" w:rsidP="00446ED1">
      <w:r>
        <w:t xml:space="preserve"> Два</w:t>
      </w:r>
      <w:r w:rsidR="00446ED1" w:rsidRPr="006525E2">
        <w:t xml:space="preserve"> года это начало </w:t>
      </w:r>
      <w:r>
        <w:t>переходного периода, который к трём</w:t>
      </w:r>
      <w:r w:rsidR="00446ED1" w:rsidRPr="006525E2">
        <w:t xml:space="preserve"> годам переходит в завершающую стадию, и является для родителей своеобразным экзаменом. Родителям нужно заранее готовиться к этому этапу.</w:t>
      </w:r>
      <w:r w:rsidR="00446ED1" w:rsidRPr="006525E2">
        <w:br/>
        <w:t>Главным приоритетом третьего года жизни является дальнейшие разви</w:t>
      </w:r>
      <w:r>
        <w:t>тие и совершенствование речи. Ребёнок</w:t>
      </w:r>
      <w:r w:rsidR="00446ED1" w:rsidRPr="006525E2">
        <w:t xml:space="preserve"> запоминает много новых слов и пытается активно пользоваться ими. В этом возрасте ребёнок старается пости</w:t>
      </w:r>
      <w:r>
        <w:t>чь всё новое, ему всё интересно. И</w:t>
      </w:r>
      <w:r w:rsidR="00446ED1" w:rsidRPr="006525E2">
        <w:t>менно в этом возрасте начинает проявляться собственное «Я». Родителям нужно как можно чаще предоставлять</w:t>
      </w:r>
      <w:r>
        <w:t xml:space="preserve"> сделать выбор самому</w:t>
      </w:r>
      <w:r w:rsidR="00446ED1" w:rsidRPr="006525E2">
        <w:t xml:space="preserve">, что бы он чувствовал себя значимой для вас личностью. Помогать выражать своё </w:t>
      </w:r>
      <w:r w:rsidR="00446ED1">
        <w:t>«</w:t>
      </w:r>
      <w:r w:rsidR="00446ED1" w:rsidRPr="006525E2">
        <w:t>Я</w:t>
      </w:r>
      <w:r w:rsidR="00446ED1">
        <w:t>»</w:t>
      </w:r>
      <w:r w:rsidR="00446ED1" w:rsidRPr="006525E2">
        <w:t xml:space="preserve"> не истериками и поломанными игрушками, а развивающими играми. Например, поможем малышу выразить свою эмоцию с помощью рисунка или пластилина, и будем детально разбирать почему сложилась та или иная ситуация.</w:t>
      </w:r>
      <w:r w:rsidR="00446ED1" w:rsidRPr="006525E2">
        <w:br/>
        <w:t>Развитие ребёнка в этом возрасте происходит очень быстро, необходимо тренировать память, сенсорику, мелкую моторику рук. Для этого необходимы различные игры и упражнения для развития, координации движения, конструирование и моделирование.</w:t>
      </w:r>
      <w:r w:rsidR="00446ED1" w:rsidRPr="006525E2">
        <w:br/>
        <w:t>Основные задачи раннего развития ребенка в 2-3 года</w:t>
      </w:r>
      <w:r w:rsidR="00446ED1" w:rsidRPr="006525E2">
        <w:br/>
      </w:r>
      <w:r w:rsidR="00446ED1">
        <w:rPr>
          <w:b/>
        </w:rPr>
        <w:t xml:space="preserve"> </w:t>
      </w:r>
      <w:r w:rsidR="00446ED1" w:rsidRPr="006525E2">
        <w:rPr>
          <w:b/>
        </w:rPr>
        <w:t xml:space="preserve">1. Развитие </w:t>
      </w:r>
      <w:proofErr w:type="spellStart"/>
      <w:r w:rsidR="00446ED1" w:rsidRPr="006525E2">
        <w:rPr>
          <w:b/>
        </w:rPr>
        <w:t>сенсорики</w:t>
      </w:r>
      <w:proofErr w:type="spellEnd"/>
      <w:r w:rsidR="00446ED1" w:rsidRPr="006525E2">
        <w:rPr>
          <w:b/>
        </w:rPr>
        <w:t>, мелкой моторики и координации движений.</w:t>
      </w:r>
      <w:r w:rsidR="00446ED1" w:rsidRPr="006525E2">
        <w:rPr>
          <w:b/>
        </w:rPr>
        <w:br/>
      </w:r>
      <w:r w:rsidR="00446ED1" w:rsidRPr="006525E2">
        <w:t>Сенсорное восприятие мира основана на нескольких параметрах:</w:t>
      </w:r>
      <w:r w:rsidR="00446ED1" w:rsidRPr="006525E2">
        <w:br/>
        <w:t>А) понятие о цветах и их оттенках,</w:t>
      </w:r>
      <w:r w:rsidR="00446ED1" w:rsidRPr="006525E2">
        <w:br/>
        <w:t>Б) узнавание простых геометрических фигур</w:t>
      </w:r>
      <w:r w:rsidR="00446ED1" w:rsidRPr="006525E2">
        <w:br/>
        <w:t>В) понимание величины и размера.</w:t>
      </w:r>
      <w:r w:rsidR="00446ED1" w:rsidRPr="006525E2">
        <w:br/>
        <w:t>Хорошими помощниками являются различные развивающие игры, которые можно сделать самостоятельно.</w:t>
      </w:r>
      <w:r w:rsidR="00446ED1" w:rsidRPr="006525E2">
        <w:br/>
        <w:t>Сошьём 10 мешочков, и заполним их различными крупами-рисом, горохом, гречкой, фасолью, сахаром. Должно получится по 2 мешочка с одним и тем же наполнителем.  И предлагаем ребёнку найти одинаковые мешочки. С помощью этой игры изучаем понятия «больше-меньше», «легче-тяжелее», «тише громче». И ещё есть специальный мешочек «домик для всех мешочков», что бы наши мешочки не растерялись и уходили «спать» в одно место.</w:t>
      </w:r>
      <w:r w:rsidR="00446ED1" w:rsidRPr="006525E2">
        <w:br/>
        <w:t>Так же хорошо развивает мышление, тактильное восприятие, внимание-дидактические игры с пуговицами.</w:t>
      </w:r>
      <w:r w:rsidR="00446ED1" w:rsidRPr="006525E2">
        <w:br/>
      </w:r>
      <w:r w:rsidR="00446ED1" w:rsidRPr="006525E2">
        <w:lastRenderedPageBreak/>
        <w:t>Даём ребенку перебирать подушку с пуговицами и спрашивает какого цвета и размера пуговица, какой она формы (круглая, овальная, треугольная) Просим найти самую маленькую, или самую большую пуговицу. Опреде</w:t>
      </w:r>
      <w:r w:rsidR="00446ED1">
        <w:t xml:space="preserve">ляем каких цветов наши пуговицы, </w:t>
      </w:r>
      <w:r w:rsidR="00446ED1" w:rsidRPr="006525E2">
        <w:t>учимся застёгивать, расстёгивать пуговицы на куклах.</w:t>
      </w:r>
      <w:r w:rsidR="00446ED1" w:rsidRPr="006525E2">
        <w:br/>
        <w:t>Игры с прищепками-прекрасные помощники в развитии мелкой моторики рук. Эти игры направлены на формирования умения сличать предметы и объединять их п</w:t>
      </w:r>
      <w:r w:rsidR="00446ED1">
        <w:t xml:space="preserve">о цвету, в пристёгивании и </w:t>
      </w:r>
      <w:proofErr w:type="spellStart"/>
      <w:r w:rsidR="00446ED1">
        <w:t>отстё</w:t>
      </w:r>
      <w:r w:rsidR="00446ED1" w:rsidRPr="006525E2">
        <w:t>гивании</w:t>
      </w:r>
      <w:proofErr w:type="spellEnd"/>
      <w:r w:rsidR="00446ED1" w:rsidRPr="006525E2">
        <w:t>.</w:t>
      </w:r>
      <w:r w:rsidR="00446ED1" w:rsidRPr="006525E2">
        <w:br/>
        <w:t>При правильном сенсорном развитии ребенок к концу 3 года может:</w:t>
      </w:r>
      <w:r w:rsidR="00446ED1" w:rsidRPr="006525E2">
        <w:br/>
        <w:t>Понимать и характеризовать предметы-различать что есть фрукт, овощ, игрушка</w:t>
      </w:r>
      <w:r w:rsidR="00446ED1" w:rsidRPr="006525E2">
        <w:br/>
        <w:t>Совершать много точных действий-открывать, закрывать, вынимать, заворачивать,</w:t>
      </w:r>
      <w:r w:rsidR="00446ED1" w:rsidRPr="006525E2">
        <w:rPr>
          <w:rFonts w:cs="Aharoni"/>
          <w:sz w:val="24"/>
          <w:szCs w:val="24"/>
        </w:rPr>
        <w:t xml:space="preserve"> подражать взрослым с бытовыми приборами, цельно направлено пользоваться предметами.</w:t>
      </w:r>
      <w:r w:rsidR="00446ED1" w:rsidRPr="006525E2">
        <w:rPr>
          <w:rFonts w:cs="Aharoni"/>
          <w:sz w:val="24"/>
          <w:szCs w:val="24"/>
        </w:rPr>
        <w:br/>
        <w:t>Сортировать предметы по форме, размеру, цвету.</w:t>
      </w:r>
      <w:r w:rsidR="00446ED1" w:rsidRPr="006525E2">
        <w:rPr>
          <w:rFonts w:cs="Aharoni"/>
          <w:sz w:val="24"/>
          <w:szCs w:val="24"/>
        </w:rPr>
        <w:br/>
        <w:t xml:space="preserve">Сенсорному развитию детей необходимо уделять большое значение, так как от этого зависит, как ребёнок будет учиться в школе, способствует раскрытие его способностей и талантов. Занимаясь </w:t>
      </w:r>
      <w:proofErr w:type="spellStart"/>
      <w:r w:rsidR="00446ED1" w:rsidRPr="006525E2">
        <w:rPr>
          <w:rFonts w:cs="Aharoni"/>
          <w:sz w:val="24"/>
          <w:szCs w:val="24"/>
        </w:rPr>
        <w:t>сенсорикой</w:t>
      </w:r>
      <w:proofErr w:type="spellEnd"/>
      <w:r w:rsidR="00446ED1" w:rsidRPr="006525E2">
        <w:rPr>
          <w:rFonts w:cs="Aharoni"/>
          <w:sz w:val="24"/>
          <w:szCs w:val="24"/>
        </w:rPr>
        <w:t xml:space="preserve"> с ребёнком родители воспитывают в нем усидчивость, внимательность, мышление, кроме того устанавливается тесный контакт с малышом, развиваюсь тесные доверительные семейные отношения</w:t>
      </w:r>
      <w:r w:rsidR="00446ED1" w:rsidRPr="006525E2">
        <w:rPr>
          <w:rFonts w:cs="Aharoni"/>
          <w:sz w:val="24"/>
          <w:szCs w:val="24"/>
        </w:rPr>
        <w:br/>
      </w:r>
      <w:r w:rsidR="00446ED1" w:rsidRPr="006525E2">
        <w:rPr>
          <w:b/>
        </w:rPr>
        <w:t>Необходимые игрушки и материалы:</w:t>
      </w:r>
      <w:r w:rsidR="00446ED1" w:rsidRPr="006525E2">
        <w:t xml:space="preserve"> развивающие коврики-</w:t>
      </w:r>
      <w:proofErr w:type="spellStart"/>
      <w:r w:rsidR="00446ED1" w:rsidRPr="006525E2">
        <w:t>пазлы</w:t>
      </w:r>
      <w:proofErr w:type="spellEnd"/>
      <w:r w:rsidR="00446ED1" w:rsidRPr="006525E2">
        <w:t>, лепка из пластилина, собирание пирамидок, рисование.</w:t>
      </w:r>
      <w:r w:rsidR="00446ED1" w:rsidRPr="006525E2">
        <w:br/>
      </w:r>
      <w:r w:rsidR="00446ED1">
        <w:rPr>
          <w:b/>
        </w:rPr>
        <w:t xml:space="preserve"> </w:t>
      </w:r>
      <w:r w:rsidR="00446ED1" w:rsidRPr="006525E2">
        <w:rPr>
          <w:b/>
        </w:rPr>
        <w:t>2. Развитие умственных способностей, логика, мышление.</w:t>
      </w:r>
      <w:r w:rsidR="00446ED1" w:rsidRPr="006525E2">
        <w:br/>
        <w:t>Ребёнок постепенно учится запоминать всё больше и больше информации, ставит перед собой цели, отвечает на вопросы взрослых. Зачем же логика маленькому человечку? Дело в том,</w:t>
      </w:r>
      <w:r w:rsidR="00446ED1">
        <w:t xml:space="preserve"> что</w:t>
      </w:r>
      <w:r w:rsidR="00446ED1" w:rsidRPr="006525E2">
        <w:t xml:space="preserve"> на каждом жизненном этапе создаётся так называемый «этаж» на котором формируются психические функции, важные для перехода к следующему этапу. Ребёнку не овладевшему логическим мышление труднее будет учиться в школе, решать задачи, из-за чего это может повлиять на здоровье малыша. Рекомендуется играть в </w:t>
      </w:r>
      <w:proofErr w:type="spellStart"/>
      <w:r w:rsidR="00446ED1" w:rsidRPr="006525E2">
        <w:t>монтессори</w:t>
      </w:r>
      <w:proofErr w:type="spellEnd"/>
      <w:r w:rsidR="00446ED1" w:rsidRPr="006525E2">
        <w:t>-игры.</w:t>
      </w:r>
      <w:r w:rsidR="00446ED1" w:rsidRPr="006525E2">
        <w:br/>
        <w:t>Сортируем динозавров по цвету (красный, синий, жёлтый), по размеры (большой, средний, маленький), по рисунку на спине. Собираем </w:t>
      </w:r>
      <w:proofErr w:type="spellStart"/>
      <w:r w:rsidR="00446ED1" w:rsidRPr="006525E2">
        <w:t>пазлы</w:t>
      </w:r>
      <w:proofErr w:type="spellEnd"/>
      <w:r w:rsidR="00446ED1" w:rsidRPr="006525E2">
        <w:t>, логические игры для детей (определяем и находим каждому животному его хвостик) В возрасте 2-3 года должен знать и уметь: Различать</w:t>
      </w:r>
      <w:r w:rsidR="00446ED1">
        <w:t xml:space="preserve"> основные цвета </w:t>
      </w:r>
      <w:r w:rsidR="00446ED1" w:rsidRPr="006525E2">
        <w:t>вспомнить, что ребё</w:t>
      </w:r>
      <w:r w:rsidR="00446ED1">
        <w:t>нок делал утром, днём и вечером.</w:t>
      </w:r>
    </w:p>
    <w:p w:rsidR="00446ED1" w:rsidRDefault="00446ED1" w:rsidP="00446ED1">
      <w:pPr>
        <w:ind w:left="45"/>
      </w:pPr>
      <w:r>
        <w:t>П</w:t>
      </w:r>
      <w:r w:rsidRPr="006525E2">
        <w:t>ри помощи взрослого</w:t>
      </w:r>
      <w:r>
        <w:t xml:space="preserve">: </w:t>
      </w:r>
      <w:bookmarkStart w:id="0" w:name="_GoBack"/>
      <w:bookmarkEnd w:id="0"/>
    </w:p>
    <w:p w:rsidR="00446ED1" w:rsidRDefault="00446ED1" w:rsidP="00446ED1">
      <w:pPr>
        <w:pStyle w:val="a3"/>
        <w:numPr>
          <w:ilvl w:val="0"/>
          <w:numId w:val="11"/>
        </w:numPr>
      </w:pPr>
      <w:r>
        <w:t>уметь собрать пирамидку</w:t>
      </w:r>
      <w:r w:rsidR="000563F6">
        <w:t>,</w:t>
      </w:r>
    </w:p>
    <w:p w:rsidR="00446ED1" w:rsidRDefault="00446ED1" w:rsidP="00446ED1">
      <w:pPr>
        <w:pStyle w:val="a3"/>
        <w:numPr>
          <w:ilvl w:val="0"/>
          <w:numId w:val="11"/>
        </w:numPr>
      </w:pPr>
      <w:r w:rsidRPr="006525E2">
        <w:t>составлять</w:t>
      </w:r>
      <w:r>
        <w:t xml:space="preserve"> самые простые </w:t>
      </w:r>
      <w:proofErr w:type="spellStart"/>
      <w:r>
        <w:t>пазлы</w:t>
      </w:r>
      <w:proofErr w:type="spellEnd"/>
      <w:r w:rsidR="000563F6">
        <w:t>,</w:t>
      </w:r>
    </w:p>
    <w:p w:rsidR="00446ED1" w:rsidRDefault="00446ED1" w:rsidP="00446ED1">
      <w:pPr>
        <w:pStyle w:val="a3"/>
        <w:numPr>
          <w:ilvl w:val="0"/>
          <w:numId w:val="11"/>
        </w:numPr>
      </w:pPr>
      <w:r w:rsidRPr="006525E2">
        <w:t>различать пре</w:t>
      </w:r>
      <w:r>
        <w:t>дметы по форме</w:t>
      </w:r>
      <w:r w:rsidR="000563F6">
        <w:t>,</w:t>
      </w:r>
    </w:p>
    <w:p w:rsidR="00446ED1" w:rsidRDefault="00446ED1" w:rsidP="00446ED1">
      <w:pPr>
        <w:pStyle w:val="a3"/>
        <w:numPr>
          <w:ilvl w:val="0"/>
          <w:numId w:val="11"/>
        </w:numPr>
      </w:pPr>
      <w:r w:rsidRPr="006525E2">
        <w:t>описывать картинку</w:t>
      </w:r>
      <w:r w:rsidR="000563F6">
        <w:t>,</w:t>
      </w:r>
    </w:p>
    <w:p w:rsidR="00446ED1" w:rsidRDefault="00446ED1" w:rsidP="00446ED1">
      <w:pPr>
        <w:ind w:left="45"/>
      </w:pPr>
      <w:r w:rsidRPr="00C275BE">
        <w:rPr>
          <w:b/>
        </w:rPr>
        <w:t>Необходимые игрушки и материалы:</w:t>
      </w:r>
      <w:r w:rsidRPr="006525E2">
        <w:t xml:space="preserve"> Логические игры для детей, </w:t>
      </w:r>
      <w:proofErr w:type="spellStart"/>
      <w:r w:rsidRPr="006525E2">
        <w:t>монтессори</w:t>
      </w:r>
      <w:proofErr w:type="spellEnd"/>
      <w:r w:rsidRPr="006525E2">
        <w:t>-игры, </w:t>
      </w:r>
      <w:proofErr w:type="spellStart"/>
      <w:r w:rsidRPr="006525E2">
        <w:t>пазлы</w:t>
      </w:r>
      <w:proofErr w:type="spellEnd"/>
      <w:r w:rsidRPr="006525E2">
        <w:t>. Так же будут полезны интерактивные плакаты об окружающей среде, животных, растениях</w:t>
      </w:r>
      <w:r w:rsidRPr="006525E2">
        <w:br/>
      </w:r>
      <w:r w:rsidRPr="00C275BE">
        <w:rPr>
          <w:b/>
        </w:rPr>
        <w:t xml:space="preserve"> 3.Эстетическое воспитание.</w:t>
      </w:r>
      <w:r w:rsidRPr="006525E2">
        <w:br/>
        <w:t>Одной из задач всестороннего развития личности, является эстетическое воспитание, котором нужно заниматься в раннем возрасте.  Развивать способности воспринимать, чувствовать и любить прекрасное в окружающей жизни. После двух лет жизни ребёнок начинает осмысленно делать те или иные вещи, беря карандаш в руки он рисует что-то конкретное. Его рисунки характеризуют его настроение, желания, эмоции.</w:t>
      </w:r>
      <w:r w:rsidRPr="006525E2">
        <w:br/>
        <w:t>Задача родителей помочь малышу говорить на языке искусства, показать, как пользоваться различными материалами. Например-карандаш, он рисует, какие бывают карандаши, пластилин -он лепит, покажите, что можно слепить из пластилина, пусть ребёнок сам пофантазирует. Важно заинтересовать ребёнка, учитывать его интересы.</w:t>
      </w:r>
      <w:r w:rsidRPr="006525E2">
        <w:br/>
      </w:r>
      <w:r w:rsidRPr="006525E2">
        <w:lastRenderedPageBreak/>
        <w:t>Очень большую роль в эстетическом воспитании играет природа. Нужно активно воспитывать у детей бережное отношение к её явлениям, любовь, интерес. (Смотри идёт снег, такой белый, мягкий и пушистый, как хорошо пахнут цветы, как красиво поют птички). Не нужно забывать о музыке и художественной литературе. Играем с ребёнком на простых музыкальных инструментах. Ребёнок 2-3 лет с интересов слушает сказки, простые стишки. И конечно же пора в театр и на экскурсии. Ребёнок уже понимает окружающее и понимает красоту.</w:t>
      </w:r>
      <w:r w:rsidRPr="006525E2">
        <w:br/>
        <w:t>При правильных занятиях творчеством ребёнок 3 лет может: Делать аппликации из готовых изделий.</w:t>
      </w:r>
      <w:r w:rsidRPr="006525E2">
        <w:br/>
        <w:t>Правильно использует предметы-карандашом рисует, пластилином – лепит.</w:t>
      </w:r>
      <w:r w:rsidRPr="006525E2">
        <w:br/>
        <w:t>Видит сходство или различие своего труда с оригиналом (дерево, нарисованное им самим, и за окном на улице)</w:t>
      </w:r>
      <w:r>
        <w:t>.</w:t>
      </w:r>
      <w:r w:rsidRPr="006525E2">
        <w:t xml:space="preserve"> Различать темпы музыки, подыгрывать, хлопать в такт ладошками, танцевать</w:t>
      </w:r>
      <w:r w:rsidRPr="006525E2">
        <w:br/>
      </w:r>
      <w:r w:rsidRPr="00C275BE">
        <w:rPr>
          <w:b/>
        </w:rPr>
        <w:t>Необходимые игрушки и материалы:</w:t>
      </w:r>
    </w:p>
    <w:p w:rsidR="00446ED1" w:rsidRDefault="00446ED1" w:rsidP="00446ED1">
      <w:pPr>
        <w:pStyle w:val="a3"/>
        <w:numPr>
          <w:ilvl w:val="0"/>
          <w:numId w:val="12"/>
        </w:numPr>
      </w:pPr>
      <w:r w:rsidRPr="006525E2">
        <w:t>Материалы для творчества (альбомы</w:t>
      </w:r>
      <w:r>
        <w:t>, краски, карандаши, пластилин)</w:t>
      </w:r>
      <w:r w:rsidR="000563F6">
        <w:t>.</w:t>
      </w:r>
    </w:p>
    <w:p w:rsidR="00446ED1" w:rsidRDefault="00446ED1" w:rsidP="00446ED1">
      <w:pPr>
        <w:pStyle w:val="a3"/>
        <w:numPr>
          <w:ilvl w:val="0"/>
          <w:numId w:val="12"/>
        </w:numPr>
      </w:pPr>
      <w:r>
        <w:t>Простые музыкальные инструмент</w:t>
      </w:r>
      <w:r w:rsidR="000563F6">
        <w:t>.</w:t>
      </w:r>
    </w:p>
    <w:p w:rsidR="00446ED1" w:rsidRDefault="00446ED1" w:rsidP="00446ED1">
      <w:pPr>
        <w:pStyle w:val="a3"/>
        <w:numPr>
          <w:ilvl w:val="0"/>
          <w:numId w:val="12"/>
        </w:numPr>
      </w:pPr>
      <w:r>
        <w:t>Музыкальные книжки, игрушки.</w:t>
      </w:r>
    </w:p>
    <w:p w:rsidR="00446ED1" w:rsidRDefault="00446ED1" w:rsidP="00446ED1">
      <w:pPr>
        <w:pStyle w:val="a3"/>
        <w:numPr>
          <w:ilvl w:val="0"/>
          <w:numId w:val="12"/>
        </w:numPr>
      </w:pPr>
      <w:r>
        <w:t>Раскраски.</w:t>
      </w:r>
    </w:p>
    <w:p w:rsidR="00446ED1" w:rsidRDefault="00446ED1" w:rsidP="00446ED1">
      <w:r w:rsidRPr="00E43F63">
        <w:rPr>
          <w:b/>
        </w:rPr>
        <w:t>4. Конструирование и моделирование.</w:t>
      </w:r>
      <w:r w:rsidRPr="006525E2">
        <w:br/>
        <w:t>Конструирование является одним из наиболее важных и интересных видов детской деятельности, которое способствует становлению важнейшего умственного действия-наглядного моделирование, оно развивает способность воспринимать такие свойства внешнего мира, как форма, пространство, размер. Это очень сложный и трудоемкий вид деятельности. Ребенку нужно представлять картинку создаваемого целиком. Именно в конструирование формируются ориентировки. Конечно помощь взрослых обязательна в этих играх. Родитель покажет, как нужно построить дом или железную дорогу, нужно заинтересовать ребёнка к самостоятельности, пробовать самому что ни будь построить.</w:t>
      </w:r>
      <w:r w:rsidRPr="006525E2">
        <w:br/>
        <w:t>При правильно подходе к моделиров</w:t>
      </w:r>
      <w:r>
        <w:t>анию ребенок к 2-3 годам может:</w:t>
      </w:r>
    </w:p>
    <w:p w:rsidR="00446ED1" w:rsidRDefault="008D77BE" w:rsidP="00446ED1">
      <w:pPr>
        <w:pStyle w:val="a3"/>
        <w:numPr>
          <w:ilvl w:val="0"/>
          <w:numId w:val="12"/>
        </w:numPr>
      </w:pPr>
      <w:r>
        <w:t>Понимать</w:t>
      </w:r>
      <w:r w:rsidR="00446ED1" w:rsidRPr="006525E2">
        <w:t xml:space="preserve"> разницу межд</w:t>
      </w:r>
      <w:r w:rsidR="00446ED1">
        <w:t>у деталями разных конструкторов</w:t>
      </w:r>
    </w:p>
    <w:p w:rsidR="00446ED1" w:rsidRDefault="00446ED1" w:rsidP="00446ED1">
      <w:pPr>
        <w:pStyle w:val="a3"/>
        <w:numPr>
          <w:ilvl w:val="0"/>
          <w:numId w:val="12"/>
        </w:numPr>
      </w:pPr>
      <w:r w:rsidRPr="006525E2">
        <w:t xml:space="preserve">Правильно </w:t>
      </w:r>
      <w:r w:rsidR="008D77BE">
        <w:t>использовать</w:t>
      </w:r>
      <w:r>
        <w:t xml:space="preserve"> кубики по назначению</w:t>
      </w:r>
    </w:p>
    <w:p w:rsidR="00446ED1" w:rsidRDefault="008D77BE" w:rsidP="00446ED1">
      <w:pPr>
        <w:pStyle w:val="a3"/>
        <w:numPr>
          <w:ilvl w:val="0"/>
          <w:numId w:val="12"/>
        </w:numPr>
      </w:pPr>
      <w:r>
        <w:t>Экспериментировать</w:t>
      </w:r>
      <w:r w:rsidR="00446ED1" w:rsidRPr="006525E2">
        <w:t xml:space="preserve"> с предметами (построит дом, потом </w:t>
      </w:r>
      <w:r w:rsidR="00446ED1">
        <w:t>из этих же деталей мост и т.д.)</w:t>
      </w:r>
    </w:p>
    <w:p w:rsidR="00446ED1" w:rsidRDefault="008D77BE" w:rsidP="00446ED1">
      <w:pPr>
        <w:pStyle w:val="a3"/>
        <w:numPr>
          <w:ilvl w:val="0"/>
          <w:numId w:val="12"/>
        </w:numPr>
      </w:pPr>
      <w:r w:rsidRPr="006525E2">
        <w:t>Строи</w:t>
      </w:r>
      <w:r>
        <w:t>т</w:t>
      </w:r>
      <w:r w:rsidRPr="006525E2">
        <w:t>ь</w:t>
      </w:r>
      <w:r w:rsidR="00446ED1" w:rsidRPr="006525E2">
        <w:t xml:space="preserve"> конкре</w:t>
      </w:r>
      <w:r w:rsidR="00446ED1">
        <w:t>тные объекты-дом, дорогу, мост.</w:t>
      </w:r>
    </w:p>
    <w:p w:rsidR="00446ED1" w:rsidRDefault="00446ED1" w:rsidP="00446ED1">
      <w:r w:rsidRPr="00C275BE">
        <w:rPr>
          <w:b/>
        </w:rPr>
        <w:t>Необходимые игрушки и материалы</w:t>
      </w:r>
      <w:r w:rsidRPr="006525E2">
        <w:t xml:space="preserve">: </w:t>
      </w:r>
    </w:p>
    <w:p w:rsidR="00446ED1" w:rsidRDefault="00446ED1" w:rsidP="00446ED1">
      <w:pPr>
        <w:ind w:left="45"/>
      </w:pPr>
      <w:r w:rsidRPr="006525E2">
        <w:t>Различные конструкторы, аксессуары для сюжетных игр.</w:t>
      </w:r>
      <w:r w:rsidRPr="006525E2">
        <w:br/>
        <w:t>Так же для развития детей 2-3 лет, актуален спортивный инвентарь-самокат, велосипед, мячи.</w:t>
      </w:r>
      <w:r w:rsidRPr="006525E2">
        <w:br/>
        <w:t>Игрушки для песочницы и воды</w:t>
      </w:r>
      <w:r w:rsidR="00A7559E">
        <w:t>.</w:t>
      </w:r>
      <w:r w:rsidRPr="006525E2">
        <w:br/>
        <w:t>Развивающие книжки игрушки</w:t>
      </w:r>
      <w:r w:rsidR="00A7559E">
        <w:t>.</w:t>
      </w:r>
      <w:r w:rsidRPr="006525E2">
        <w:t xml:space="preserve"> </w:t>
      </w:r>
    </w:p>
    <w:p w:rsidR="00446ED1" w:rsidRDefault="00446ED1" w:rsidP="00446ED1">
      <w:pPr>
        <w:ind w:left="45"/>
      </w:pPr>
    </w:p>
    <w:p w:rsidR="00446ED1" w:rsidRPr="006525E2" w:rsidRDefault="00446ED1" w:rsidP="00446ED1">
      <w:pPr>
        <w:ind w:left="45"/>
      </w:pPr>
    </w:p>
    <w:p w:rsidR="00446ED1" w:rsidRPr="008E5460" w:rsidRDefault="00446ED1" w:rsidP="00321D3E">
      <w:pPr>
        <w:pStyle w:val="a5"/>
        <w:rPr>
          <w:rFonts w:asciiTheme="majorHAnsi" w:hAnsiTheme="majorHAnsi" w:cs="Andalus"/>
          <w:sz w:val="22"/>
          <w:szCs w:val="22"/>
        </w:rPr>
      </w:pPr>
    </w:p>
    <w:p w:rsidR="00321D3E" w:rsidRPr="00624E63" w:rsidRDefault="00321D3E" w:rsidP="00624E63">
      <w:pPr>
        <w:spacing w:line="240" w:lineRule="auto"/>
        <w:rPr>
          <w:rFonts w:eastAsia="Times New Roman" w:cs="Times New Roman"/>
          <w:lang w:eastAsia="ru-RU"/>
        </w:rPr>
      </w:pPr>
    </w:p>
    <w:p w:rsidR="00624E63" w:rsidRPr="00624E63" w:rsidRDefault="00624E63" w:rsidP="00AF3624"/>
    <w:p w:rsidR="00765A14" w:rsidRPr="00624E63" w:rsidRDefault="0098023C" w:rsidP="00765A14">
      <w:pPr>
        <w:ind w:left="360"/>
      </w:pPr>
      <w:r w:rsidRPr="00624E63">
        <w:t xml:space="preserve">  </w:t>
      </w:r>
    </w:p>
    <w:p w:rsidR="0098023C" w:rsidRPr="00624E63" w:rsidRDefault="0098023C" w:rsidP="00765A14">
      <w:pPr>
        <w:ind w:left="360"/>
      </w:pPr>
    </w:p>
    <w:p w:rsidR="008F33EA" w:rsidRPr="00624E63" w:rsidRDefault="008F33EA" w:rsidP="00765A14">
      <w:pPr>
        <w:ind w:left="360"/>
      </w:pPr>
    </w:p>
    <w:p w:rsidR="00A45EE4" w:rsidRPr="00624E63" w:rsidRDefault="00A45EE4" w:rsidP="00AF3624"/>
    <w:p w:rsidR="00AA32EC" w:rsidRPr="00624E63" w:rsidRDefault="00AA32EC" w:rsidP="00AF3624"/>
    <w:p w:rsidR="00AF3624" w:rsidRPr="00624E63" w:rsidRDefault="00AF3624" w:rsidP="00AF3624">
      <w:pPr>
        <w:pStyle w:val="a3"/>
      </w:pPr>
    </w:p>
    <w:p w:rsidR="00AF3624" w:rsidRPr="00624E63" w:rsidRDefault="00AF3624" w:rsidP="00AF3624">
      <w:pPr>
        <w:rPr>
          <w:b/>
        </w:rPr>
      </w:pPr>
    </w:p>
    <w:p w:rsidR="00AF3624" w:rsidRPr="00624E63" w:rsidRDefault="00AF3624" w:rsidP="00AF3624"/>
    <w:p w:rsidR="00AF3624" w:rsidRPr="00624E63" w:rsidRDefault="00AF3624" w:rsidP="00AF3624">
      <w:pPr>
        <w:jc w:val="center"/>
        <w:rPr>
          <w:b/>
        </w:rPr>
      </w:pPr>
    </w:p>
    <w:sectPr w:rsidR="00AF3624" w:rsidRPr="0062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42F9C"/>
    <w:multiLevelType w:val="hybridMultilevel"/>
    <w:tmpl w:val="61E8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605A"/>
    <w:multiLevelType w:val="hybridMultilevel"/>
    <w:tmpl w:val="78AE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1CDF"/>
    <w:multiLevelType w:val="hybridMultilevel"/>
    <w:tmpl w:val="56624A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060475"/>
    <w:multiLevelType w:val="hybridMultilevel"/>
    <w:tmpl w:val="4DAAFAF8"/>
    <w:lvl w:ilvl="0" w:tplc="97FC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370E"/>
    <w:multiLevelType w:val="multilevel"/>
    <w:tmpl w:val="9872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E57CB"/>
    <w:multiLevelType w:val="hybridMultilevel"/>
    <w:tmpl w:val="1D6C3260"/>
    <w:lvl w:ilvl="0" w:tplc="007C1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39F1"/>
    <w:multiLevelType w:val="hybridMultilevel"/>
    <w:tmpl w:val="F34E95AE"/>
    <w:lvl w:ilvl="0" w:tplc="BFDE4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A3DB5"/>
    <w:multiLevelType w:val="hybridMultilevel"/>
    <w:tmpl w:val="F4E0BD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5522F27"/>
    <w:multiLevelType w:val="hybridMultilevel"/>
    <w:tmpl w:val="6EB0D9B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92305BA"/>
    <w:multiLevelType w:val="multilevel"/>
    <w:tmpl w:val="0B4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91939"/>
    <w:multiLevelType w:val="multilevel"/>
    <w:tmpl w:val="C608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D031F"/>
    <w:multiLevelType w:val="hybridMultilevel"/>
    <w:tmpl w:val="CDCA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24"/>
    <w:rsid w:val="000563F6"/>
    <w:rsid w:val="0022791E"/>
    <w:rsid w:val="002A4DBC"/>
    <w:rsid w:val="00321D3E"/>
    <w:rsid w:val="004426F3"/>
    <w:rsid w:val="00446ED1"/>
    <w:rsid w:val="004D2CE7"/>
    <w:rsid w:val="004F1CE7"/>
    <w:rsid w:val="00523C90"/>
    <w:rsid w:val="005B0AD6"/>
    <w:rsid w:val="00624E63"/>
    <w:rsid w:val="00765A14"/>
    <w:rsid w:val="007A4815"/>
    <w:rsid w:val="007B7E13"/>
    <w:rsid w:val="007D7884"/>
    <w:rsid w:val="008A4B89"/>
    <w:rsid w:val="008D77BE"/>
    <w:rsid w:val="008F33EA"/>
    <w:rsid w:val="0098023C"/>
    <w:rsid w:val="009C09C4"/>
    <w:rsid w:val="00A45EE4"/>
    <w:rsid w:val="00A7559E"/>
    <w:rsid w:val="00A76A96"/>
    <w:rsid w:val="00AA32EC"/>
    <w:rsid w:val="00AF3624"/>
    <w:rsid w:val="00C26CED"/>
    <w:rsid w:val="00CA19B9"/>
    <w:rsid w:val="00E66C6E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E11B-757D-488D-9218-42186FB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321D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21D3E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unhideWhenUsed/>
    <w:rsid w:val="00446ED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6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596">
          <w:marLeft w:val="70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.ru/antiplagiat/5821e27f292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821e19aaa16f" TargetMode="External"/><Relationship Id="rId5" Type="http://schemas.openxmlformats.org/officeDocument/2006/relationships/hyperlink" Target="https://text.ru/antiplagiat/5821e54cc39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2016-11-13T05:50:00Z</dcterms:created>
  <dcterms:modified xsi:type="dcterms:W3CDTF">2016-11-13T05:50:00Z</dcterms:modified>
</cp:coreProperties>
</file>