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51" w:rsidRDefault="006D6B7B" w:rsidP="00E4686C">
      <w:pPr>
        <w:ind w:firstLine="426"/>
      </w:pPr>
      <w:bookmarkStart w:id="0" w:name="_GoBack"/>
      <w:r w:rsidRPr="00F30A89">
        <w:t>А</w:t>
      </w:r>
      <w:r>
        <w:t>ккредитация</w:t>
      </w:r>
      <w:r w:rsidRPr="00F30A89">
        <w:t xml:space="preserve"> (от лат. </w:t>
      </w:r>
      <w:proofErr w:type="spellStart"/>
      <w:r w:rsidRPr="00F30A89">
        <w:t>accredere</w:t>
      </w:r>
      <w:proofErr w:type="spellEnd"/>
      <w:r w:rsidRPr="00F30A89">
        <w:t xml:space="preserve"> - оказывать доверие)</w:t>
      </w:r>
      <w:r>
        <w:t xml:space="preserve"> – это процедура подтверждения (признания</w:t>
      </w:r>
      <w:proofErr w:type="gramStart"/>
      <w:r>
        <w:t>)</w:t>
      </w:r>
      <w:r w:rsidR="00AD52E0">
        <w:t>г</w:t>
      </w:r>
      <w:proofErr w:type="gramEnd"/>
      <w:r w:rsidR="00AD52E0">
        <w:t xml:space="preserve">осударственными органами полномочий различного рода </w:t>
      </w:r>
      <w:r w:rsidR="00AD52E0" w:rsidRPr="00F30A89">
        <w:t>субъекто</w:t>
      </w:r>
      <w:r w:rsidR="00AD52E0">
        <w:t xml:space="preserve">в </w:t>
      </w:r>
      <w:r>
        <w:t>, с помощью набора специальных действий или мероприятий.</w:t>
      </w:r>
      <w:r w:rsidR="00AD52E0">
        <w:t xml:space="preserve"> Благодаря этому клиент имеет возможность получить необходимые данные о той или иной организации (услуге),</w:t>
      </w:r>
      <w:r w:rsidR="002A5251">
        <w:t xml:space="preserve"> которую он не может оценить самостоятельно в связи с отсутствием необходимых для этого знаний. В основном аккредитации подлежат услуги в сфере образования, медицины, коммерческой деятельности.</w:t>
      </w:r>
    </w:p>
    <w:p w:rsidR="00F30A89" w:rsidRDefault="002A5251" w:rsidP="002A5251">
      <w:pPr>
        <w:ind w:firstLine="426"/>
      </w:pPr>
      <w:r>
        <w:t xml:space="preserve">В данной статье мы рассмотрим </w:t>
      </w:r>
      <w:r w:rsidRPr="002A5251">
        <w:rPr>
          <w:b/>
        </w:rPr>
        <w:t xml:space="preserve">страховые </w:t>
      </w:r>
      <w:r w:rsidRPr="002A5251">
        <w:t xml:space="preserve">компании, что </w:t>
      </w:r>
      <w:r w:rsidRPr="002A5251">
        <w:rPr>
          <w:b/>
        </w:rPr>
        <w:t xml:space="preserve">аккредитованные </w:t>
      </w:r>
      <w:r w:rsidR="00C415F7">
        <w:rPr>
          <w:b/>
        </w:rPr>
        <w:t>«</w:t>
      </w:r>
      <w:r w:rsidRPr="002A5251">
        <w:rPr>
          <w:b/>
        </w:rPr>
        <w:t>Сбербанком</w:t>
      </w:r>
      <w:r w:rsidR="00C415F7">
        <w:rPr>
          <w:b/>
        </w:rPr>
        <w:t>»</w:t>
      </w:r>
      <w:r>
        <w:t xml:space="preserve"> и какие услуги они могут предоставить.</w:t>
      </w:r>
    </w:p>
    <w:p w:rsidR="002A5251" w:rsidRDefault="002A5251" w:rsidP="002A5251">
      <w:pPr>
        <w:ind w:firstLine="426"/>
        <w:jc w:val="center"/>
        <w:rPr>
          <w:i/>
        </w:rPr>
      </w:pPr>
      <w:r w:rsidRPr="002A5251">
        <w:rPr>
          <w:i/>
        </w:rPr>
        <w:t xml:space="preserve">Какие страховые компании аккредитованы </w:t>
      </w:r>
      <w:r w:rsidR="00C415F7">
        <w:rPr>
          <w:i/>
        </w:rPr>
        <w:t>ПАО «</w:t>
      </w:r>
      <w:r w:rsidRPr="002A5251">
        <w:rPr>
          <w:i/>
        </w:rPr>
        <w:t>Сбербанком</w:t>
      </w:r>
      <w:r w:rsidR="00C415F7">
        <w:rPr>
          <w:i/>
        </w:rPr>
        <w:t>»</w:t>
      </w:r>
      <w:r w:rsidRPr="002A5251">
        <w:rPr>
          <w:i/>
        </w:rPr>
        <w:t>?</w:t>
      </w:r>
    </w:p>
    <w:p w:rsidR="00BC6D89" w:rsidRPr="00BC6D89" w:rsidRDefault="00C415F7" w:rsidP="00BC6D89">
      <w:pPr>
        <w:ind w:firstLine="426"/>
      </w:pPr>
      <w:r>
        <w:t>На сегодняшний день, банк имеет собственный перечень необх</w:t>
      </w:r>
      <w:r w:rsidR="00E41F88">
        <w:t xml:space="preserve">одимых </w:t>
      </w:r>
      <w:r>
        <w:t xml:space="preserve">требований, только после выполнения которых, </w:t>
      </w:r>
      <w:r w:rsidRPr="00C415F7">
        <w:rPr>
          <w:b/>
        </w:rPr>
        <w:t>страховые компании</w:t>
      </w:r>
      <w:r>
        <w:t xml:space="preserve"> могут быть </w:t>
      </w:r>
      <w:r w:rsidRPr="00C415F7">
        <w:rPr>
          <w:b/>
        </w:rPr>
        <w:t>аккредитованы в «Сбербанке»</w:t>
      </w:r>
      <w:r>
        <w:t>.</w:t>
      </w:r>
    </w:p>
    <w:p w:rsidR="002A5251" w:rsidRDefault="00BC6D89" w:rsidP="002A5251">
      <w:pPr>
        <w:ind w:firstLine="426"/>
      </w:pPr>
      <w:r>
        <w:t xml:space="preserve">По последним данным, в </w:t>
      </w:r>
      <w:r w:rsidRPr="00BC6D89">
        <w:rPr>
          <w:b/>
        </w:rPr>
        <w:t xml:space="preserve">список аккредитованных страховых компаний </w:t>
      </w:r>
      <w:r w:rsidR="00C415F7">
        <w:rPr>
          <w:b/>
        </w:rPr>
        <w:t>«</w:t>
      </w:r>
      <w:r w:rsidRPr="00BC6D89">
        <w:rPr>
          <w:b/>
        </w:rPr>
        <w:t>Сбербанка</w:t>
      </w:r>
      <w:r w:rsidR="00C415F7">
        <w:rPr>
          <w:b/>
        </w:rPr>
        <w:t>»</w:t>
      </w:r>
      <w:r>
        <w:t xml:space="preserve"> входят следующие организации:</w:t>
      </w:r>
    </w:p>
    <w:p w:rsidR="00BC6D89" w:rsidRDefault="00BC6D89" w:rsidP="00BC6D89">
      <w:pPr>
        <w:pStyle w:val="a3"/>
        <w:numPr>
          <w:ilvl w:val="0"/>
          <w:numId w:val="1"/>
        </w:numPr>
      </w:pPr>
      <w:r>
        <w:t>ООО «Абсолют Страхование»;</w:t>
      </w:r>
    </w:p>
    <w:p w:rsidR="00BC6D89" w:rsidRDefault="00BC6D89" w:rsidP="00BC6D89">
      <w:pPr>
        <w:pStyle w:val="a3"/>
        <w:numPr>
          <w:ilvl w:val="0"/>
          <w:numId w:val="1"/>
        </w:numPr>
      </w:pPr>
      <w:r>
        <w:t>ООО СФ «Адонис»;</w:t>
      </w:r>
    </w:p>
    <w:p w:rsidR="00BC6D89" w:rsidRDefault="00BC6D89" w:rsidP="00BC6D89">
      <w:pPr>
        <w:pStyle w:val="a3"/>
        <w:numPr>
          <w:ilvl w:val="0"/>
          <w:numId w:val="1"/>
        </w:numPr>
      </w:pPr>
      <w:r>
        <w:t>САО «ВСК»;</w:t>
      </w:r>
    </w:p>
    <w:p w:rsidR="00BC6D89" w:rsidRDefault="00BC6D89" w:rsidP="00BC6D89">
      <w:pPr>
        <w:pStyle w:val="a3"/>
        <w:numPr>
          <w:ilvl w:val="0"/>
          <w:numId w:val="1"/>
        </w:numPr>
      </w:pPr>
      <w:r>
        <w:t>ООО СК «ВТБ Страхование»;</w:t>
      </w:r>
    </w:p>
    <w:p w:rsidR="00BC6D89" w:rsidRDefault="00BC6D89" w:rsidP="00BC6D89">
      <w:pPr>
        <w:pStyle w:val="a3"/>
        <w:numPr>
          <w:ilvl w:val="0"/>
          <w:numId w:val="1"/>
        </w:numPr>
      </w:pPr>
      <w:r>
        <w:t>ООО Страховая Компания «Гелиос»;</w:t>
      </w:r>
    </w:p>
    <w:p w:rsidR="00BC6D89" w:rsidRDefault="00BC6D89" w:rsidP="00BC6D89">
      <w:pPr>
        <w:pStyle w:val="a3"/>
        <w:numPr>
          <w:ilvl w:val="0"/>
          <w:numId w:val="1"/>
        </w:numPr>
      </w:pPr>
      <w:r>
        <w:t>ООО «Группа Ренессанс Страхование»;</w:t>
      </w:r>
    </w:p>
    <w:p w:rsidR="00BC6D89" w:rsidRDefault="00BC6D89" w:rsidP="00BC6D89">
      <w:pPr>
        <w:pStyle w:val="a3"/>
        <w:numPr>
          <w:ilvl w:val="0"/>
          <w:numId w:val="1"/>
        </w:numPr>
      </w:pPr>
      <w:r>
        <w:t>ООО «</w:t>
      </w:r>
      <w:proofErr w:type="spellStart"/>
      <w:r>
        <w:t>Зетта</w:t>
      </w:r>
      <w:proofErr w:type="spellEnd"/>
      <w:r>
        <w:t xml:space="preserve"> Страхование»;</w:t>
      </w:r>
    </w:p>
    <w:p w:rsidR="00BC6D89" w:rsidRDefault="00BC6D89" w:rsidP="00BC6D89">
      <w:pPr>
        <w:pStyle w:val="a3"/>
        <w:numPr>
          <w:ilvl w:val="0"/>
          <w:numId w:val="1"/>
        </w:numPr>
      </w:pPr>
      <w:r>
        <w:t>СПАО «Ингосстрах»;</w:t>
      </w:r>
    </w:p>
    <w:p w:rsidR="00BC6D89" w:rsidRDefault="00BC6D89" w:rsidP="00BC6D89">
      <w:pPr>
        <w:pStyle w:val="a3"/>
        <w:numPr>
          <w:ilvl w:val="0"/>
          <w:numId w:val="1"/>
        </w:numPr>
      </w:pPr>
      <w:r>
        <w:t>АО «Либерти Страхование»;</w:t>
      </w:r>
    </w:p>
    <w:p w:rsidR="00BC6D89" w:rsidRDefault="00BC6D89" w:rsidP="00BC6D89">
      <w:pPr>
        <w:pStyle w:val="a3"/>
        <w:numPr>
          <w:ilvl w:val="0"/>
          <w:numId w:val="1"/>
        </w:numPr>
      </w:pPr>
      <w:proofErr w:type="gramStart"/>
      <w:r>
        <w:t>ОАО «Национальная страховая компания ТАТАРСТАН»);</w:t>
      </w:r>
      <w:proofErr w:type="gramEnd"/>
    </w:p>
    <w:p w:rsidR="00BC6D89" w:rsidRDefault="00BC6D89" w:rsidP="00BC6D89">
      <w:pPr>
        <w:pStyle w:val="a3"/>
        <w:numPr>
          <w:ilvl w:val="0"/>
          <w:numId w:val="1"/>
        </w:numPr>
      </w:pPr>
      <w:r>
        <w:t>АО СК «ПАРИ»;</w:t>
      </w:r>
    </w:p>
    <w:p w:rsidR="00BC6D89" w:rsidRDefault="00BC6D89" w:rsidP="00BC6D89">
      <w:pPr>
        <w:pStyle w:val="a3"/>
        <w:numPr>
          <w:ilvl w:val="0"/>
          <w:numId w:val="1"/>
        </w:numPr>
      </w:pPr>
      <w:r>
        <w:t>АО СК «РЕГИОНГАРАНТ»;</w:t>
      </w:r>
    </w:p>
    <w:p w:rsidR="00BC6D89" w:rsidRDefault="00BC6D89" w:rsidP="00BC6D89">
      <w:pPr>
        <w:pStyle w:val="a3"/>
        <w:numPr>
          <w:ilvl w:val="0"/>
          <w:numId w:val="1"/>
        </w:numPr>
      </w:pPr>
      <w:r>
        <w:t>СПАО «РЕСО-Гарантия»;</w:t>
      </w:r>
    </w:p>
    <w:p w:rsidR="00BC6D89" w:rsidRDefault="00BC6D89" w:rsidP="00BC6D89">
      <w:pPr>
        <w:pStyle w:val="a3"/>
        <w:numPr>
          <w:ilvl w:val="0"/>
          <w:numId w:val="1"/>
        </w:numPr>
      </w:pPr>
      <w:r>
        <w:t>ПАО СК «Росгосстрах»;</w:t>
      </w:r>
    </w:p>
    <w:p w:rsidR="00BC6D89" w:rsidRDefault="00BC6D89" w:rsidP="00BC6D89">
      <w:pPr>
        <w:pStyle w:val="a3"/>
        <w:numPr>
          <w:ilvl w:val="0"/>
          <w:numId w:val="1"/>
        </w:numPr>
      </w:pPr>
      <w:r>
        <w:t>ООО СК «Сбербанк страхование жизни»;</w:t>
      </w:r>
    </w:p>
    <w:p w:rsidR="00BC6D89" w:rsidRDefault="00BC6D89" w:rsidP="00BC6D89">
      <w:pPr>
        <w:pStyle w:val="a3"/>
        <w:numPr>
          <w:ilvl w:val="0"/>
          <w:numId w:val="1"/>
        </w:numPr>
      </w:pPr>
      <w:r>
        <w:t>АО «СОГАЗ»;</w:t>
      </w:r>
    </w:p>
    <w:p w:rsidR="00BC6D89" w:rsidRDefault="00BC6D89" w:rsidP="00BC6D89">
      <w:pPr>
        <w:pStyle w:val="a3"/>
        <w:numPr>
          <w:ilvl w:val="0"/>
          <w:numId w:val="1"/>
        </w:numPr>
      </w:pPr>
      <w:r>
        <w:t>ОАО СГ «Спасские ворота»;</w:t>
      </w:r>
    </w:p>
    <w:p w:rsidR="00BC6D89" w:rsidRDefault="00BC6D89" w:rsidP="00BC6D89">
      <w:pPr>
        <w:pStyle w:val="a3"/>
        <w:numPr>
          <w:ilvl w:val="0"/>
          <w:numId w:val="1"/>
        </w:numPr>
      </w:pPr>
      <w:r>
        <w:t>АО РСК «</w:t>
      </w:r>
      <w:proofErr w:type="spellStart"/>
      <w:r>
        <w:t>Стерх</w:t>
      </w:r>
      <w:proofErr w:type="spellEnd"/>
      <w:r>
        <w:t>»;</w:t>
      </w:r>
    </w:p>
    <w:p w:rsidR="00BC6D89" w:rsidRDefault="00BC6D89" w:rsidP="00BC6D89">
      <w:pPr>
        <w:pStyle w:val="a3"/>
        <w:numPr>
          <w:ilvl w:val="0"/>
          <w:numId w:val="1"/>
        </w:numPr>
      </w:pPr>
      <w:r>
        <w:t>ООО «Страховое общество «Сургутнефтегаз».</w:t>
      </w:r>
    </w:p>
    <w:p w:rsidR="00C415F7" w:rsidRDefault="00E41F88" w:rsidP="00C415F7">
      <w:pPr>
        <w:ind w:firstLine="426"/>
      </w:pPr>
      <w:r>
        <w:t>В случае если, по каким-то причинам, заемщик выбирает организацию, которая является неаккредитованной, необходимо предоставить полный пакет документов в соответствии с перечнем предоставленным банком. И в течени</w:t>
      </w:r>
      <w:proofErr w:type="gramStart"/>
      <w:r>
        <w:t>и</w:t>
      </w:r>
      <w:proofErr w:type="gramEnd"/>
      <w:r>
        <w:t xml:space="preserve"> 30 рабочих дней, с момента получения всех необходимых документов, банк примет решение об аккредитации.</w:t>
      </w:r>
    </w:p>
    <w:p w:rsidR="00E41F88" w:rsidRDefault="00993EE2" w:rsidP="00E41F88">
      <w:pPr>
        <w:ind w:firstLine="426"/>
        <w:jc w:val="center"/>
        <w:rPr>
          <w:i/>
        </w:rPr>
      </w:pPr>
      <w:r>
        <w:rPr>
          <w:i/>
        </w:rPr>
        <w:t>Какие услуги предлагают страховые компании ПАО «Сбербанка»?</w:t>
      </w:r>
    </w:p>
    <w:p w:rsidR="00377262" w:rsidRDefault="00993EE2" w:rsidP="00377262">
      <w:pPr>
        <w:ind w:firstLine="426"/>
      </w:pPr>
      <w:r w:rsidRPr="00993EE2">
        <w:rPr>
          <w:b/>
        </w:rPr>
        <w:t>Аккр</w:t>
      </w:r>
      <w:r>
        <w:rPr>
          <w:b/>
        </w:rPr>
        <w:t>едитованные страховые компании «С</w:t>
      </w:r>
      <w:r w:rsidRPr="00993EE2">
        <w:rPr>
          <w:b/>
        </w:rPr>
        <w:t>бербанка</w:t>
      </w:r>
      <w:r>
        <w:rPr>
          <w:b/>
        </w:rPr>
        <w:t xml:space="preserve">»  </w:t>
      </w:r>
      <w:r w:rsidRPr="00993EE2">
        <w:t>предлагают широкий спектр услуг</w:t>
      </w:r>
      <w:r w:rsidR="00377262">
        <w:t>. А именно:</w:t>
      </w:r>
    </w:p>
    <w:p w:rsidR="00377262" w:rsidRPr="006F38FA" w:rsidRDefault="00377262" w:rsidP="00377262">
      <w:pPr>
        <w:pStyle w:val="a3"/>
        <w:numPr>
          <w:ilvl w:val="0"/>
          <w:numId w:val="2"/>
        </w:numPr>
        <w:rPr>
          <w:u w:val="single"/>
        </w:rPr>
      </w:pPr>
      <w:r w:rsidRPr="006F38FA">
        <w:rPr>
          <w:u w:val="single"/>
        </w:rPr>
        <w:t>Накопительное страхование жизни</w:t>
      </w:r>
    </w:p>
    <w:p w:rsidR="006F38FA" w:rsidRDefault="006F38FA" w:rsidP="00377262">
      <w:pPr>
        <w:ind w:firstLine="426"/>
      </w:pPr>
      <w:r>
        <w:lastRenderedPageBreak/>
        <w:t xml:space="preserve">К определенному сроку клиент накапливает определенную суму, а также имеет возможность получить дополнительный инвестиционный доход. </w:t>
      </w:r>
    </w:p>
    <w:p w:rsidR="00377262" w:rsidRPr="006F38FA" w:rsidRDefault="00377262" w:rsidP="00377262">
      <w:pPr>
        <w:pStyle w:val="a3"/>
        <w:numPr>
          <w:ilvl w:val="0"/>
          <w:numId w:val="2"/>
        </w:numPr>
        <w:rPr>
          <w:u w:val="single"/>
        </w:rPr>
      </w:pPr>
      <w:r w:rsidRPr="006F38FA">
        <w:rPr>
          <w:u w:val="single"/>
        </w:rPr>
        <w:t>Страхование от несчастных случаев и болезней</w:t>
      </w:r>
    </w:p>
    <w:p w:rsidR="006F38FA" w:rsidRDefault="006F38FA" w:rsidP="00377262">
      <w:pPr>
        <w:ind w:firstLine="426"/>
      </w:pPr>
      <w:r>
        <w:t xml:space="preserve">В случае непредвиденных ситуаций, указанных в договоре, потребитель получает страховую защиту для себя и своих близких. </w:t>
      </w:r>
    </w:p>
    <w:p w:rsidR="00377262" w:rsidRPr="006F38FA" w:rsidRDefault="00377262" w:rsidP="00377262">
      <w:pPr>
        <w:pStyle w:val="a3"/>
        <w:numPr>
          <w:ilvl w:val="0"/>
          <w:numId w:val="2"/>
        </w:numPr>
        <w:rPr>
          <w:u w:val="single"/>
        </w:rPr>
      </w:pPr>
      <w:r w:rsidRPr="006F38FA">
        <w:rPr>
          <w:u w:val="single"/>
        </w:rPr>
        <w:t>Инвестиционное страхование жизни</w:t>
      </w:r>
    </w:p>
    <w:p w:rsidR="006F38FA" w:rsidRDefault="006F38FA" w:rsidP="00377262">
      <w:pPr>
        <w:ind w:firstLine="426"/>
      </w:pPr>
      <w:r>
        <w:t>Продукт, который дает возможность получить не только страховую защиту, но и определенный доход.</w:t>
      </w:r>
      <w:r w:rsidR="00377262">
        <w:t xml:space="preserve"> </w:t>
      </w:r>
    </w:p>
    <w:p w:rsidR="00377262" w:rsidRPr="006F38FA" w:rsidRDefault="00377262" w:rsidP="006F38FA">
      <w:pPr>
        <w:pStyle w:val="a3"/>
        <w:numPr>
          <w:ilvl w:val="0"/>
          <w:numId w:val="2"/>
        </w:numPr>
        <w:rPr>
          <w:u w:val="single"/>
        </w:rPr>
      </w:pPr>
      <w:r w:rsidRPr="006F38FA">
        <w:rPr>
          <w:u w:val="single"/>
        </w:rPr>
        <w:t xml:space="preserve">«Защита </w:t>
      </w:r>
      <w:proofErr w:type="gramStart"/>
      <w:r w:rsidRPr="006F38FA">
        <w:rPr>
          <w:u w:val="single"/>
        </w:rPr>
        <w:t>близких</w:t>
      </w:r>
      <w:proofErr w:type="gramEnd"/>
      <w:r w:rsidRPr="006F38FA">
        <w:rPr>
          <w:u w:val="single"/>
        </w:rPr>
        <w:t>»</w:t>
      </w:r>
    </w:p>
    <w:p w:rsidR="006F38FA" w:rsidRDefault="006F38FA" w:rsidP="00377262">
      <w:pPr>
        <w:ind w:firstLine="426"/>
      </w:pPr>
      <w:r>
        <w:t>Продукт, который гарантирует, что при наступлении страхового случая, клиент и лица указанные в договоре, обеспечиваются надежной страховой защитой.</w:t>
      </w:r>
    </w:p>
    <w:p w:rsidR="00377262" w:rsidRPr="00377262" w:rsidRDefault="00377262" w:rsidP="00377262">
      <w:pPr>
        <w:pStyle w:val="a3"/>
        <w:numPr>
          <w:ilvl w:val="0"/>
          <w:numId w:val="2"/>
        </w:numPr>
        <w:rPr>
          <w:u w:val="single"/>
        </w:rPr>
      </w:pPr>
      <w:r w:rsidRPr="00377262">
        <w:rPr>
          <w:u w:val="single"/>
        </w:rPr>
        <w:t xml:space="preserve"> «Защита дома»</w:t>
      </w:r>
    </w:p>
    <w:p w:rsidR="00377262" w:rsidRDefault="00CC2AE8" w:rsidP="00377262">
      <w:pPr>
        <w:ind w:firstLine="426"/>
      </w:pPr>
      <w:r>
        <w:t xml:space="preserve">Программа страхования, которая </w:t>
      </w:r>
      <w:r w:rsidR="00377262">
        <w:t>обеспечи</w:t>
      </w:r>
      <w:r>
        <w:t>вает страховую защиту вашего жилья при наступлении самых распространённых  рисках.</w:t>
      </w:r>
    </w:p>
    <w:p w:rsidR="00377262" w:rsidRPr="00377262" w:rsidRDefault="00377262" w:rsidP="00377262">
      <w:pPr>
        <w:pStyle w:val="a3"/>
        <w:numPr>
          <w:ilvl w:val="0"/>
          <w:numId w:val="2"/>
        </w:numPr>
        <w:rPr>
          <w:u w:val="single"/>
        </w:rPr>
      </w:pPr>
      <w:proofErr w:type="gramStart"/>
      <w:r w:rsidRPr="00377262">
        <w:rPr>
          <w:u w:val="single"/>
        </w:rPr>
        <w:t>Страхование залогового имущества</w:t>
      </w:r>
      <w:r w:rsidR="00CC2AE8">
        <w:rPr>
          <w:u w:val="single"/>
        </w:rPr>
        <w:t xml:space="preserve">, </w:t>
      </w:r>
      <w:r w:rsidRPr="00377262">
        <w:rPr>
          <w:u w:val="single"/>
        </w:rPr>
        <w:t xml:space="preserve"> жилищных и автокредитов для физических лиц</w:t>
      </w:r>
      <w:proofErr w:type="gramEnd"/>
    </w:p>
    <w:p w:rsidR="00377262" w:rsidRDefault="00377262" w:rsidP="00DF710C">
      <w:pPr>
        <w:ind w:firstLine="426"/>
      </w:pPr>
      <w:r>
        <w:t>Программа</w:t>
      </w:r>
      <w:r w:rsidR="00CC2AE8">
        <w:t>, созданная специально для</w:t>
      </w:r>
      <w:r>
        <w:t xml:space="preserve"> страхования недвижимости и тра</w:t>
      </w:r>
      <w:r w:rsidR="00CC2AE8">
        <w:t>нспортных средств, которые были взяты</w:t>
      </w:r>
      <w:r>
        <w:t xml:space="preserve"> в кредит.</w:t>
      </w:r>
    </w:p>
    <w:p w:rsidR="00377262" w:rsidRPr="00377262" w:rsidRDefault="00377262" w:rsidP="00377262">
      <w:pPr>
        <w:pStyle w:val="a3"/>
        <w:numPr>
          <w:ilvl w:val="0"/>
          <w:numId w:val="2"/>
        </w:numPr>
        <w:rPr>
          <w:u w:val="single"/>
        </w:rPr>
      </w:pPr>
      <w:r w:rsidRPr="00377262">
        <w:rPr>
          <w:u w:val="single"/>
        </w:rPr>
        <w:t xml:space="preserve">Страхование для </w:t>
      </w:r>
      <w:r w:rsidR="00CC2AE8">
        <w:rPr>
          <w:u w:val="single"/>
        </w:rPr>
        <w:t xml:space="preserve">владельцев </w:t>
      </w:r>
      <w:r w:rsidRPr="00377262">
        <w:rPr>
          <w:u w:val="single"/>
        </w:rPr>
        <w:t>банковских карт</w:t>
      </w:r>
    </w:p>
    <w:p w:rsidR="00CC2AE8" w:rsidRDefault="00CC2AE8" w:rsidP="00377262">
      <w:pPr>
        <w:ind w:firstLine="426"/>
      </w:pPr>
      <w:r>
        <w:t>Страхование денежных сре</w:t>
      </w:r>
      <w:proofErr w:type="gramStart"/>
      <w:r>
        <w:t>дств кл</w:t>
      </w:r>
      <w:proofErr w:type="gramEnd"/>
      <w:r>
        <w:t>иента и возможность возврата утраченной суммы.</w:t>
      </w:r>
    </w:p>
    <w:p w:rsidR="00377262" w:rsidRPr="00377262" w:rsidRDefault="00377262" w:rsidP="00377262">
      <w:pPr>
        <w:pStyle w:val="a3"/>
        <w:numPr>
          <w:ilvl w:val="0"/>
          <w:numId w:val="2"/>
        </w:numPr>
        <w:rPr>
          <w:u w:val="single"/>
        </w:rPr>
      </w:pPr>
      <w:proofErr w:type="spellStart"/>
      <w:r w:rsidRPr="00377262">
        <w:rPr>
          <w:u w:val="single"/>
        </w:rPr>
        <w:t>Мультиполис</w:t>
      </w:r>
      <w:proofErr w:type="spellEnd"/>
      <w:r w:rsidRPr="00377262">
        <w:rPr>
          <w:u w:val="single"/>
        </w:rPr>
        <w:t xml:space="preserve"> «Без забот»</w:t>
      </w:r>
    </w:p>
    <w:p w:rsidR="00CC2AE8" w:rsidRDefault="00CC2AE8" w:rsidP="00DF710C">
      <w:pPr>
        <w:ind w:firstLine="426"/>
      </w:pPr>
      <w:r>
        <w:t>Уникальный страховой продукт, при котором потребитель может оформить договор на все,</w:t>
      </w:r>
      <w:r w:rsidR="00DF710C">
        <w:t xml:space="preserve"> выше</w:t>
      </w:r>
      <w:r>
        <w:t>указанные, страховые случаи на территории всей Российской Федерации.</w:t>
      </w:r>
    </w:p>
    <w:p w:rsidR="00377262" w:rsidRPr="00377262" w:rsidRDefault="00377262" w:rsidP="00377262">
      <w:pPr>
        <w:pStyle w:val="a3"/>
        <w:numPr>
          <w:ilvl w:val="0"/>
          <w:numId w:val="2"/>
        </w:numPr>
        <w:rPr>
          <w:u w:val="single"/>
        </w:rPr>
      </w:pPr>
      <w:r w:rsidRPr="00377262">
        <w:rPr>
          <w:u w:val="single"/>
        </w:rPr>
        <w:t xml:space="preserve">Страхование </w:t>
      </w:r>
      <w:proofErr w:type="gramStart"/>
      <w:r w:rsidRPr="00377262">
        <w:rPr>
          <w:u w:val="single"/>
        </w:rPr>
        <w:t>путешествующих</w:t>
      </w:r>
      <w:proofErr w:type="gramEnd"/>
    </w:p>
    <w:p w:rsidR="00377262" w:rsidRDefault="00DF710C" w:rsidP="00DF710C">
      <w:pPr>
        <w:ind w:firstLine="426"/>
      </w:pPr>
      <w:r>
        <w:t>Клиент может быть застрахован от непредвиденных ситуаций при поездке за границу.</w:t>
      </w:r>
    </w:p>
    <w:p w:rsidR="00BC6D89" w:rsidRPr="00DF710C" w:rsidRDefault="00DF710C" w:rsidP="00DF710C">
      <w:pPr>
        <w:ind w:firstLine="426"/>
      </w:pPr>
      <w:r>
        <w:t xml:space="preserve">Итак, внимательно изучив </w:t>
      </w:r>
      <w:r w:rsidRPr="00DF710C">
        <w:rPr>
          <w:b/>
        </w:rPr>
        <w:t>список аккредитованных страховых</w:t>
      </w:r>
      <w:r>
        <w:rPr>
          <w:b/>
        </w:rPr>
        <w:t xml:space="preserve"> </w:t>
      </w:r>
      <w:r w:rsidRPr="00DF710C">
        <w:t>компаний</w:t>
      </w:r>
      <w:r>
        <w:rPr>
          <w:b/>
        </w:rPr>
        <w:t xml:space="preserve"> ПАО</w:t>
      </w:r>
      <w:r w:rsidRPr="00DF710C">
        <w:rPr>
          <w:b/>
        </w:rPr>
        <w:t xml:space="preserve"> </w:t>
      </w:r>
      <w:r>
        <w:rPr>
          <w:b/>
        </w:rPr>
        <w:t>«С</w:t>
      </w:r>
      <w:r w:rsidRPr="00DF710C">
        <w:rPr>
          <w:b/>
        </w:rPr>
        <w:t>бербанк</w:t>
      </w:r>
      <w:r>
        <w:rPr>
          <w:b/>
        </w:rPr>
        <w:t>»</w:t>
      </w:r>
      <w:r>
        <w:t>, а также услуги, которые нам предлагают, мы можем самостоятельно, для себя подобрать вид страхования и при этом быть уверенным в надежности и качестве выбираемых нами услуг.</w:t>
      </w:r>
    </w:p>
    <w:bookmarkEnd w:id="0"/>
    <w:p w:rsidR="00BC6D89" w:rsidRPr="002A5251" w:rsidRDefault="00BC6D89" w:rsidP="002A5251">
      <w:pPr>
        <w:ind w:firstLine="426"/>
      </w:pPr>
    </w:p>
    <w:sectPr w:rsidR="00BC6D89" w:rsidRPr="002A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2A3"/>
    <w:multiLevelType w:val="hybridMultilevel"/>
    <w:tmpl w:val="3432AB0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7B64ED"/>
    <w:multiLevelType w:val="hybridMultilevel"/>
    <w:tmpl w:val="4502C43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7E"/>
    <w:rsid w:val="00102E33"/>
    <w:rsid w:val="002A5251"/>
    <w:rsid w:val="00377262"/>
    <w:rsid w:val="003E6E37"/>
    <w:rsid w:val="00520645"/>
    <w:rsid w:val="006D6B7B"/>
    <w:rsid w:val="006F38FA"/>
    <w:rsid w:val="00993EE2"/>
    <w:rsid w:val="00AD52E0"/>
    <w:rsid w:val="00BC6D89"/>
    <w:rsid w:val="00C415F7"/>
    <w:rsid w:val="00CC2AE8"/>
    <w:rsid w:val="00DF710C"/>
    <w:rsid w:val="00E41F88"/>
    <w:rsid w:val="00E4686C"/>
    <w:rsid w:val="00F30A89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462</Words>
  <Characters>3126</Characters>
  <Application>Microsoft Office Word</Application>
  <DocSecurity>0</DocSecurity>
  <Lines>67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6</cp:revision>
  <dcterms:created xsi:type="dcterms:W3CDTF">2017-02-16T10:45:00Z</dcterms:created>
  <dcterms:modified xsi:type="dcterms:W3CDTF">2017-02-16T13:55:00Z</dcterms:modified>
</cp:coreProperties>
</file>