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contextualSpacing w:val="false"/>
      </w:pPr>
      <w:r>
        <w:rPr>
          <w:b/>
        </w:rPr>
        <w:t>Александр Федоров: “Боинг Боинг” - это то, что нужно нашему зрителю”</w:t>
      </w:r>
    </w:p>
    <w:p>
      <w:pPr>
        <w:pStyle w:val="style0"/>
        <w:spacing w:after="0" w:before="0"/>
        <w:contextualSpacing w:val="false"/>
      </w:pPr>
      <w:r>
        <w:rPr/>
      </w:r>
    </w:p>
    <w:p>
      <w:pPr>
        <w:pStyle w:val="style0"/>
        <w:spacing w:after="0" w:before="0"/>
        <w:contextualSpacing w:val="false"/>
      </w:pPr>
      <w:r>
        <w:rPr/>
        <w:t xml:space="preserve">Самый аншлаговый спектакль не только в Париже, но и во всем мире, теперь увидят и оренбуржцы на сцене Оренбургского драматического театра им. М. Горького. Молодой режиссер Александр Федоров рассказал, почему он выбрал именно “Боинг Боинг” и поделился творческими планами. </w:t>
      </w:r>
    </w:p>
    <w:p>
      <w:pPr>
        <w:pStyle w:val="style0"/>
        <w:spacing w:after="0" w:before="0"/>
        <w:contextualSpacing w:val="false"/>
      </w:pPr>
      <w:r>
        <w:rPr/>
      </w:r>
    </w:p>
    <w:p>
      <w:pPr>
        <w:pStyle w:val="style0"/>
        <w:spacing w:after="0" w:before="0"/>
        <w:contextualSpacing w:val="false"/>
      </w:pPr>
      <w:r>
        <w:rPr/>
      </w:r>
    </w:p>
    <w:p>
      <w:pPr>
        <w:pStyle w:val="style0"/>
        <w:numPr>
          <w:ilvl w:val="0"/>
          <w:numId w:val="5"/>
        </w:numPr>
        <w:spacing w:after="0" w:before="0"/>
        <w:ind w:hanging="360" w:left="720" w:right="0"/>
        <w:contextualSpacing/>
      </w:pPr>
      <w:r>
        <w:rPr>
          <w:i/>
        </w:rPr>
        <w:t>Александр, расскажите, как и когда к Вам пришла идея поставить именно эту пьесу? Как начался Ваш роман с Боингом?</w:t>
      </w:r>
    </w:p>
    <w:p>
      <w:pPr>
        <w:pStyle w:val="style0"/>
        <w:spacing w:after="0" w:before="0"/>
        <w:contextualSpacing w:val="false"/>
      </w:pPr>
      <w:r>
        <w:rPr/>
      </w:r>
    </w:p>
    <w:p>
      <w:pPr>
        <w:pStyle w:val="style0"/>
        <w:spacing w:after="0" w:before="0"/>
        <w:contextualSpacing w:val="false"/>
      </w:pPr>
      <w:r>
        <w:rPr/>
        <w:t xml:space="preserve">Сейчас в театре достаточно драматических спектаклей, поэтому хочется сделать что-то новое, легкое, чтобы зритель мог прийти, отдохнуть, расслабиться, получить удовольствие. И мы приняли решение, что нужно искать что-то комедийное. Я долго изучал афиши московских и петербургских театров </w:t>
      </w:r>
      <w:r>
        <w:rPr>
          <w:b/>
          <w:bCs/>
        </w:rPr>
        <w:t>в поисках пьесы</w:t>
      </w:r>
      <w:r>
        <w:rPr/>
        <w:t xml:space="preserve">, которые пользуются популярностью, общался  с друзьями-режиссерами. И, таким образом, нашел “Боинг Боинг”. Эту пьесу ставили многократно, она даже вошла в Книгу рекордов Гиннесса по количеству постановок. Я посмотрел отрывки из различных постановок, и мне понравилось. К тому же ее можно сделать очень современной, это как раз то, что нужно для нашей сцены в Оренбурге, </w:t>
      </w:r>
      <w:r>
        <w:rPr>
          <w:b/>
          <w:bCs/>
        </w:rPr>
        <w:t>(И надеюсь зрителю понравится)</w:t>
      </w:r>
      <w:r>
        <w:rPr/>
        <w:t xml:space="preserve"> Так  я остановился на “Боинге” и начал над ним работать.</w:t>
      </w:r>
    </w:p>
    <w:p>
      <w:pPr>
        <w:pStyle w:val="style0"/>
        <w:spacing w:after="0" w:before="0"/>
        <w:contextualSpacing w:val="false"/>
      </w:pPr>
      <w:r>
        <w:rPr/>
      </w:r>
    </w:p>
    <w:p>
      <w:pPr>
        <w:pStyle w:val="style0"/>
        <w:numPr>
          <w:ilvl w:val="0"/>
          <w:numId w:val="2"/>
        </w:numPr>
        <w:spacing w:after="0" w:before="0"/>
        <w:ind w:hanging="360" w:left="720" w:right="0"/>
        <w:contextualSpacing/>
      </w:pPr>
      <w:r>
        <w:rPr>
          <w:i/>
        </w:rPr>
        <w:t>То есть спектакль все-таки будет выдержан в современном стиле?</w:t>
      </w:r>
    </w:p>
    <w:p>
      <w:pPr>
        <w:pStyle w:val="style0"/>
        <w:spacing w:after="0" w:before="0"/>
        <w:contextualSpacing w:val="false"/>
      </w:pPr>
      <w:r>
        <w:rPr/>
      </w:r>
    </w:p>
    <w:p>
      <w:pPr>
        <w:pStyle w:val="style0"/>
        <w:spacing w:after="0" w:before="0"/>
        <w:contextualSpacing w:val="false"/>
      </w:pPr>
      <w:r>
        <w:rPr/>
        <w:t xml:space="preserve">Да, мы делаем современную историю. Чем хорошая пьеса отличается от плохой? Хорошая пьеса всегда актуальна, как будто написана вчера. </w:t>
      </w:r>
    </w:p>
    <w:p>
      <w:pPr>
        <w:pStyle w:val="style0"/>
        <w:spacing w:after="0" w:before="0"/>
        <w:contextualSpacing w:val="false"/>
      </w:pPr>
      <w:r>
        <w:rPr/>
      </w:r>
    </w:p>
    <w:p>
      <w:pPr>
        <w:pStyle w:val="style0"/>
        <w:spacing w:after="0" w:before="0"/>
        <w:contextualSpacing w:val="false"/>
      </w:pPr>
      <w:r>
        <w:rPr/>
      </w:r>
    </w:p>
    <w:p>
      <w:pPr>
        <w:pStyle w:val="style0"/>
        <w:numPr>
          <w:ilvl w:val="0"/>
          <w:numId w:val="5"/>
        </w:numPr>
        <w:spacing w:after="0" w:before="0"/>
        <w:ind w:hanging="360" w:left="720" w:right="0"/>
        <w:contextualSpacing/>
      </w:pPr>
      <w:r>
        <w:rPr>
          <w:i/>
        </w:rPr>
        <w:t>Как Вы отбирали актерский состав? По каким критериями Вы выбирали “своего” актера, который сделает хит?</w:t>
      </w:r>
    </w:p>
    <w:p>
      <w:pPr>
        <w:pStyle w:val="style0"/>
        <w:spacing w:after="0" w:before="0"/>
        <w:contextualSpacing w:val="false"/>
      </w:pPr>
      <w:r>
        <w:rPr/>
      </w:r>
    </w:p>
    <w:p>
      <w:pPr>
        <w:pStyle w:val="style0"/>
        <w:spacing w:after="0" w:before="0"/>
        <w:contextualSpacing w:val="false"/>
      </w:pPr>
      <w:r>
        <w:rPr/>
        <w:t>Смотрю, читаю, какая психофизика больше подходит актеру. К тому же мне было интересно поработать с молодежью, начинающими актерами, поэтому они  задействованы в спектакле в достаточно больших ролях. Им это интересно, и для них это тоже своего рода открытие. Я верю в них. Мне кажется, это должно быть интересно и зрителю.</w:t>
      </w:r>
    </w:p>
    <w:p>
      <w:pPr>
        <w:pStyle w:val="style0"/>
        <w:spacing w:after="0" w:before="0"/>
        <w:contextualSpacing w:val="false"/>
      </w:pPr>
      <w:r>
        <w:rPr/>
      </w:r>
    </w:p>
    <w:p>
      <w:pPr>
        <w:pStyle w:val="style0"/>
        <w:numPr>
          <w:ilvl w:val="0"/>
          <w:numId w:val="5"/>
        </w:numPr>
        <w:spacing w:after="0" w:before="0"/>
        <w:ind w:hanging="360" w:left="720" w:right="0"/>
        <w:contextualSpacing/>
      </w:pPr>
      <w:r>
        <w:rPr>
          <w:i/>
        </w:rPr>
        <w:t>Видели ли Вы французский оригинал?</w:t>
      </w:r>
    </w:p>
    <w:p>
      <w:pPr>
        <w:pStyle w:val="style0"/>
        <w:spacing w:after="0" w:before="0"/>
        <w:contextualSpacing w:val="false"/>
      </w:pPr>
      <w:r>
        <w:rPr/>
      </w:r>
    </w:p>
    <w:p>
      <w:pPr>
        <w:pStyle w:val="style0"/>
        <w:spacing w:after="0" w:before="0"/>
        <w:contextualSpacing w:val="false"/>
      </w:pPr>
      <w:r>
        <w:rPr/>
        <w:t xml:space="preserve">Нет, оригинал я не видел, но смотрел одну немецкую постановку. Мне она очень понравилась. Там практически нет музыки, нет танцев, актеры подобраны с интересными характерами. И главное - это было безумно смешно. </w:t>
      </w:r>
    </w:p>
    <w:p>
      <w:pPr>
        <w:pStyle w:val="style0"/>
        <w:spacing w:after="0" w:before="0"/>
        <w:contextualSpacing w:val="false"/>
      </w:pPr>
      <w:r>
        <w:rPr/>
      </w:r>
    </w:p>
    <w:p>
      <w:pPr>
        <w:pStyle w:val="style0"/>
        <w:numPr>
          <w:ilvl w:val="0"/>
          <w:numId w:val="5"/>
        </w:numPr>
        <w:spacing w:after="0" w:before="0"/>
        <w:ind w:hanging="360" w:left="720" w:right="0"/>
        <w:contextualSpacing/>
      </w:pPr>
      <w:r>
        <w:rPr>
          <w:i/>
        </w:rPr>
        <w:t>Бывают какие-то сложности во время репетиций?</w:t>
      </w:r>
    </w:p>
    <w:p>
      <w:pPr>
        <w:pStyle w:val="style0"/>
        <w:spacing w:after="0" w:before="0"/>
        <w:contextualSpacing w:val="false"/>
      </w:pPr>
      <w:r>
        <w:rPr/>
      </w:r>
    </w:p>
    <w:p>
      <w:pPr>
        <w:pStyle w:val="style0"/>
        <w:spacing w:after="0" w:before="0"/>
        <w:contextualSpacing w:val="false"/>
      </w:pPr>
      <w:r>
        <w:rPr/>
        <w:t xml:space="preserve">Я всегда стараюсь создать творческую атмосферу, мы экспериментируем, многое позволяем </w:t>
      </w:r>
      <w:r>
        <w:rPr>
          <w:b/>
          <w:bCs/>
        </w:rPr>
        <w:t>себе творческих поисках</w:t>
      </w:r>
      <w:r>
        <w:rPr/>
        <w:t xml:space="preserve">, иногда даже больше, чем положено,  чтобы они не стеснялись, а наоборот, готовы были раскрыть свою фантазию, не боялись предлагать и пробовать. Именно эта атмосфера , как мне кажется, должна помочь сделать спектакль легким. </w:t>
      </w:r>
    </w:p>
    <w:p>
      <w:pPr>
        <w:pStyle w:val="style0"/>
        <w:spacing w:after="0" w:before="0"/>
        <w:contextualSpacing w:val="false"/>
      </w:pPr>
      <w:r>
        <w:rPr/>
      </w:r>
    </w:p>
    <w:p>
      <w:pPr>
        <w:pStyle w:val="style0"/>
        <w:numPr>
          <w:ilvl w:val="0"/>
          <w:numId w:val="5"/>
        </w:numPr>
        <w:spacing w:after="0" w:before="0"/>
        <w:ind w:hanging="360" w:left="720" w:right="0"/>
        <w:contextualSpacing/>
      </w:pPr>
      <w:r>
        <w:rPr>
          <w:i/>
        </w:rPr>
        <w:t>При подготовке к спектаклю Вы опирались на опыт других режиссеров, ставивших этот спектакль?</w:t>
      </w:r>
    </w:p>
    <w:p>
      <w:pPr>
        <w:pStyle w:val="style0"/>
        <w:spacing w:after="0" w:before="0"/>
        <w:contextualSpacing w:val="false"/>
      </w:pPr>
      <w:r>
        <w:rPr/>
      </w:r>
    </w:p>
    <w:p>
      <w:pPr>
        <w:pStyle w:val="style0"/>
        <w:spacing w:after="0" w:before="0"/>
        <w:contextualSpacing w:val="false"/>
      </w:pPr>
      <w:r>
        <w:rPr/>
        <w:t>Конечно, что-то лучшее берешь для себя на вооружение, но одинаково не может получиться просто потому, что разные актеры, режиссеры, другое музыкальное оформление. Сюжет естественно, перекликается, а способ исполнения совершенно другой.</w:t>
      </w:r>
    </w:p>
    <w:p>
      <w:pPr>
        <w:pStyle w:val="style0"/>
        <w:spacing w:after="0" w:before="0"/>
        <w:contextualSpacing w:val="false"/>
      </w:pPr>
      <w:r>
        <w:rPr/>
      </w:r>
    </w:p>
    <w:p>
      <w:pPr>
        <w:pStyle w:val="style0"/>
        <w:numPr>
          <w:ilvl w:val="0"/>
          <w:numId w:val="5"/>
        </w:numPr>
        <w:spacing w:after="0" w:before="0"/>
        <w:ind w:hanging="360" w:left="720" w:right="0"/>
        <w:contextualSpacing/>
      </w:pPr>
      <w:r>
        <w:rPr>
          <w:i/>
        </w:rPr>
        <w:t xml:space="preserve">Как Вы сами относитесь к главному герою? </w:t>
      </w:r>
    </w:p>
    <w:p>
      <w:pPr>
        <w:pStyle w:val="style0"/>
        <w:spacing w:after="0" w:before="0"/>
        <w:contextualSpacing w:val="false"/>
      </w:pPr>
      <w:r>
        <w:rPr/>
      </w:r>
    </w:p>
    <w:p>
      <w:pPr>
        <w:pStyle w:val="style0"/>
        <w:spacing w:after="0" w:before="0"/>
        <w:contextualSpacing w:val="false"/>
      </w:pPr>
      <w:r>
        <w:rPr/>
        <w:t xml:space="preserve">Очень положительно. Более 80% мужчин хотели бы оказаться на его месте или по крайней мере, почти каждый в мыслях это себе позволяет. </w:t>
      </w:r>
      <w:r>
        <w:rPr>
          <w:b/>
          <w:bCs/>
        </w:rPr>
        <w:t>Но вот к чему  герой приходит в конце?</w:t>
      </w:r>
      <w:r>
        <w:rPr/>
        <w:t xml:space="preserve"> Финал - это секрет. Какой, зритель увидит сам :) </w:t>
      </w:r>
    </w:p>
    <w:p>
      <w:pPr>
        <w:pStyle w:val="style0"/>
        <w:spacing w:after="0" w:before="0"/>
        <w:contextualSpacing w:val="false"/>
      </w:pPr>
      <w:r>
        <w:rPr/>
      </w:r>
    </w:p>
    <w:p>
      <w:pPr>
        <w:pStyle w:val="style0"/>
        <w:numPr>
          <w:ilvl w:val="0"/>
          <w:numId w:val="3"/>
        </w:numPr>
        <w:spacing w:after="0" w:before="0"/>
        <w:ind w:hanging="360" w:left="720" w:right="0"/>
        <w:contextualSpacing/>
      </w:pPr>
      <w:r>
        <w:rPr>
          <w:i/>
        </w:rPr>
        <w:t>Александр, давайте теперь поговорим о вашем творчестве вне “Боинга”. Вы ставили спектакли в Москве?</w:t>
      </w:r>
    </w:p>
    <w:p>
      <w:pPr>
        <w:pStyle w:val="style0"/>
        <w:spacing w:after="0" w:before="0"/>
        <w:contextualSpacing w:val="false"/>
      </w:pPr>
      <w:r>
        <w:rPr/>
      </w:r>
    </w:p>
    <w:p>
      <w:pPr>
        <w:pStyle w:val="style0"/>
        <w:spacing w:after="0" w:before="0"/>
        <w:contextualSpacing w:val="false"/>
      </w:pPr>
      <w:r>
        <w:rPr/>
        <w:t>В Москве пока нет, но это всегда интересный опыт. В Москве я только участвовал у своих друзей-коллег в экспериментальных постановках.</w:t>
      </w:r>
    </w:p>
    <w:p>
      <w:pPr>
        <w:pStyle w:val="style0"/>
        <w:spacing w:after="0" w:before="0"/>
        <w:contextualSpacing w:val="false"/>
      </w:pPr>
      <w:r>
        <w:rPr/>
      </w:r>
    </w:p>
    <w:p>
      <w:pPr>
        <w:pStyle w:val="style0"/>
        <w:numPr>
          <w:ilvl w:val="0"/>
          <w:numId w:val="3"/>
        </w:numPr>
        <w:spacing w:after="0" w:before="0"/>
        <w:ind w:hanging="360" w:left="720" w:right="0"/>
        <w:contextualSpacing/>
      </w:pPr>
      <w:r>
        <w:rPr>
          <w:i/>
        </w:rPr>
        <w:t>Где, на Ваш взгляд, это делать сложнее, в Москве или в провинции?</w:t>
      </w:r>
    </w:p>
    <w:p>
      <w:pPr>
        <w:pStyle w:val="style0"/>
        <w:spacing w:after="0" w:before="0"/>
        <w:contextualSpacing w:val="false"/>
      </w:pPr>
      <w:r>
        <w:rPr/>
      </w:r>
    </w:p>
    <w:p>
      <w:pPr>
        <w:pStyle w:val="style0"/>
        <w:spacing w:after="0" w:before="0"/>
        <w:contextualSpacing w:val="false"/>
      </w:pPr>
      <w:r>
        <w:rPr/>
        <w:t xml:space="preserve">В Москве больше и смелее экспериментируют. Например, в Питере есть спектакль, который идет 9 часов </w:t>
      </w:r>
      <w:r>
        <w:rPr>
          <w:b/>
          <w:bCs/>
        </w:rPr>
        <w:t xml:space="preserve">и </w:t>
      </w:r>
      <w:r>
        <w:rPr/>
        <w:t>уже достаточно долгое время - около 30 лет.</w:t>
      </w:r>
    </w:p>
    <w:p>
      <w:pPr>
        <w:pStyle w:val="style0"/>
        <w:spacing w:after="0" w:before="0"/>
        <w:contextualSpacing w:val="false"/>
      </w:pPr>
      <w:r>
        <w:rPr/>
      </w:r>
    </w:p>
    <w:p>
      <w:pPr>
        <w:pStyle w:val="style0"/>
        <w:numPr>
          <w:ilvl w:val="0"/>
          <w:numId w:val="3"/>
        </w:numPr>
        <w:spacing w:after="0" w:before="0"/>
        <w:ind w:hanging="360" w:left="720" w:right="0"/>
        <w:contextualSpacing/>
      </w:pPr>
      <w:r>
        <w:rPr>
          <w:i/>
        </w:rPr>
        <w:t>Можно ли спрогнозировать успех спектакля?</w:t>
      </w:r>
    </w:p>
    <w:p>
      <w:pPr>
        <w:pStyle w:val="style0"/>
        <w:spacing w:after="0" w:before="0"/>
        <w:contextualSpacing w:val="false"/>
      </w:pPr>
      <w:r>
        <w:rPr/>
      </w:r>
    </w:p>
    <w:p>
      <w:pPr>
        <w:pStyle w:val="style0"/>
        <w:spacing w:after="0" w:before="0"/>
        <w:contextualSpacing w:val="false"/>
      </w:pPr>
      <w:r>
        <w:rPr/>
        <w:t xml:space="preserve">Когда ты репетируешь, ты никогда не можешь предугадать, каким будет результат - положительным или отрицательным. Есть спектакли, которые проходят на “ура”, а есть такие, которые зрители приняли в меньшем количестве. И это неизбежно. </w:t>
      </w:r>
    </w:p>
    <w:p>
      <w:pPr>
        <w:pStyle w:val="style0"/>
        <w:spacing w:after="0" w:before="0"/>
        <w:contextualSpacing w:val="false"/>
      </w:pPr>
      <w:r>
        <w:rPr/>
      </w:r>
    </w:p>
    <w:p>
      <w:pPr>
        <w:pStyle w:val="style0"/>
        <w:numPr>
          <w:ilvl w:val="0"/>
          <w:numId w:val="3"/>
        </w:numPr>
        <w:spacing w:after="0" w:before="0"/>
        <w:ind w:hanging="360" w:left="720" w:right="0"/>
        <w:contextualSpacing/>
      </w:pPr>
      <w:r>
        <w:rPr>
          <w:i/>
        </w:rPr>
        <w:t>Вы ставили любительский спектакль “О главном”, планируется ли что-то подобное в будущем?</w:t>
      </w:r>
    </w:p>
    <w:p>
      <w:pPr>
        <w:pStyle w:val="style0"/>
        <w:spacing w:after="0" w:before="0"/>
        <w:contextualSpacing w:val="false"/>
      </w:pPr>
      <w:r>
        <w:rPr/>
      </w:r>
    </w:p>
    <w:p>
      <w:pPr>
        <w:pStyle w:val="style0"/>
        <w:spacing w:after="0" w:before="0"/>
        <w:contextualSpacing w:val="false"/>
      </w:pPr>
      <w:r>
        <w:rPr/>
        <w:t>В этом году я делаю большой благотворительный бал, который должен стать ежегодным. Меня пригласили как режиссера и ведущего этой церемонии. Нас вдохновил международный венский бал, куда стремятся попасть со всего света. И мы решили, что в Оренбурге должно быть событие такого рода.</w:t>
      </w:r>
      <w:r>
        <w:rPr>
          <w:b/>
          <w:bCs/>
        </w:rPr>
        <w:t xml:space="preserve"> Уже прошел первый  кастинг, и будут еще, на котором мы отберем  50 пар разного возраста. Бал пройдет 21 апреля через два мемяца  после премьеры “Боинг Боинг”</w:t>
      </w:r>
      <w:r>
        <w:rPr/>
        <w:t>.</w:t>
      </w:r>
    </w:p>
    <w:p>
      <w:pPr>
        <w:pStyle w:val="style0"/>
        <w:spacing w:after="0" w:before="0"/>
        <w:contextualSpacing w:val="false"/>
      </w:pPr>
      <w:r>
        <w:rPr/>
      </w:r>
    </w:p>
    <w:p>
      <w:pPr>
        <w:pStyle w:val="style0"/>
        <w:numPr>
          <w:ilvl w:val="0"/>
          <w:numId w:val="3"/>
        </w:numPr>
        <w:spacing w:after="0" w:before="0"/>
        <w:ind w:hanging="360" w:left="720" w:right="0"/>
        <w:contextualSpacing/>
      </w:pPr>
      <w:r>
        <w:rPr>
          <w:i/>
        </w:rPr>
        <w:t>Вы хотели бы попробовать себя в кинематографе?</w:t>
      </w:r>
    </w:p>
    <w:p>
      <w:pPr>
        <w:pStyle w:val="style0"/>
        <w:spacing w:after="0" w:before="0"/>
        <w:contextualSpacing w:val="false"/>
      </w:pPr>
      <w:r>
        <w:rPr/>
      </w:r>
    </w:p>
    <w:p>
      <w:pPr>
        <w:pStyle w:val="style0"/>
        <w:spacing w:after="0" w:before="0"/>
        <w:contextualSpacing w:val="false"/>
      </w:pPr>
      <w:r>
        <w:rPr/>
        <w:t xml:space="preserve">Это немного другая специфика, в которую надо погружаться, хотя есть несколько предложений. Если заниматься этим, то все остальное придется отложить. В кинематографе правила и законы несколько иные, чем правила постановки в театре.  </w:t>
      </w:r>
      <w:r>
        <w:rPr>
          <w:b/>
          <w:bCs/>
        </w:rPr>
        <w:t xml:space="preserve">Режиссер должен правильно подобрать артистов, съемочную команду и т.д.Камера сразу чувствует фальшь. </w:t>
      </w:r>
    </w:p>
    <w:p>
      <w:pPr>
        <w:pStyle w:val="style0"/>
        <w:spacing w:after="0" w:before="0"/>
        <w:contextualSpacing w:val="false"/>
      </w:pPr>
      <w:r>
        <w:rPr/>
      </w:r>
    </w:p>
    <w:p>
      <w:pPr>
        <w:pStyle w:val="style0"/>
        <w:spacing w:after="0" w:before="0"/>
        <w:contextualSpacing w:val="false"/>
      </w:pPr>
      <w:r>
        <w:rPr/>
      </w:r>
    </w:p>
    <w:p>
      <w:pPr>
        <w:pStyle w:val="style0"/>
        <w:numPr>
          <w:ilvl w:val="0"/>
          <w:numId w:val="4"/>
        </w:numPr>
        <w:spacing w:after="0" w:before="0"/>
        <w:ind w:hanging="360" w:left="720" w:right="0"/>
        <w:contextualSpacing/>
      </w:pPr>
      <w:r>
        <w:rPr>
          <w:i/>
        </w:rPr>
        <w:t xml:space="preserve">И вернемся к “Боингу”. Какое напутствие вы бы дали зрителям спектакля? </w:t>
      </w:r>
    </w:p>
    <w:p>
      <w:pPr>
        <w:pStyle w:val="style0"/>
        <w:spacing w:after="0" w:before="0"/>
        <w:contextualSpacing w:val="false"/>
      </w:pPr>
      <w:r>
        <w:rPr/>
      </w:r>
    </w:p>
    <w:p>
      <w:pPr>
        <w:pStyle w:val="style0"/>
        <w:spacing w:after="0" w:before="0"/>
        <w:contextualSpacing w:val="false"/>
      </w:pPr>
      <w:r>
        <w:rPr/>
        <w:t xml:space="preserve">Я скажу очень просто, любите друг друга и будьте счастливы. Приходите на спектакль. Надеюсь, он снимет напряжение, которое все-таки </w:t>
      </w:r>
      <w:r>
        <w:rPr>
          <w:b/>
          <w:bCs/>
        </w:rPr>
        <w:t>витает</w:t>
      </w:r>
      <w:r>
        <w:rPr/>
        <w:t xml:space="preserve"> в воздухе. </w:t>
      </w:r>
      <w:r>
        <w:rPr>
          <w:b/>
          <w:bCs/>
        </w:rPr>
        <w:t xml:space="preserve">Если хоть кто-то выйдет со спектакля в хорошем расположении духа, </w:t>
      </w:r>
      <w:r>
        <w:rPr/>
        <w:t xml:space="preserve"> Значит наша цель достигнута. </w:t>
      </w:r>
    </w:p>
    <w:p>
      <w:pPr>
        <w:pStyle w:val="style0"/>
        <w:spacing w:after="0" w:before="0"/>
        <w:contextualSpacing w:val="false"/>
      </w:pPr>
      <w:r>
        <w:rPr/>
      </w:r>
    </w:p>
    <w:sectPr>
      <w:type w:val="nextPage"/>
      <w:pgSz w:h="16838" w:w="11906"/>
      <w:pgMar w:bottom="1440" w:footer="0" w:gutter="0" w:header="0" w:left="1440" w:right="1440" w:top="1440"/>
      <w:pgNumType w:fmt="decimal"/>
      <w:formProt w:val="false"/>
      <w:textDirection w:val="lrTb"/>
      <w:docGrid w:charSpace="8192" w:linePitch="2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80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bullet"/>
      <w:lvlText w:val="-"/>
      <w:lvlJc w:val="left"/>
      <w:pPr>
        <w:ind w:hanging="-360" w:left="720"/>
      </w:pPr>
      <w:rPr>
        <w:rFonts w:ascii="OpenSymbol" w:cs="OpenSymbol" w:hAnsi="OpenSymbol" w:hint="default"/>
        <w:u w:val="none"/>
      </w:rPr>
    </w:lvl>
    <w:lvl w:ilvl="1">
      <w:start w:val="1"/>
      <w:numFmt w:val="bullet"/>
      <w:lvlText w:val="-"/>
      <w:lvlJc w:val="left"/>
      <w:pPr>
        <w:ind w:hanging="-1080" w:left="1440"/>
      </w:pPr>
      <w:rPr>
        <w:rFonts w:ascii="OpenSymbol" w:cs="OpenSymbol" w:hAnsi="OpenSymbol" w:hint="default"/>
        <w:u w:val="none"/>
      </w:rPr>
    </w:lvl>
    <w:lvl w:ilvl="2">
      <w:start w:val="1"/>
      <w:numFmt w:val="bullet"/>
      <w:lvlText w:val="-"/>
      <w:lvlJc w:val="left"/>
      <w:pPr>
        <w:ind w:hanging="-1800" w:left="2160"/>
      </w:pPr>
      <w:rPr>
        <w:rFonts w:ascii="OpenSymbol" w:cs="OpenSymbol" w:hAnsi="OpenSymbol" w:hint="default"/>
        <w:u w:val="none"/>
      </w:rPr>
    </w:lvl>
    <w:lvl w:ilvl="3">
      <w:start w:val="1"/>
      <w:numFmt w:val="bullet"/>
      <w:lvlText w:val="-"/>
      <w:lvlJc w:val="left"/>
      <w:pPr>
        <w:ind w:hanging="-2520" w:left="2880"/>
      </w:pPr>
      <w:rPr>
        <w:rFonts w:ascii="OpenSymbol" w:cs="OpenSymbol" w:hAnsi="OpenSymbol" w:hint="default"/>
        <w:u w:val="none"/>
      </w:rPr>
    </w:lvl>
    <w:lvl w:ilvl="4">
      <w:start w:val="1"/>
      <w:numFmt w:val="bullet"/>
      <w:lvlText w:val="-"/>
      <w:lvlJc w:val="left"/>
      <w:pPr>
        <w:ind w:hanging="-3240" w:left="3600"/>
      </w:pPr>
      <w:rPr>
        <w:rFonts w:ascii="OpenSymbol" w:cs="OpenSymbol" w:hAnsi="OpenSymbol" w:hint="default"/>
        <w:u w:val="none"/>
      </w:rPr>
    </w:lvl>
    <w:lvl w:ilvl="5">
      <w:start w:val="1"/>
      <w:numFmt w:val="bullet"/>
      <w:lvlText w:val="-"/>
      <w:lvlJc w:val="left"/>
      <w:pPr>
        <w:ind w:hanging="-3960" w:left="4320"/>
      </w:pPr>
      <w:rPr>
        <w:rFonts w:ascii="OpenSymbol" w:cs="OpenSymbol" w:hAnsi="OpenSymbol" w:hint="default"/>
        <w:u w:val="none"/>
      </w:rPr>
    </w:lvl>
    <w:lvl w:ilvl="6">
      <w:start w:val="1"/>
      <w:numFmt w:val="bullet"/>
      <w:lvlText w:val="-"/>
      <w:lvlJc w:val="left"/>
      <w:pPr>
        <w:ind w:hanging="-4680" w:left="5040"/>
      </w:pPr>
      <w:rPr>
        <w:rFonts w:ascii="OpenSymbol" w:cs="OpenSymbol" w:hAnsi="OpenSymbol" w:hint="default"/>
        <w:u w:val="none"/>
      </w:rPr>
    </w:lvl>
    <w:lvl w:ilvl="7">
      <w:start w:val="1"/>
      <w:numFmt w:val="bullet"/>
      <w:lvlText w:val="-"/>
      <w:lvlJc w:val="left"/>
      <w:pPr>
        <w:ind w:hanging="-5400" w:left="5760"/>
      </w:pPr>
      <w:rPr>
        <w:rFonts w:ascii="OpenSymbol" w:cs="OpenSymbol" w:hAnsi="OpenSymbol" w:hint="default"/>
        <w:u w:val="none"/>
      </w:rPr>
    </w:lvl>
    <w:lvl w:ilvl="8">
      <w:start w:val="1"/>
      <w:numFmt w:val="bullet"/>
      <w:lvlText w:val="-"/>
      <w:lvlJc w:val="left"/>
      <w:pPr>
        <w:ind w:hanging="-6120" w:left="6480"/>
      </w:pPr>
      <w:rPr>
        <w:rFonts w:ascii="OpenSymbol" w:cs="OpenSymbol" w:hAnsi="OpenSymbol" w:hint="default"/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hanging="-360" w:left="720"/>
      </w:pPr>
      <w:rPr>
        <w:rFonts w:ascii="OpenSymbol" w:cs="OpenSymbol" w:hAnsi="OpenSymbol" w:hint="default"/>
        <w:u w:val="none"/>
      </w:rPr>
    </w:lvl>
    <w:lvl w:ilvl="1">
      <w:start w:val="1"/>
      <w:numFmt w:val="bullet"/>
      <w:lvlText w:val="-"/>
      <w:lvlJc w:val="left"/>
      <w:pPr>
        <w:ind w:hanging="-1080" w:left="1440"/>
      </w:pPr>
      <w:rPr>
        <w:rFonts w:ascii="OpenSymbol" w:cs="OpenSymbol" w:hAnsi="OpenSymbol" w:hint="default"/>
        <w:u w:val="none"/>
      </w:rPr>
    </w:lvl>
    <w:lvl w:ilvl="2">
      <w:start w:val="1"/>
      <w:numFmt w:val="bullet"/>
      <w:lvlText w:val="-"/>
      <w:lvlJc w:val="left"/>
      <w:pPr>
        <w:ind w:hanging="-1800" w:left="2160"/>
      </w:pPr>
      <w:rPr>
        <w:rFonts w:ascii="OpenSymbol" w:cs="OpenSymbol" w:hAnsi="OpenSymbol" w:hint="default"/>
        <w:u w:val="none"/>
      </w:rPr>
    </w:lvl>
    <w:lvl w:ilvl="3">
      <w:start w:val="1"/>
      <w:numFmt w:val="bullet"/>
      <w:lvlText w:val="-"/>
      <w:lvlJc w:val="left"/>
      <w:pPr>
        <w:ind w:hanging="-2520" w:left="2880"/>
      </w:pPr>
      <w:rPr>
        <w:rFonts w:ascii="OpenSymbol" w:cs="OpenSymbol" w:hAnsi="OpenSymbol" w:hint="default"/>
        <w:u w:val="none"/>
      </w:rPr>
    </w:lvl>
    <w:lvl w:ilvl="4">
      <w:start w:val="1"/>
      <w:numFmt w:val="bullet"/>
      <w:lvlText w:val="-"/>
      <w:lvlJc w:val="left"/>
      <w:pPr>
        <w:ind w:hanging="-3240" w:left="3600"/>
      </w:pPr>
      <w:rPr>
        <w:rFonts w:ascii="OpenSymbol" w:cs="OpenSymbol" w:hAnsi="OpenSymbol" w:hint="default"/>
        <w:u w:val="none"/>
      </w:rPr>
    </w:lvl>
    <w:lvl w:ilvl="5">
      <w:start w:val="1"/>
      <w:numFmt w:val="bullet"/>
      <w:lvlText w:val="-"/>
      <w:lvlJc w:val="left"/>
      <w:pPr>
        <w:ind w:hanging="-3960" w:left="4320"/>
      </w:pPr>
      <w:rPr>
        <w:rFonts w:ascii="OpenSymbol" w:cs="OpenSymbol" w:hAnsi="OpenSymbol" w:hint="default"/>
        <w:u w:val="none"/>
      </w:rPr>
    </w:lvl>
    <w:lvl w:ilvl="6">
      <w:start w:val="1"/>
      <w:numFmt w:val="bullet"/>
      <w:lvlText w:val="-"/>
      <w:lvlJc w:val="left"/>
      <w:pPr>
        <w:ind w:hanging="-4680" w:left="5040"/>
      </w:pPr>
      <w:rPr>
        <w:rFonts w:ascii="OpenSymbol" w:cs="OpenSymbol" w:hAnsi="OpenSymbol" w:hint="default"/>
        <w:u w:val="none"/>
      </w:rPr>
    </w:lvl>
    <w:lvl w:ilvl="7">
      <w:start w:val="1"/>
      <w:numFmt w:val="bullet"/>
      <w:lvlText w:val="-"/>
      <w:lvlJc w:val="left"/>
      <w:pPr>
        <w:ind w:hanging="-5400" w:left="5760"/>
      </w:pPr>
      <w:rPr>
        <w:rFonts w:ascii="OpenSymbol" w:cs="OpenSymbol" w:hAnsi="OpenSymbol" w:hint="default"/>
        <w:u w:val="none"/>
      </w:rPr>
    </w:lvl>
    <w:lvl w:ilvl="8">
      <w:start w:val="1"/>
      <w:numFmt w:val="bullet"/>
      <w:lvlText w:val="-"/>
      <w:lvlJc w:val="left"/>
      <w:pPr>
        <w:ind w:hanging="-6120" w:left="6480"/>
      </w:pPr>
      <w:rPr>
        <w:rFonts w:ascii="OpenSymbol" w:cs="OpenSymbol" w:hAnsi="OpenSymbol" w:hint="default"/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hanging="-360" w:left="720"/>
      </w:pPr>
      <w:rPr>
        <w:rFonts w:ascii="OpenSymbol" w:cs="OpenSymbol" w:hAnsi="OpenSymbol" w:hint="default"/>
        <w:u w:val="none"/>
      </w:rPr>
    </w:lvl>
    <w:lvl w:ilvl="1">
      <w:start w:val="1"/>
      <w:numFmt w:val="bullet"/>
      <w:lvlText w:val="-"/>
      <w:lvlJc w:val="left"/>
      <w:pPr>
        <w:ind w:hanging="-1080" w:left="1440"/>
      </w:pPr>
      <w:rPr>
        <w:rFonts w:ascii="OpenSymbol" w:cs="OpenSymbol" w:hAnsi="OpenSymbol" w:hint="default"/>
        <w:u w:val="none"/>
      </w:rPr>
    </w:lvl>
    <w:lvl w:ilvl="2">
      <w:start w:val="1"/>
      <w:numFmt w:val="bullet"/>
      <w:lvlText w:val="-"/>
      <w:lvlJc w:val="left"/>
      <w:pPr>
        <w:ind w:hanging="-1800" w:left="2160"/>
      </w:pPr>
      <w:rPr>
        <w:rFonts w:ascii="OpenSymbol" w:cs="OpenSymbol" w:hAnsi="OpenSymbol" w:hint="default"/>
        <w:u w:val="none"/>
      </w:rPr>
    </w:lvl>
    <w:lvl w:ilvl="3">
      <w:start w:val="1"/>
      <w:numFmt w:val="bullet"/>
      <w:lvlText w:val="-"/>
      <w:lvlJc w:val="left"/>
      <w:pPr>
        <w:ind w:hanging="-2520" w:left="2880"/>
      </w:pPr>
      <w:rPr>
        <w:rFonts w:ascii="OpenSymbol" w:cs="OpenSymbol" w:hAnsi="OpenSymbol" w:hint="default"/>
        <w:u w:val="none"/>
      </w:rPr>
    </w:lvl>
    <w:lvl w:ilvl="4">
      <w:start w:val="1"/>
      <w:numFmt w:val="bullet"/>
      <w:lvlText w:val="-"/>
      <w:lvlJc w:val="left"/>
      <w:pPr>
        <w:ind w:hanging="-3240" w:left="3600"/>
      </w:pPr>
      <w:rPr>
        <w:rFonts w:ascii="OpenSymbol" w:cs="OpenSymbol" w:hAnsi="OpenSymbol" w:hint="default"/>
        <w:u w:val="none"/>
      </w:rPr>
    </w:lvl>
    <w:lvl w:ilvl="5">
      <w:start w:val="1"/>
      <w:numFmt w:val="bullet"/>
      <w:lvlText w:val="-"/>
      <w:lvlJc w:val="left"/>
      <w:pPr>
        <w:ind w:hanging="-3960" w:left="4320"/>
      </w:pPr>
      <w:rPr>
        <w:rFonts w:ascii="OpenSymbol" w:cs="OpenSymbol" w:hAnsi="OpenSymbol" w:hint="default"/>
        <w:u w:val="none"/>
      </w:rPr>
    </w:lvl>
    <w:lvl w:ilvl="6">
      <w:start w:val="1"/>
      <w:numFmt w:val="bullet"/>
      <w:lvlText w:val="-"/>
      <w:lvlJc w:val="left"/>
      <w:pPr>
        <w:ind w:hanging="-4680" w:left="5040"/>
      </w:pPr>
      <w:rPr>
        <w:rFonts w:ascii="OpenSymbol" w:cs="OpenSymbol" w:hAnsi="OpenSymbol" w:hint="default"/>
        <w:u w:val="none"/>
      </w:rPr>
    </w:lvl>
    <w:lvl w:ilvl="7">
      <w:start w:val="1"/>
      <w:numFmt w:val="bullet"/>
      <w:lvlText w:val="-"/>
      <w:lvlJc w:val="left"/>
      <w:pPr>
        <w:ind w:hanging="-5400" w:left="5760"/>
      </w:pPr>
      <w:rPr>
        <w:rFonts w:ascii="OpenSymbol" w:cs="OpenSymbol" w:hAnsi="OpenSymbol" w:hint="default"/>
        <w:u w:val="none"/>
      </w:rPr>
    </w:lvl>
    <w:lvl w:ilvl="8">
      <w:start w:val="1"/>
      <w:numFmt w:val="bullet"/>
      <w:lvlText w:val="-"/>
      <w:lvlJc w:val="left"/>
      <w:pPr>
        <w:ind w:hanging="-6120" w:left="6480"/>
      </w:pPr>
      <w:rPr>
        <w:rFonts w:ascii="OpenSymbol" w:cs="OpenSymbol" w:hAnsi="OpenSymbol" w:hint="default"/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hanging="-360" w:left="720"/>
      </w:pPr>
      <w:rPr>
        <w:rFonts w:ascii="OpenSymbol" w:cs="OpenSymbol" w:hAnsi="OpenSymbol" w:hint="default"/>
        <w:u w:val="none"/>
      </w:rPr>
    </w:lvl>
    <w:lvl w:ilvl="1">
      <w:start w:val="1"/>
      <w:numFmt w:val="bullet"/>
      <w:lvlText w:val="-"/>
      <w:lvlJc w:val="left"/>
      <w:pPr>
        <w:ind w:hanging="-1080" w:left="1440"/>
      </w:pPr>
      <w:rPr>
        <w:rFonts w:ascii="OpenSymbol" w:cs="OpenSymbol" w:hAnsi="OpenSymbol" w:hint="default"/>
        <w:u w:val="none"/>
      </w:rPr>
    </w:lvl>
    <w:lvl w:ilvl="2">
      <w:start w:val="1"/>
      <w:numFmt w:val="bullet"/>
      <w:lvlText w:val="-"/>
      <w:lvlJc w:val="left"/>
      <w:pPr>
        <w:ind w:hanging="-1800" w:left="2160"/>
      </w:pPr>
      <w:rPr>
        <w:rFonts w:ascii="OpenSymbol" w:cs="OpenSymbol" w:hAnsi="OpenSymbol" w:hint="default"/>
        <w:u w:val="none"/>
      </w:rPr>
    </w:lvl>
    <w:lvl w:ilvl="3">
      <w:start w:val="1"/>
      <w:numFmt w:val="bullet"/>
      <w:lvlText w:val="-"/>
      <w:lvlJc w:val="left"/>
      <w:pPr>
        <w:ind w:hanging="-2520" w:left="2880"/>
      </w:pPr>
      <w:rPr>
        <w:rFonts w:ascii="OpenSymbol" w:cs="OpenSymbol" w:hAnsi="OpenSymbol" w:hint="default"/>
        <w:u w:val="none"/>
      </w:rPr>
    </w:lvl>
    <w:lvl w:ilvl="4">
      <w:start w:val="1"/>
      <w:numFmt w:val="bullet"/>
      <w:lvlText w:val="-"/>
      <w:lvlJc w:val="left"/>
      <w:pPr>
        <w:ind w:hanging="-3240" w:left="3600"/>
      </w:pPr>
      <w:rPr>
        <w:rFonts w:ascii="OpenSymbol" w:cs="OpenSymbol" w:hAnsi="OpenSymbol" w:hint="default"/>
        <w:u w:val="none"/>
      </w:rPr>
    </w:lvl>
    <w:lvl w:ilvl="5">
      <w:start w:val="1"/>
      <w:numFmt w:val="bullet"/>
      <w:lvlText w:val="-"/>
      <w:lvlJc w:val="left"/>
      <w:pPr>
        <w:ind w:hanging="-3960" w:left="4320"/>
      </w:pPr>
      <w:rPr>
        <w:rFonts w:ascii="OpenSymbol" w:cs="OpenSymbol" w:hAnsi="OpenSymbol" w:hint="default"/>
        <w:u w:val="none"/>
      </w:rPr>
    </w:lvl>
    <w:lvl w:ilvl="6">
      <w:start w:val="1"/>
      <w:numFmt w:val="bullet"/>
      <w:lvlText w:val="-"/>
      <w:lvlJc w:val="left"/>
      <w:pPr>
        <w:ind w:hanging="-4680" w:left="5040"/>
      </w:pPr>
      <w:rPr>
        <w:rFonts w:ascii="OpenSymbol" w:cs="OpenSymbol" w:hAnsi="OpenSymbol" w:hint="default"/>
        <w:u w:val="none"/>
      </w:rPr>
    </w:lvl>
    <w:lvl w:ilvl="7">
      <w:start w:val="1"/>
      <w:numFmt w:val="bullet"/>
      <w:lvlText w:val="-"/>
      <w:lvlJc w:val="left"/>
      <w:pPr>
        <w:ind w:hanging="-5400" w:left="5760"/>
      </w:pPr>
      <w:rPr>
        <w:rFonts w:ascii="OpenSymbol" w:cs="OpenSymbol" w:hAnsi="OpenSymbol" w:hint="default"/>
        <w:u w:val="none"/>
      </w:rPr>
    </w:lvl>
    <w:lvl w:ilvl="8">
      <w:start w:val="1"/>
      <w:numFmt w:val="bullet"/>
      <w:lvlText w:val="-"/>
      <w:lvlJc w:val="left"/>
      <w:pPr>
        <w:ind w:hanging="-6120" w:left="6480"/>
      </w:pPr>
      <w:rPr>
        <w:rFonts w:ascii="OpenSymbol" w:cs="OpenSymbol" w:hAnsi="OpenSymbol" w:hint="default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keepNext/>
      <w:keepLines w:val="false"/>
      <w:widowControl/>
      <w:tabs/>
      <w:suppressAutoHyphens w:val="true"/>
      <w:spacing w:after="0" w:before="0" w:line="276" w:lineRule="auto"/>
      <w:ind w:hanging="0" w:left="0" w:right="0"/>
      <w:contextualSpacing w:val="false"/>
      <w:jc w:val="left"/>
    </w:pPr>
    <w:rPr>
      <w:rFonts w:ascii="Arial" w:cs="Arial" w:eastAsia="Arial" w:hAnsi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bidi="hi-IN" w:eastAsia="zh-CN" w:val="ru-RU"/>
    </w:rPr>
  </w:style>
  <w:style w:styleId="style1" w:type="paragraph">
    <w:name w:val="Заголовок 1"/>
    <w:next w:val="style18"/>
    <w:pPr>
      <w:keepNext/>
      <w:keepLines/>
      <w:widowControl w:val="false"/>
      <w:tabs/>
      <w:suppressAutoHyphens w:val="true"/>
      <w:spacing w:after="120" w:before="400" w:line="100" w:lineRule="atLeast"/>
      <w:contextualSpacing/>
    </w:pPr>
    <w:rPr>
      <w:rFonts w:ascii="Times New Roman" w:cs="Mangal" w:eastAsia="SimSun" w:hAnsi="Times New Roman"/>
      <w:b/>
      <w:bCs/>
      <w:color w:val="auto"/>
      <w:sz w:val="40"/>
      <w:szCs w:val="40"/>
      <w:lang w:bidi="hi-IN" w:eastAsia="zh-CN" w:val="ru-RU"/>
    </w:rPr>
  </w:style>
  <w:style w:styleId="style2" w:type="paragraph">
    <w:name w:val="Заголовок 2"/>
    <w:next w:val="style18"/>
    <w:pPr>
      <w:keepNext/>
      <w:keepLines/>
      <w:widowControl w:val="false"/>
      <w:numPr>
        <w:ilvl w:val="1"/>
        <w:numId w:val="1"/>
      </w:numPr>
      <w:tabs/>
      <w:suppressAutoHyphens w:val="true"/>
      <w:spacing w:after="120" w:before="360" w:line="100" w:lineRule="atLeast"/>
      <w:contextualSpacing/>
      <w:outlineLvl w:val="1"/>
    </w:pPr>
    <w:rPr>
      <w:rFonts w:ascii="Times New Roman" w:cs="Mangal" w:eastAsia="SimSun" w:hAnsi="Times New Roman"/>
      <w:b w:val="false"/>
      <w:bCs/>
      <w:i/>
      <w:iCs/>
      <w:color w:val="auto"/>
      <w:sz w:val="32"/>
      <w:szCs w:val="32"/>
      <w:lang w:bidi="hi-IN" w:eastAsia="zh-CN" w:val="ru-RU"/>
    </w:rPr>
  </w:style>
  <w:style w:styleId="style3" w:type="paragraph">
    <w:name w:val="Заголовок 3"/>
    <w:next w:val="style18"/>
    <w:pPr>
      <w:keepNext/>
      <w:keepLines/>
      <w:widowControl w:val="false"/>
      <w:numPr>
        <w:ilvl w:val="2"/>
        <w:numId w:val="1"/>
      </w:numPr>
      <w:tabs/>
      <w:suppressAutoHyphens w:val="true"/>
      <w:spacing w:after="80" w:before="320" w:line="100" w:lineRule="atLeast"/>
      <w:contextualSpacing/>
      <w:outlineLvl w:val="2"/>
    </w:pPr>
    <w:rPr>
      <w:rFonts w:ascii="Times New Roman" w:cs="Mangal" w:eastAsia="SimSun" w:hAnsi="Times New Roman"/>
      <w:b w:val="false"/>
      <w:bCs/>
      <w:color w:val="434343"/>
      <w:sz w:val="28"/>
      <w:szCs w:val="28"/>
      <w:lang w:bidi="hi-IN" w:eastAsia="zh-CN" w:val="ru-RU"/>
    </w:rPr>
  </w:style>
  <w:style w:styleId="style4" w:type="paragraph">
    <w:name w:val="Заголовок 4"/>
    <w:next w:val="style18"/>
    <w:pPr>
      <w:keepNext/>
      <w:keepLines/>
      <w:widowControl w:val="false"/>
      <w:numPr>
        <w:ilvl w:val="3"/>
        <w:numId w:val="1"/>
      </w:numPr>
      <w:tabs/>
      <w:suppressAutoHyphens w:val="true"/>
      <w:spacing w:after="80" w:before="280" w:line="100" w:lineRule="atLeast"/>
      <w:contextualSpacing/>
      <w:outlineLvl w:val="3"/>
    </w:pPr>
    <w:rPr>
      <w:rFonts w:ascii="Times New Roman" w:cs="Mangal" w:eastAsia="SimSun" w:hAnsi="Times New Roman"/>
      <w:b/>
      <w:bCs/>
      <w:i/>
      <w:iCs/>
      <w:color w:val="666666"/>
      <w:sz w:val="24"/>
      <w:szCs w:val="24"/>
      <w:lang w:bidi="hi-IN" w:eastAsia="zh-CN" w:val="ru-RU"/>
    </w:rPr>
  </w:style>
  <w:style w:styleId="style5" w:type="paragraph">
    <w:name w:val="Заголовок 5"/>
    <w:next w:val="style18"/>
    <w:pPr>
      <w:keepNext/>
      <w:keepLines/>
      <w:widowControl w:val="false"/>
      <w:numPr>
        <w:ilvl w:val="4"/>
        <w:numId w:val="1"/>
      </w:numPr>
      <w:tabs/>
      <w:suppressAutoHyphens w:val="true"/>
      <w:spacing w:after="80" w:before="240" w:line="100" w:lineRule="atLeast"/>
      <w:contextualSpacing/>
      <w:outlineLvl w:val="4"/>
    </w:pPr>
    <w:rPr>
      <w:rFonts w:ascii="Times New Roman" w:cs="Mangal" w:eastAsia="SimSun" w:hAnsi="Times New Roman"/>
      <w:b/>
      <w:bCs/>
      <w:color w:val="666666"/>
      <w:sz w:val="22"/>
      <w:szCs w:val="22"/>
      <w:lang w:bidi="hi-IN" w:eastAsia="zh-CN" w:val="ru-RU"/>
    </w:rPr>
  </w:style>
  <w:style w:styleId="style6" w:type="paragraph">
    <w:name w:val="Заголовок 6"/>
    <w:next w:val="style18"/>
    <w:pPr>
      <w:keepNext/>
      <w:keepLines/>
      <w:widowControl w:val="false"/>
      <w:numPr>
        <w:ilvl w:val="5"/>
        <w:numId w:val="1"/>
      </w:numPr>
      <w:tabs/>
      <w:suppressAutoHyphens w:val="true"/>
      <w:spacing w:after="80" w:before="240" w:line="100" w:lineRule="atLeast"/>
      <w:contextualSpacing/>
      <w:outlineLvl w:val="5"/>
    </w:pPr>
    <w:rPr>
      <w:rFonts w:ascii="Times New Roman" w:cs="Mangal" w:eastAsia="SimSun" w:hAnsi="Times New Roman"/>
      <w:b/>
      <w:bCs/>
      <w:i/>
      <w:color w:val="666666"/>
      <w:sz w:val="22"/>
      <w:szCs w:val="22"/>
      <w:lang w:bidi="hi-IN" w:eastAsia="zh-CN" w:val="ru-RU"/>
    </w:rPr>
  </w:style>
  <w:style w:styleId="style15" w:type="character">
    <w:name w:val="ListLabel 1"/>
    <w:next w:val="style15"/>
    <w:rPr>
      <w:u w:val="none"/>
    </w:rPr>
  </w:style>
  <w:style w:styleId="style16" w:type="character">
    <w:name w:val="ListLabel 2"/>
    <w:next w:val="style16"/>
    <w:rPr>
      <w:rFonts w:cs="OpenSymbol"/>
      <w:u w:val="none"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  <w:style w:styleId="style22" w:type="paragraph">
    <w:name w:val="normal"/>
    <w:next w:val="style22"/>
    <w:pPr>
      <w:keepNext/>
      <w:keepLines w:val="false"/>
      <w:widowControl/>
      <w:tabs/>
      <w:suppressAutoHyphens w:val="true"/>
      <w:spacing w:after="0" w:before="0" w:line="276" w:lineRule="auto"/>
      <w:ind w:hanging="0" w:left="0" w:right="0"/>
      <w:contextualSpacing w:val="false"/>
      <w:jc w:val="left"/>
    </w:pPr>
    <w:rPr>
      <w:rFonts w:ascii="Arial" w:cs="Arial" w:eastAsia="Arial" w:hAnsi="Arial"/>
      <w:b w:val="false"/>
      <w:i w:val="false"/>
      <w:caps w:val="false"/>
      <w:smallCaps w:val="false"/>
      <w:strike w:val="false"/>
      <w:dstrike w:val="false"/>
      <w:color w:val="00000A"/>
      <w:position w:val="0"/>
      <w:sz w:val="22"/>
      <w:sz w:val="22"/>
      <w:szCs w:val="22"/>
      <w:u w:val="none"/>
      <w:vertAlign w:val="baseline"/>
      <w:lang w:bidi="hi-IN" w:eastAsia="zh-CN" w:val="ru-RU"/>
    </w:rPr>
  </w:style>
  <w:style w:styleId="style23" w:type="paragraph">
    <w:name w:val="Заглавие"/>
    <w:basedOn w:val="style22"/>
    <w:next w:val="style24"/>
    <w:pPr>
      <w:keepNext/>
      <w:keepLines/>
      <w:spacing w:after="60" w:before="0" w:line="100" w:lineRule="atLeast"/>
      <w:contextualSpacing/>
      <w:jc w:val="center"/>
    </w:pPr>
    <w:rPr>
      <w:b/>
      <w:bCs/>
      <w:sz w:val="52"/>
      <w:szCs w:val="52"/>
    </w:rPr>
  </w:style>
  <w:style w:styleId="style24" w:type="paragraph">
    <w:name w:val="Подзаголовок"/>
    <w:basedOn w:val="style22"/>
    <w:next w:val="style18"/>
    <w:pPr>
      <w:keepNext/>
      <w:keepLines/>
      <w:spacing w:after="320" w:before="0" w:line="100" w:lineRule="atLeast"/>
      <w:contextualSpacing/>
      <w:jc w:val="center"/>
    </w:pPr>
    <w:rPr>
      <w:rFonts w:ascii="Arial" w:cs="Arial" w:eastAsia="Arial" w:hAnsi="Arial"/>
      <w:i w:val="false"/>
      <w:iCs/>
      <w:color w:val="666666"/>
      <w:sz w:val="30"/>
      <w:szCs w:val="3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revision>0</cp:revision>
</cp:coreProperties>
</file>