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9A7" w:rsidRDefault="009959A7" w:rsidP="009959A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r w:rsidRPr="009959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Здравствуйте, дорогие друзья!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вами снова Анна, и сегодня мы рассмотрим довольно интересную тему - </w:t>
      </w:r>
      <w:r w:rsidRPr="00E817FD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инвестиции в недвижимость в России</w:t>
      </w:r>
      <w:r w:rsidRPr="009959A7">
        <w:rPr>
          <w:rFonts w:ascii="Times New Roman" w:hAnsi="Times New Roman" w:cs="Times New Roman"/>
          <w:sz w:val="28"/>
          <w:szCs w:val="28"/>
          <w:shd w:val="clear" w:color="auto" w:fill="FFFFFF"/>
        </w:rPr>
        <w:t>, и как благодаря им получить пассивный доход.</w:t>
      </w:r>
    </w:p>
    <w:p w:rsidR="009959A7" w:rsidRDefault="009959A7" w:rsidP="009959A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Согласитесь, </w:t>
      </w:r>
      <w:r w:rsidR="00B1026F">
        <w:rPr>
          <w:rFonts w:ascii="Times New Roman" w:hAnsi="Times New Roman" w:cs="Times New Roman"/>
          <w:sz w:val="28"/>
          <w:szCs w:val="28"/>
          <w:shd w:val="clear" w:color="auto" w:fill="FFFFFF"/>
        </w:rPr>
        <w:t>для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большинства наших граждан </w:t>
      </w:r>
      <w:r w:rsidR="004B4A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данное </w:t>
      </w:r>
      <w:r w:rsidR="00B1026F">
        <w:rPr>
          <w:rFonts w:ascii="Times New Roman" w:hAnsi="Times New Roman" w:cs="Times New Roman"/>
          <w:sz w:val="28"/>
          <w:szCs w:val="28"/>
          <w:shd w:val="clear" w:color="auto" w:fill="FFFFFF"/>
        </w:rPr>
        <w:t>понятие означает стремление сохранить свои деньги, а не их умножить, поэтому, чтобы действительно получить прибыль, нужно изначально проанализировать предполагаемый объект со стороны именно инвестора, а не потребителя.</w:t>
      </w:r>
    </w:p>
    <w:p w:rsidR="003777A8" w:rsidRDefault="003777A8" w:rsidP="009959A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Капиталовложение</w:t>
      </w:r>
      <w:r w:rsidR="00B102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недвижимо</w:t>
      </w:r>
      <w:r w:rsidR="004B4A15">
        <w:rPr>
          <w:rFonts w:ascii="Times New Roman" w:hAnsi="Times New Roman" w:cs="Times New Roman"/>
          <w:sz w:val="28"/>
          <w:szCs w:val="28"/>
          <w:shd w:val="clear" w:color="auto" w:fill="FFFFFF"/>
        </w:rPr>
        <w:t>е имущество</w:t>
      </w:r>
      <w:r w:rsidR="00B102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достаточно устаревшее, но в то же время выгодное занятие, особенно характерное для кризисных времен, в которых мы с вами живем. Наиболее выгодно будет вложить средства в недвижимость крупных городов, курортных зон. </w:t>
      </w:r>
    </w:p>
    <w:p w:rsidR="00305643" w:rsidRDefault="007E7DCF" w:rsidP="009959A7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7E7DC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Особенности </w:t>
      </w:r>
      <w:r w:rsidR="0030564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такого </w:t>
      </w:r>
      <w:r w:rsidRPr="007E7DC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инвестирования </w:t>
      </w:r>
    </w:p>
    <w:p w:rsidR="00E93EEE" w:rsidRDefault="003777A8" w:rsidP="009959A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Несмотря на то, что многие считают, что та</w:t>
      </w:r>
      <w:r w:rsidR="00E93EEE">
        <w:rPr>
          <w:rFonts w:ascii="Times New Roman" w:hAnsi="Times New Roman" w:cs="Times New Roman"/>
          <w:sz w:val="28"/>
          <w:szCs w:val="28"/>
          <w:shd w:val="clear" w:color="auto" w:fill="FFFFFF"/>
        </w:rPr>
        <w:t>кие инвестиции наименее рискован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ны</w:t>
      </w:r>
      <w:r w:rsidR="007E7D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люди предполагают, что </w:t>
      </w:r>
      <w:r w:rsidR="007E7DCF">
        <w:rPr>
          <w:rFonts w:ascii="Times New Roman" w:hAnsi="Times New Roman" w:cs="Times New Roman"/>
          <w:sz w:val="28"/>
          <w:szCs w:val="28"/>
          <w:shd w:val="clear" w:color="auto" w:fill="FFFFFF"/>
        </w:rPr>
        <w:t>дома, здания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всегда </w:t>
      </w:r>
      <w:r w:rsidR="007E7D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будут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раст</w:t>
      </w:r>
      <w:r w:rsidR="007E7DCF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цене</w:t>
      </w:r>
      <w:r w:rsidR="007E7DCF">
        <w:rPr>
          <w:rFonts w:ascii="Times New Roman" w:hAnsi="Times New Roman" w:cs="Times New Roman"/>
          <w:sz w:val="28"/>
          <w:szCs w:val="28"/>
          <w:shd w:val="clear" w:color="auto" w:fill="FFFFFF"/>
        </w:rPr>
        <w:t>), большинство экспертов призывают очень внимательно подходить к этому вопросу.</w:t>
      </w:r>
    </w:p>
    <w:p w:rsidR="00B1026F" w:rsidRDefault="007E7DCF" w:rsidP="009959A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Важно знать, что подобного рода </w:t>
      </w:r>
      <w:r w:rsidR="004B4A15">
        <w:rPr>
          <w:rFonts w:ascii="Times New Roman" w:hAnsi="Times New Roman" w:cs="Times New Roman"/>
          <w:sz w:val="28"/>
          <w:szCs w:val="28"/>
          <w:shd w:val="clear" w:color="auto" w:fill="FFFFFF"/>
        </w:rPr>
        <w:t>вложения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обладают низкой ликвидностью, и если инвестор надеется довольно быстро извлечь уже вложенные средства, то </w:t>
      </w:r>
      <w:r w:rsidR="00E93EEE">
        <w:rPr>
          <w:rFonts w:ascii="Times New Roman" w:hAnsi="Times New Roman" w:cs="Times New Roman"/>
          <w:sz w:val="28"/>
          <w:szCs w:val="28"/>
          <w:shd w:val="clear" w:color="auto" w:fill="FFFFFF"/>
        </w:rPr>
        <w:t>ему лучше отказаться от капиталовложения. Ведь любой перспективный проект нужно продать выгодно, а не быстро.</w:t>
      </w:r>
    </w:p>
    <w:p w:rsidR="00A35E59" w:rsidRDefault="00E817FD" w:rsidP="00A35E5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 показывает </w:t>
      </w:r>
      <w:r w:rsidRPr="00E817FD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опыт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даже</w:t>
      </w:r>
      <w:r w:rsidR="00E93E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недвижимость не застрахована от ценовых изменений. На ее рыночную </w:t>
      </w:r>
      <w:r w:rsidR="004B4A15">
        <w:rPr>
          <w:rFonts w:ascii="Times New Roman" w:hAnsi="Times New Roman" w:cs="Times New Roman"/>
          <w:sz w:val="28"/>
          <w:szCs w:val="28"/>
          <w:shd w:val="clear" w:color="auto" w:fill="FFFFFF"/>
        </w:rPr>
        <w:t>цену</w:t>
      </w:r>
      <w:r w:rsidR="00E93E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может по</w:t>
      </w:r>
      <w:r w:rsidR="00A35E59">
        <w:rPr>
          <w:rFonts w:ascii="Times New Roman" w:hAnsi="Times New Roman" w:cs="Times New Roman"/>
          <w:sz w:val="28"/>
          <w:szCs w:val="28"/>
          <w:shd w:val="clear" w:color="auto" w:fill="FFFFFF"/>
        </w:rPr>
        <w:t>влиять как общая экономическая ситуация в стране, так и</w:t>
      </w:r>
      <w:r w:rsidR="00E93E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35E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состояние данного рыночного сегмента. Но все же колебания </w:t>
      </w:r>
      <w:r w:rsidR="00E441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ее </w:t>
      </w:r>
      <w:r w:rsidR="00A35E59">
        <w:rPr>
          <w:rFonts w:ascii="Times New Roman" w:hAnsi="Times New Roman" w:cs="Times New Roman"/>
          <w:sz w:val="28"/>
          <w:szCs w:val="28"/>
          <w:shd w:val="clear" w:color="auto" w:fill="FFFFFF"/>
        </w:rPr>
        <w:t>стоимости легче предсказать, нежели изменение цен на валюту, ценные бумаги, драгоценности, так как на ее стоимость оказывают влияние достаточно фундаментальные факторы (престижность месторасположения, инфраструктура, транспортные коммуникации, структура населения</w:t>
      </w:r>
      <w:r w:rsidR="00440A9E">
        <w:rPr>
          <w:rFonts w:ascii="Times New Roman" w:hAnsi="Times New Roman" w:cs="Times New Roman"/>
          <w:sz w:val="28"/>
          <w:szCs w:val="28"/>
          <w:shd w:val="clear" w:color="auto" w:fill="FFFFFF"/>
        </w:rPr>
        <w:t>, экологическая обстановка</w:t>
      </w:r>
      <w:r w:rsidR="00A35E59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  <w:r w:rsidR="00440A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Однако люб</w:t>
      </w:r>
      <w:r w:rsidR="00516669">
        <w:rPr>
          <w:rFonts w:ascii="Times New Roman" w:hAnsi="Times New Roman" w:cs="Times New Roman"/>
          <w:sz w:val="28"/>
          <w:szCs w:val="28"/>
          <w:shd w:val="clear" w:color="auto" w:fill="FFFFFF"/>
        </w:rPr>
        <w:t>ое недвижимое</w:t>
      </w:r>
      <w:r w:rsidR="00440A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16669">
        <w:rPr>
          <w:rFonts w:ascii="Times New Roman" w:hAnsi="Times New Roman" w:cs="Times New Roman"/>
          <w:sz w:val="28"/>
          <w:szCs w:val="28"/>
          <w:shd w:val="clear" w:color="auto" w:fill="FFFFFF"/>
        </w:rPr>
        <w:t>имущество</w:t>
      </w:r>
      <w:r w:rsidR="00440A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может внезапно подешеветь (например, после вырубки парка и строительства на его месте завода), либо подорожать (после строительства торгового центра, или кинотеатра), но такие изменения единичны.</w:t>
      </w:r>
    </w:p>
    <w:p w:rsidR="00012878" w:rsidRDefault="00440A9E" w:rsidP="0001287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Еще одна особенность </w:t>
      </w:r>
      <w:r w:rsidR="00E441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подобных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инвестиций– они тре</w:t>
      </w:r>
      <w:r w:rsidR="00012878">
        <w:rPr>
          <w:rFonts w:ascii="Times New Roman" w:hAnsi="Times New Roman" w:cs="Times New Roman"/>
          <w:sz w:val="28"/>
          <w:szCs w:val="28"/>
          <w:shd w:val="clear" w:color="auto" w:fill="FFFFFF"/>
        </w:rPr>
        <w:t>буют больших капиталовложений (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перспективный инвестиционный проект сейчас стоит около 50 тысяч долларов)</w:t>
      </w:r>
      <w:r w:rsidR="00012878">
        <w:rPr>
          <w:rFonts w:ascii="Times New Roman" w:hAnsi="Times New Roman" w:cs="Times New Roman"/>
          <w:sz w:val="28"/>
          <w:szCs w:val="28"/>
          <w:shd w:val="clear" w:color="auto" w:fill="FFFFFF"/>
        </w:rPr>
        <w:t>, которыми располагают не многие. И если вы не владеете сейчас крупной суммой денег, вы все равно можете начать инвестировать, хоть и с малого: вложить денежные средства в объект, который только начал строиться, а после завершения строительства, стоимость здания существенно изменится в большую сторону; также вы можете взять ипотеку на квартиру в строящемся доме (мы рассмотрим пример такой ипотеки чуть позже на примере банка Открытие).</w:t>
      </w:r>
    </w:p>
    <w:p w:rsidR="008A793A" w:rsidRPr="008A793A" w:rsidRDefault="008A793A" w:rsidP="00012878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8A793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Каковы же основные виды инвестиций в недвижимо</w:t>
      </w:r>
      <w:r w:rsidR="0030564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е имущество</w:t>
      </w:r>
      <w:r w:rsidRPr="008A793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?</w:t>
      </w:r>
    </w:p>
    <w:p w:rsidR="00D14DFA" w:rsidRPr="00546FAF" w:rsidRDefault="00D14DFA" w:rsidP="00D14DFA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6FA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Вложения в</w:t>
      </w:r>
      <w:r w:rsidR="00440A9E" w:rsidRPr="00546F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жил</w:t>
      </w:r>
      <w:r w:rsidR="00305643">
        <w:rPr>
          <w:rFonts w:ascii="Times New Roman" w:hAnsi="Times New Roman" w:cs="Times New Roman"/>
          <w:sz w:val="28"/>
          <w:szCs w:val="28"/>
          <w:shd w:val="clear" w:color="auto" w:fill="FFFFFF"/>
        </w:rPr>
        <w:t>ые</w:t>
      </w:r>
      <w:r w:rsidR="00440A9E" w:rsidRPr="00546F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05643">
        <w:rPr>
          <w:rFonts w:ascii="Times New Roman" w:hAnsi="Times New Roman" w:cs="Times New Roman"/>
          <w:sz w:val="28"/>
          <w:szCs w:val="28"/>
          <w:shd w:val="clear" w:color="auto" w:fill="FFFFFF"/>
        </w:rPr>
        <w:t>квартиры (дома)</w:t>
      </w:r>
      <w:r w:rsidRPr="00546FAF">
        <w:rPr>
          <w:rFonts w:ascii="Times New Roman" w:hAnsi="Times New Roman" w:cs="Times New Roman"/>
          <w:sz w:val="28"/>
          <w:szCs w:val="28"/>
          <w:shd w:val="clear" w:color="auto" w:fill="FFFFFF"/>
        </w:rPr>
        <w:t>, характеризую</w:t>
      </w:r>
      <w:r w:rsidR="00546FAF">
        <w:rPr>
          <w:rFonts w:ascii="Times New Roman" w:hAnsi="Times New Roman" w:cs="Times New Roman"/>
          <w:sz w:val="28"/>
          <w:szCs w:val="28"/>
          <w:shd w:val="clear" w:color="auto" w:fill="FFFFFF"/>
        </w:rPr>
        <w:t>щиеся</w:t>
      </w:r>
      <w:r w:rsidRPr="00546F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40A9E" w:rsidRPr="00546FAF">
        <w:rPr>
          <w:rFonts w:ascii="Times New Roman" w:hAnsi="Times New Roman" w:cs="Times New Roman"/>
          <w:sz w:val="28"/>
          <w:szCs w:val="28"/>
          <w:shd w:val="clear" w:color="auto" w:fill="FFFFFF"/>
        </w:rPr>
        <w:t>высокой прибыльност</w:t>
      </w:r>
      <w:r w:rsidR="00546FAF">
        <w:rPr>
          <w:rFonts w:ascii="Times New Roman" w:hAnsi="Times New Roman" w:cs="Times New Roman"/>
          <w:sz w:val="28"/>
          <w:szCs w:val="28"/>
          <w:shd w:val="clear" w:color="auto" w:fill="FFFFFF"/>
        </w:rPr>
        <w:t>ью (в основном</w:t>
      </w:r>
      <w:r w:rsidR="00440A9E" w:rsidRPr="00546F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однокомнатные квартиры, </w:t>
      </w:r>
      <w:r w:rsidR="00546FAF">
        <w:rPr>
          <w:rFonts w:ascii="Times New Roman" w:hAnsi="Times New Roman" w:cs="Times New Roman"/>
          <w:sz w:val="28"/>
          <w:szCs w:val="28"/>
          <w:shd w:val="clear" w:color="auto" w:fill="FFFFFF"/>
        </w:rPr>
        <w:t>которые наиболее востребованы среди населения в качестве аренды)</w:t>
      </w:r>
      <w:r w:rsidRPr="00546FAF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8A793A" w:rsidRPr="00546FAF" w:rsidRDefault="00546FAF" w:rsidP="00546FAF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6FAF">
        <w:rPr>
          <w:rFonts w:ascii="Times New Roman" w:hAnsi="Times New Roman" w:cs="Times New Roman"/>
          <w:sz w:val="28"/>
          <w:szCs w:val="28"/>
          <w:shd w:val="clear" w:color="auto" w:fill="FFFFFF"/>
        </w:rPr>
        <w:t>Вклады</w:t>
      </w:r>
      <w:r w:rsidR="00440A9E" w:rsidRPr="00546F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r w:rsidR="00440A9E" w:rsidRPr="004B4A15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коммерческую</w:t>
      </w:r>
      <w:r w:rsidR="00440A9E" w:rsidRPr="00546F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недв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ижимость, которые приносят с</w:t>
      </w:r>
      <w:r w:rsidR="00440A9E" w:rsidRPr="00546F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табильный доход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(от</w:t>
      </w:r>
      <w:r w:rsidR="00440A9E" w:rsidRPr="00546F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распол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оженных там</w:t>
      </w:r>
      <w:r w:rsidR="00440A9E" w:rsidRPr="00546F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склад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ов</w:t>
      </w:r>
      <w:r w:rsidR="00440A9E" w:rsidRPr="00546FAF">
        <w:rPr>
          <w:rFonts w:ascii="Times New Roman" w:hAnsi="Times New Roman" w:cs="Times New Roman"/>
          <w:sz w:val="28"/>
          <w:szCs w:val="28"/>
          <w:shd w:val="clear" w:color="auto" w:fill="FFFFFF"/>
        </w:rPr>
        <w:t>, офис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ов</w:t>
      </w:r>
      <w:r w:rsidR="00440A9E" w:rsidRPr="00546FAF">
        <w:rPr>
          <w:rFonts w:ascii="Times New Roman" w:hAnsi="Times New Roman" w:cs="Times New Roman"/>
          <w:sz w:val="28"/>
          <w:szCs w:val="28"/>
          <w:shd w:val="clear" w:color="auto" w:fill="FFFFFF"/>
        </w:rPr>
        <w:t>, магазин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ов</w:t>
      </w:r>
      <w:r w:rsidR="00440A9E" w:rsidRPr="00546F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т.д.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  <w:r w:rsidR="00440A9E" w:rsidRPr="00546F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8A793A" w:rsidRPr="00006B50" w:rsidRDefault="00546FAF" w:rsidP="006A12C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06B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Планируя приобрести </w:t>
      </w:r>
      <w:r w:rsidR="00006B50" w:rsidRPr="00006B50">
        <w:rPr>
          <w:rFonts w:ascii="Times New Roman" w:hAnsi="Times New Roman" w:cs="Times New Roman"/>
          <w:sz w:val="28"/>
          <w:szCs w:val="28"/>
          <w:shd w:val="clear" w:color="auto" w:fill="FFFFFF"/>
        </w:rPr>
        <w:t>недвижимо</w:t>
      </w:r>
      <w:r w:rsidR="00E441F8">
        <w:rPr>
          <w:rFonts w:ascii="Times New Roman" w:hAnsi="Times New Roman" w:cs="Times New Roman"/>
          <w:sz w:val="28"/>
          <w:szCs w:val="28"/>
          <w:shd w:val="clear" w:color="auto" w:fill="FFFFFF"/>
        </w:rPr>
        <w:t>е имущество</w:t>
      </w:r>
      <w:r w:rsidRPr="00006B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целях инвестирования, нужно </w:t>
      </w:r>
      <w:r w:rsidR="00006B50" w:rsidRPr="00006B50">
        <w:rPr>
          <w:rFonts w:ascii="Times New Roman" w:hAnsi="Times New Roman" w:cs="Times New Roman"/>
          <w:sz w:val="28"/>
          <w:szCs w:val="28"/>
          <w:shd w:val="clear" w:color="auto" w:fill="FFFFFF"/>
        </w:rPr>
        <w:t>учесть различные факторы:</w:t>
      </w:r>
    </w:p>
    <w:p w:rsidR="00006B50" w:rsidRPr="00006B50" w:rsidRDefault="00006B50" w:rsidP="00006B50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006B50">
        <w:rPr>
          <w:rFonts w:ascii="Times New Roman" w:hAnsi="Times New Roman" w:cs="Times New Roman"/>
          <w:sz w:val="28"/>
          <w:szCs w:val="28"/>
          <w:shd w:val="clear" w:color="auto" w:fill="FFFFFF"/>
        </w:rPr>
        <w:t>остояние и особенности объекта – его привлекательность, планировка, износ, архитектурный стиль, состав строения;</w:t>
      </w:r>
    </w:p>
    <w:p w:rsidR="00006B50" w:rsidRPr="00006B50" w:rsidRDefault="00006B50" w:rsidP="00006B50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006B50">
        <w:rPr>
          <w:rFonts w:ascii="Times New Roman" w:hAnsi="Times New Roman" w:cs="Times New Roman"/>
          <w:sz w:val="28"/>
          <w:szCs w:val="28"/>
          <w:shd w:val="clear" w:color="auto" w:fill="FFFFFF"/>
        </w:rPr>
        <w:t>нфраструктура и перспективы ра</w:t>
      </w:r>
      <w:r w:rsidR="00036E6C">
        <w:rPr>
          <w:rFonts w:ascii="Times New Roman" w:hAnsi="Times New Roman" w:cs="Times New Roman"/>
          <w:sz w:val="28"/>
          <w:szCs w:val="28"/>
          <w:shd w:val="clear" w:color="auto" w:fill="FFFFFF"/>
        </w:rPr>
        <w:t>йо</w:t>
      </w:r>
      <w:r w:rsidRPr="00006B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на, где </w:t>
      </w:r>
      <w:r w:rsidR="00E441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оно </w:t>
      </w:r>
      <w:r w:rsidRPr="00006B50">
        <w:rPr>
          <w:rFonts w:ascii="Times New Roman" w:hAnsi="Times New Roman" w:cs="Times New Roman"/>
          <w:sz w:val="28"/>
          <w:szCs w:val="28"/>
          <w:shd w:val="clear" w:color="auto" w:fill="FFFFFF"/>
        </w:rPr>
        <w:t>располагается (месторасположение, удобства, наличие парковки, садика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социальный статус проживающего в нем населения</w:t>
      </w:r>
      <w:r w:rsidRPr="00006B50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8A793A" w:rsidRDefault="008A793A" w:rsidP="00440A9E">
      <w:pPr>
        <w:rPr>
          <w:rFonts w:ascii="Arial" w:hAnsi="Arial" w:cs="Arial"/>
          <w:color w:val="56646F"/>
          <w:sz w:val="21"/>
          <w:szCs w:val="21"/>
          <w:shd w:val="clear" w:color="auto" w:fill="F7F5F5"/>
        </w:rPr>
      </w:pPr>
    </w:p>
    <w:p w:rsidR="00E93EEE" w:rsidRPr="00036E6C" w:rsidRDefault="00305643" w:rsidP="009959A7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Состояние отечественного </w:t>
      </w:r>
      <w:r w:rsidR="00036E6C" w:rsidRPr="00036E6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рын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ка</w:t>
      </w:r>
      <w:r w:rsidR="00036E6C" w:rsidRPr="00036E6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</w:p>
    <w:p w:rsidR="00C64FB3" w:rsidRDefault="00036E6C" w:rsidP="006A12C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виду инфляции, нестабильной экономической и политической обстановки, множество россиян стремится </w:t>
      </w:r>
      <w:r w:rsidR="001B21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инвестировать </w:t>
      </w:r>
      <w:r w:rsidR="00305643">
        <w:rPr>
          <w:rFonts w:ascii="Times New Roman" w:hAnsi="Times New Roman" w:cs="Times New Roman"/>
          <w:sz w:val="28"/>
          <w:szCs w:val="28"/>
          <w:shd w:val="clear" w:color="auto" w:fill="FFFFFF"/>
        </w:rPr>
        <w:t>с целью</w:t>
      </w:r>
      <w:r w:rsidR="001B21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сохран</w:t>
      </w:r>
      <w:r w:rsidR="001B21EB">
        <w:rPr>
          <w:rFonts w:ascii="Times New Roman" w:hAnsi="Times New Roman" w:cs="Times New Roman"/>
          <w:sz w:val="28"/>
          <w:szCs w:val="28"/>
          <w:shd w:val="clear" w:color="auto" w:fill="FFFFFF"/>
        </w:rPr>
        <w:t>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свои</w:t>
      </w:r>
      <w:r w:rsidR="001B21EB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сбережени</w:t>
      </w:r>
      <w:r w:rsidR="00DD1208">
        <w:rPr>
          <w:rFonts w:ascii="Times New Roman" w:hAnsi="Times New Roman" w:cs="Times New Roman"/>
          <w:sz w:val="28"/>
          <w:szCs w:val="28"/>
          <w:shd w:val="clear" w:color="auto" w:fill="FFFFFF"/>
        </w:rPr>
        <w:t>й, а также</w:t>
      </w:r>
      <w:r w:rsidR="001B21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B21EB" w:rsidRPr="00E817FD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для получения пассивного дохода</w:t>
      </w:r>
      <w:r w:rsidR="001B21E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C64F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чтобы доход действительно был, а не только обеспечивалось сохранение средств, нужно иметь четкий расчет по деньгам, времени и о всех своих действиях. </w:t>
      </w:r>
      <w:r w:rsidR="00D42DA9" w:rsidRPr="00D42DA9">
        <w:rPr>
          <w:rFonts w:ascii="Times New Roman" w:hAnsi="Times New Roman" w:cs="Times New Roman"/>
          <w:sz w:val="28"/>
          <w:szCs w:val="28"/>
          <w:shd w:val="clear" w:color="auto" w:fill="FFFFFF"/>
        </w:rPr>
        <w:t>Поэтому очень важно в самом начале иметь четкое представление о своих действия</w:t>
      </w:r>
      <w:r w:rsidR="00C64FB3">
        <w:rPr>
          <w:rFonts w:ascii="Times New Roman" w:hAnsi="Times New Roman" w:cs="Times New Roman"/>
          <w:sz w:val="28"/>
          <w:szCs w:val="28"/>
          <w:shd w:val="clear" w:color="auto" w:fill="FFFFFF"/>
        </w:rPr>
        <w:t>х, расчет по времени, деньгам, правильно выбрать объект инвестирования. Кстати, по данным статистики, 90% капиталовложений в недвижимое имущество в России, приходится на Московскую область.</w:t>
      </w:r>
    </w:p>
    <w:p w:rsidR="00DE17D7" w:rsidRDefault="00881DCC" w:rsidP="006A12C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 сейчас обещанный пример инвестирования, с использованием ипотеки на квартиру в строящемся доме в банке Открытие. Сумма такого кредита достигает 15 млн. рублей (стоимость недвижимости</w:t>
      </w:r>
      <w:r w:rsidR="00085F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среднем по России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рамках 625 тыс. рублей до 75 млн. рублей</w:t>
      </w:r>
      <w:r w:rsidR="00085FCB">
        <w:rPr>
          <w:rFonts w:ascii="Times New Roman" w:hAnsi="Times New Roman" w:cs="Times New Roman"/>
          <w:sz w:val="28"/>
          <w:szCs w:val="28"/>
          <w:shd w:val="clear" w:color="auto" w:fill="FFFFFF"/>
        </w:rPr>
        <w:t>, без учета Москвы и Санкт-Петербурга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), при ставке от 12% годовых и сроком </w:t>
      </w:r>
      <w:r w:rsidR="00085F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5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до 30 лет. Необходимый первоначальный взнос - от 20% стоимости квартиры, но не менее 125 тыс. рублей.</w:t>
      </w:r>
      <w:r w:rsidR="00085F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Давайте подсчитаем: к моменту сдачи квартиры стоимость метра вырастет приблизительно на 25-35%, а ставка по нашей ипотеке составляет 12%, соответственно такая покупка квартиры станет очень выгодным вложением,</w:t>
      </w:r>
      <w:r w:rsidR="00D47B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которое принесет немалый доход, но в том случае, если вернуть кредит максимально быстро.</w:t>
      </w:r>
    </w:p>
    <w:p w:rsidR="00557F9D" w:rsidRPr="00557F9D" w:rsidRDefault="00557F9D" w:rsidP="00516669">
      <w:pPr>
        <w:ind w:firstLine="709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557F9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Вложения в недвижимость за границей</w:t>
      </w:r>
    </w:p>
    <w:p w:rsidR="00557F9D" w:rsidRDefault="00557F9D" w:rsidP="006A12C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57F9D">
        <w:rPr>
          <w:rFonts w:ascii="Times New Roman" w:hAnsi="Times New Roman" w:cs="Times New Roman"/>
          <w:sz w:val="28"/>
          <w:szCs w:val="28"/>
          <w:shd w:val="clear" w:color="auto" w:fill="FFFFFF"/>
        </w:rPr>
        <w:t>Отток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капитала из РФ постоянно возра</w:t>
      </w:r>
      <w:r w:rsidRPr="00557F9D">
        <w:rPr>
          <w:rFonts w:ascii="Times New Roman" w:hAnsi="Times New Roman" w:cs="Times New Roman"/>
          <w:sz w:val="28"/>
          <w:szCs w:val="28"/>
          <w:shd w:val="clear" w:color="auto" w:fill="FFFFFF"/>
        </w:rPr>
        <w:t>стает, и значительная его часть направлена на инвестиро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вание </w:t>
      </w:r>
      <w:r w:rsidR="00305643">
        <w:rPr>
          <w:rFonts w:ascii="Times New Roman" w:hAnsi="Times New Roman" w:cs="Times New Roman"/>
          <w:sz w:val="28"/>
          <w:szCs w:val="28"/>
          <w:shd w:val="clear" w:color="auto" w:fill="FFFFFF"/>
        </w:rPr>
        <w:t>в имущество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B4A15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за границей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В силу сложившейся нестабильной экономической и политической ситуации в стране, россияне считают именно такое вложение более эффективным.</w:t>
      </w:r>
    </w:p>
    <w:p w:rsidR="00D47B67" w:rsidRDefault="00557F9D" w:rsidP="006A12C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По исследованиям </w:t>
      </w:r>
      <w:r w:rsidR="00ED76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экспертов </w:t>
      </w:r>
      <w:proofErr w:type="spellStart"/>
      <w:r w:rsidRPr="00ED76B0">
        <w:rPr>
          <w:rFonts w:ascii="Times New Roman" w:hAnsi="Times New Roman" w:cs="Times New Roman"/>
          <w:sz w:val="28"/>
          <w:szCs w:val="28"/>
          <w:shd w:val="clear" w:color="auto" w:fill="FFFFFF"/>
        </w:rPr>
        <w:t>Tranio</w:t>
      </w:r>
      <w:proofErr w:type="spellEnd"/>
      <w:r w:rsidR="00ED76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ED76B0" w:rsidRPr="00E817FD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л</w:t>
      </w:r>
      <w:r w:rsidRPr="00E817FD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учшие города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2017 году </w:t>
      </w:r>
      <w:r w:rsidR="00ED76B0">
        <w:rPr>
          <w:rFonts w:ascii="Times New Roman" w:hAnsi="Times New Roman" w:cs="Times New Roman"/>
          <w:sz w:val="28"/>
          <w:szCs w:val="28"/>
          <w:shd w:val="clear" w:color="auto" w:fill="FFFFFF"/>
        </w:rPr>
        <w:t>для капиталовложений следующие: Бухарест, Мадрид, Барселона, София, Дублин, Братислава, Лиссабон и Варшава. Это связано с тем, что рынки здесь находятся в фазе восстановления, и приобретенная сейчас недвижимость через пару лет поднимется в цене.</w:t>
      </w:r>
      <w:r w:rsidR="00D47B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Например, в Бухаресте цены на жилье с 2008 г. по 2016 г. снизились на 35,4 %, а сейчас, за счет экономического роста в стране (увеличение ВВП на 3,7%) начинают расти.</w:t>
      </w:r>
    </w:p>
    <w:p w:rsidR="00DE17D7" w:rsidRDefault="00D47B67" w:rsidP="00557F9D">
      <w:pPr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D47B6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Особенности успешного инвестирования</w:t>
      </w:r>
    </w:p>
    <w:p w:rsidR="002645B7" w:rsidRDefault="002645B7" w:rsidP="006A12C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Напоследок хочу рассказать о секретах, позволяющих извлечь прибыль из капиталовложений в недвижимое имущество:</w:t>
      </w:r>
    </w:p>
    <w:p w:rsidR="002645B7" w:rsidRPr="006A12CB" w:rsidRDefault="002645B7" w:rsidP="006A12CB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A12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следует ориентироваться на итоговую стоимость объекта, со всеми комиссиями, а не на заявленную; </w:t>
      </w:r>
    </w:p>
    <w:p w:rsidR="002645B7" w:rsidRPr="006A12CB" w:rsidRDefault="002645B7" w:rsidP="006A12CB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A12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тщательно рассчитайте затраты на содержание </w:t>
      </w:r>
      <w:r w:rsidR="00305643">
        <w:rPr>
          <w:rFonts w:ascii="Times New Roman" w:hAnsi="Times New Roman" w:cs="Times New Roman"/>
          <w:sz w:val="28"/>
          <w:szCs w:val="28"/>
          <w:shd w:val="clear" w:color="auto" w:fill="FFFFFF"/>
        </w:rPr>
        <w:t>данного имущества</w:t>
      </w:r>
      <w:r w:rsidRPr="006A12CB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2645B7" w:rsidRPr="006A12CB" w:rsidRDefault="002645B7" w:rsidP="006A12CB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A12CB">
        <w:rPr>
          <w:rFonts w:ascii="Times New Roman" w:hAnsi="Times New Roman" w:cs="Times New Roman"/>
          <w:sz w:val="28"/>
          <w:szCs w:val="28"/>
          <w:shd w:val="clear" w:color="auto" w:fill="FFFFFF"/>
        </w:rPr>
        <w:t>не следует инвестировать в недвижимость, приносящую только сезонные доходы;</w:t>
      </w:r>
    </w:p>
    <w:p w:rsidR="002645B7" w:rsidRDefault="002645B7" w:rsidP="006A12CB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A12CB">
        <w:rPr>
          <w:rFonts w:ascii="Times New Roman" w:hAnsi="Times New Roman" w:cs="Times New Roman"/>
          <w:sz w:val="28"/>
          <w:szCs w:val="28"/>
          <w:shd w:val="clear" w:color="auto" w:fill="FFFFFF"/>
        </w:rPr>
        <w:t>лучше выбрать объект с повышенной ликвидностью;</w:t>
      </w:r>
    </w:p>
    <w:p w:rsidR="006A12CB" w:rsidRPr="006A12CB" w:rsidRDefault="006A12CB" w:rsidP="006A12CB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внимательно изучите законодательство, состояние рынка выбранного региона, рассчитайте планируемую доходность;</w:t>
      </w:r>
    </w:p>
    <w:p w:rsidR="006A12CB" w:rsidRDefault="006A12CB" w:rsidP="00557F9D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A12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подбора оптимального </w:t>
      </w:r>
      <w:r w:rsidR="003056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варианта </w:t>
      </w:r>
      <w:r w:rsidRPr="006A12CB">
        <w:rPr>
          <w:rFonts w:ascii="Times New Roman" w:hAnsi="Times New Roman" w:cs="Times New Roman"/>
          <w:sz w:val="28"/>
          <w:szCs w:val="28"/>
          <w:shd w:val="clear" w:color="auto" w:fill="FFFFFF"/>
        </w:rPr>
        <w:t>вложений не помешает проконсультироваться со специалистом.</w:t>
      </w:r>
    </w:p>
    <w:p w:rsidR="006A12CB" w:rsidRPr="006A12CB" w:rsidRDefault="006A12CB" w:rsidP="006A12CB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Проанализировав все факторы, влияющие на успех ваших инвестиций, можно достичь хорошего результата в итоге.</w:t>
      </w:r>
    </w:p>
    <w:p w:rsidR="002645B7" w:rsidRDefault="00EC1F11" w:rsidP="00557F9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Было ли вам сегодня интересно</w:t>
      </w:r>
      <w:r w:rsidR="00675707">
        <w:rPr>
          <w:rFonts w:ascii="Times New Roman" w:hAnsi="Times New Roman" w:cs="Times New Roman"/>
          <w:sz w:val="28"/>
          <w:szCs w:val="28"/>
          <w:shd w:val="clear" w:color="auto" w:fill="FFFFFF"/>
        </w:rPr>
        <w:t>, дорогие читатели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? Надеюсь, что да! Не забудьте рассказать о нас своим друзьям в соц</w:t>
      </w:r>
      <w:r w:rsidR="006757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иальных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сетях!</w:t>
      </w:r>
    </w:p>
    <w:p w:rsidR="00EC1F11" w:rsidRPr="002645B7" w:rsidRDefault="00EC1F11" w:rsidP="00EC1F11">
      <w:pPr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 этом у меня все, до новых встреч!</w:t>
      </w:r>
    </w:p>
    <w:bookmarkEnd w:id="0"/>
    <w:p w:rsidR="002645B7" w:rsidRDefault="002645B7" w:rsidP="00557F9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264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F85C69"/>
    <w:multiLevelType w:val="hybridMultilevel"/>
    <w:tmpl w:val="E38AA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093ADD"/>
    <w:multiLevelType w:val="hybridMultilevel"/>
    <w:tmpl w:val="D23E4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1E1104"/>
    <w:multiLevelType w:val="hybridMultilevel"/>
    <w:tmpl w:val="09D828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DA9"/>
    <w:rsid w:val="00006B50"/>
    <w:rsid w:val="00012878"/>
    <w:rsid w:val="00036E6C"/>
    <w:rsid w:val="00085FCB"/>
    <w:rsid w:val="001A0FB4"/>
    <w:rsid w:val="001B21EB"/>
    <w:rsid w:val="002645B7"/>
    <w:rsid w:val="00305643"/>
    <w:rsid w:val="003777A8"/>
    <w:rsid w:val="00440A9E"/>
    <w:rsid w:val="004B4A15"/>
    <w:rsid w:val="00516669"/>
    <w:rsid w:val="00546FAF"/>
    <w:rsid w:val="00557F9D"/>
    <w:rsid w:val="00675707"/>
    <w:rsid w:val="00691E76"/>
    <w:rsid w:val="006A12CB"/>
    <w:rsid w:val="006A2C35"/>
    <w:rsid w:val="007E7DCF"/>
    <w:rsid w:val="00881DCC"/>
    <w:rsid w:val="008A793A"/>
    <w:rsid w:val="009959A7"/>
    <w:rsid w:val="00A35E59"/>
    <w:rsid w:val="00B1026F"/>
    <w:rsid w:val="00B83281"/>
    <w:rsid w:val="00C64FB3"/>
    <w:rsid w:val="00D14DFA"/>
    <w:rsid w:val="00D42DA9"/>
    <w:rsid w:val="00D47B67"/>
    <w:rsid w:val="00DD1208"/>
    <w:rsid w:val="00DE17D7"/>
    <w:rsid w:val="00DF221F"/>
    <w:rsid w:val="00E441F8"/>
    <w:rsid w:val="00E817FD"/>
    <w:rsid w:val="00E93EEE"/>
    <w:rsid w:val="00EC1F11"/>
    <w:rsid w:val="00ED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0B00BE-1ECA-4393-A45B-5DC07B680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42DA9"/>
  </w:style>
  <w:style w:type="character" w:styleId="a3">
    <w:name w:val="Hyperlink"/>
    <w:basedOn w:val="a0"/>
    <w:uiPriority w:val="99"/>
    <w:semiHidden/>
    <w:unhideWhenUsed/>
    <w:rsid w:val="00D42DA9"/>
    <w:rPr>
      <w:color w:val="0000FF"/>
      <w:u w:val="single"/>
    </w:rPr>
  </w:style>
  <w:style w:type="character" w:styleId="a4">
    <w:name w:val="Strong"/>
    <w:basedOn w:val="a0"/>
    <w:uiPriority w:val="22"/>
    <w:qFormat/>
    <w:rsid w:val="00D42DA9"/>
    <w:rPr>
      <w:b/>
      <w:bCs/>
    </w:rPr>
  </w:style>
  <w:style w:type="paragraph" w:styleId="a5">
    <w:name w:val="List Paragraph"/>
    <w:basedOn w:val="a"/>
    <w:uiPriority w:val="34"/>
    <w:qFormat/>
    <w:rsid w:val="00D14D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BC8581-2803-4CA4-9C7E-39BA54FE5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3</Pages>
  <Words>947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Каптур</dc:creator>
  <cp:keywords/>
  <dc:description/>
  <cp:lastModifiedBy>Виталий Каптур</cp:lastModifiedBy>
  <cp:revision>18</cp:revision>
  <dcterms:created xsi:type="dcterms:W3CDTF">2017-04-05T15:08:00Z</dcterms:created>
  <dcterms:modified xsi:type="dcterms:W3CDTF">2017-04-06T13:16:00Z</dcterms:modified>
</cp:coreProperties>
</file>