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A1B5" w14:textId="2F4ED206" w:rsidR="00112341" w:rsidRPr="00C33123" w:rsidRDefault="00112341" w:rsidP="00344529">
      <w:pPr>
        <w:spacing w:before="100" w:beforeAutospacing="1" w:line="276" w:lineRule="auto"/>
        <w:rPr>
          <w:rFonts w:asciiTheme="minorHAnsi" w:hAnsiTheme="minorHAnsi"/>
          <w:b/>
          <w:sz w:val="22"/>
          <w:szCs w:val="22"/>
        </w:rPr>
      </w:pPr>
      <w:r w:rsidRPr="00C33123">
        <w:rPr>
          <w:rFonts w:asciiTheme="minorHAnsi" w:hAnsiTheme="minorHAnsi"/>
          <w:sz w:val="22"/>
          <w:szCs w:val="22"/>
          <w:highlight w:val="yellow"/>
        </w:rPr>
        <w:t>Продажа стоматологического бизнеса</w:t>
      </w:r>
      <w:r w:rsidRPr="00C33123">
        <w:rPr>
          <w:rFonts w:asciiTheme="minorHAnsi" w:hAnsiTheme="minorHAnsi"/>
          <w:sz w:val="22"/>
          <w:szCs w:val="22"/>
        </w:rPr>
        <w:t xml:space="preserve"> – </w:t>
      </w:r>
      <w:r w:rsidRPr="000E03CE">
        <w:rPr>
          <w:rFonts w:asciiTheme="minorHAnsi" w:hAnsiTheme="minorHAnsi"/>
          <w:sz w:val="22"/>
          <w:szCs w:val="22"/>
        </w:rPr>
        <w:t xml:space="preserve">дело не простое. </w:t>
      </w:r>
      <w:r w:rsidR="0070219B">
        <w:rPr>
          <w:rFonts w:asciiTheme="minorHAnsi" w:hAnsiTheme="minorHAnsi"/>
          <w:sz w:val="22"/>
          <w:szCs w:val="22"/>
        </w:rPr>
        <w:t>У</w:t>
      </w:r>
      <w:r w:rsidR="0070219B" w:rsidRPr="0070219B">
        <w:rPr>
          <w:rFonts w:asciiTheme="minorHAnsi" w:hAnsiTheme="minorHAnsi"/>
          <w:sz w:val="22"/>
          <w:szCs w:val="22"/>
        </w:rPr>
        <w:t>ровень доходов участников стоматологического рынка куда выше, чем у других представителей российского бизнеса</w:t>
      </w:r>
      <w:r w:rsidR="0070219B">
        <w:rPr>
          <w:rFonts w:asciiTheme="minorHAnsi" w:hAnsiTheme="minorHAnsi"/>
          <w:sz w:val="22"/>
          <w:szCs w:val="22"/>
        </w:rPr>
        <w:t>. Именно поэтому важно найти и определить нужного покупателя вашего бизнеса, которому можно было бы продать стоматологическую клинику.</w:t>
      </w:r>
    </w:p>
    <w:p w14:paraId="2CC9DE65" w14:textId="45A8FC6A" w:rsidR="00112341" w:rsidRPr="00C33123" w:rsidRDefault="00112341" w:rsidP="00344529">
      <w:pPr>
        <w:pStyle w:val="F"/>
        <w:spacing w:before="100" w:beforeAutospacing="1" w:line="276" w:lineRule="auto"/>
      </w:pPr>
      <w:r w:rsidRPr="00C33123">
        <w:t xml:space="preserve">Ищем подходящих клиентов, чтобы осуществилась </w:t>
      </w:r>
      <w:r w:rsidRPr="00C33123">
        <w:rPr>
          <w:highlight w:val="yellow"/>
        </w:rPr>
        <w:t>продажа стоматологического бизнеса</w:t>
      </w:r>
    </w:p>
    <w:p w14:paraId="701B4F26" w14:textId="30EBCCA6" w:rsidR="00CF0F52" w:rsidRPr="00C33123" w:rsidRDefault="00CF0F52" w:rsidP="00344529">
      <w:pPr>
        <w:pStyle w:val="F1"/>
        <w:spacing w:before="100" w:beforeAutospacing="1"/>
      </w:pPr>
      <w:r w:rsidRPr="00C33123">
        <w:t xml:space="preserve">Чтобы приобрести данный род бизнеса не потребуется больших усилий, а вот продать стоматологический бизнес, </w:t>
      </w:r>
      <w:proofErr w:type="gramStart"/>
      <w:r w:rsidRPr="00C33123">
        <w:t>ой</w:t>
      </w:r>
      <w:proofErr w:type="gramEnd"/>
      <w:r w:rsidRPr="00C33123">
        <w:t xml:space="preserve"> как нелегко. Начнем с того, что чтобы найти покупателя на данный вид предпринимательской деятельности, потребуется потратить немало времени, и потрепать себе нервы придется, общаясь с потенциальными покупателями.</w:t>
      </w:r>
    </w:p>
    <w:p w14:paraId="34311EE4" w14:textId="14CFC733" w:rsidR="00BD54E6" w:rsidRPr="00C33123" w:rsidRDefault="00CF0F52" w:rsidP="00344529">
      <w:pPr>
        <w:pStyle w:val="F1"/>
        <w:spacing w:before="100" w:beforeAutospacing="1"/>
      </w:pPr>
      <w:r w:rsidRPr="00C33123">
        <w:t>Сегодня в объявлениях о продаже подобного дела мы замечаем, что в 99 случаев из 100, создается следующая картина. В описании выставленной на торги клиники обязательно встретишь такие параметры, как отличное состояние помещения, уникальное месторасположение, обеспечивающее постоянный наплыв клиентов. Но при всех этих достоинствах владелец умалчивает информацию о главном качестве, продаваемом  коммерческом предприятии. Для начала зададимся вопросом – кому нужны подобные клиники?</w:t>
      </w:r>
      <w:r w:rsidR="00112341" w:rsidRPr="00C33123">
        <w:t xml:space="preserve"> Потенциальными покупателями могут быть:</w:t>
      </w:r>
    </w:p>
    <w:p w14:paraId="7137F240" w14:textId="17599A8F" w:rsidR="00CF0F52" w:rsidRPr="00C33123" w:rsidRDefault="00453AC5" w:rsidP="00344529">
      <w:pPr>
        <w:pStyle w:val="F1"/>
        <w:numPr>
          <w:ilvl w:val="0"/>
          <w:numId w:val="31"/>
        </w:numPr>
        <w:tabs>
          <w:tab w:val="clear" w:pos="720"/>
          <w:tab w:val="num" w:pos="851"/>
        </w:tabs>
        <w:spacing w:before="100" w:beforeAutospacing="1"/>
        <w:ind w:left="851" w:hanging="284"/>
      </w:pPr>
      <w:r>
        <w:t>Врачи-</w:t>
      </w:r>
      <w:r w:rsidR="00CF0F52" w:rsidRPr="00C33123">
        <w:t>стоматологи</w:t>
      </w:r>
    </w:p>
    <w:p w14:paraId="0A5562CF" w14:textId="77777777" w:rsidR="00CF0F52" w:rsidRPr="00C33123" w:rsidRDefault="00CF0F52" w:rsidP="00344529">
      <w:pPr>
        <w:pStyle w:val="F1"/>
        <w:numPr>
          <w:ilvl w:val="0"/>
          <w:numId w:val="31"/>
        </w:numPr>
        <w:tabs>
          <w:tab w:val="clear" w:pos="720"/>
          <w:tab w:val="num" w:pos="851"/>
        </w:tabs>
        <w:spacing w:before="100" w:beforeAutospacing="1"/>
        <w:ind w:left="851" w:hanging="284"/>
      </w:pPr>
      <w:r w:rsidRPr="00C33123">
        <w:t>Бизнесмены, решившие попробовать себя на стезе стоматологического дела</w:t>
      </w:r>
    </w:p>
    <w:p w14:paraId="08BC65DC" w14:textId="77777777" w:rsidR="00CF0F52" w:rsidRPr="00C33123" w:rsidRDefault="00CF0F52" w:rsidP="00344529">
      <w:pPr>
        <w:pStyle w:val="F1"/>
        <w:numPr>
          <w:ilvl w:val="0"/>
          <w:numId w:val="31"/>
        </w:numPr>
        <w:tabs>
          <w:tab w:val="clear" w:pos="720"/>
          <w:tab w:val="num" w:pos="851"/>
        </w:tabs>
        <w:spacing w:before="100" w:beforeAutospacing="1"/>
        <w:ind w:left="851" w:hanging="284"/>
      </w:pPr>
      <w:r w:rsidRPr="00C33123">
        <w:t>Профессионалы рынка</w:t>
      </w:r>
    </w:p>
    <w:p w14:paraId="3E9C676A" w14:textId="77777777" w:rsidR="00CF0F52" w:rsidRPr="00C33123" w:rsidRDefault="00CF0F52" w:rsidP="00344529">
      <w:pPr>
        <w:pStyle w:val="F1"/>
        <w:spacing w:before="100" w:beforeAutospacing="1"/>
      </w:pPr>
      <w:r w:rsidRPr="00C33123">
        <w:t>Теперь давайте рассмотрим каждую категорию покупателей более подробно.</w:t>
      </w:r>
    </w:p>
    <w:p w14:paraId="113813B8" w14:textId="77777777" w:rsidR="00CF0F52" w:rsidRPr="00C33123" w:rsidRDefault="00CF0F52" w:rsidP="00344529">
      <w:pPr>
        <w:pStyle w:val="F1"/>
        <w:spacing w:before="100" w:beforeAutospacing="1"/>
      </w:pPr>
      <w:r w:rsidRPr="00AC1917">
        <w:rPr>
          <w:b/>
        </w:rPr>
        <w:t>К первой категории</w:t>
      </w:r>
      <w:r w:rsidRPr="00C33123">
        <w:t xml:space="preserve"> покупателей большей частью можно отнести профессиональных врачей, желающих приобрести собственное рабочее место. Зачастую в роли покупателя выступают обеспеченные родители, желающие приобрести зубной кабинет детям, которые только что получили диплом врача данной специализации.</w:t>
      </w:r>
    </w:p>
    <w:p w14:paraId="2F5934E3" w14:textId="77777777" w:rsidR="00CF0F52" w:rsidRPr="00C33123" w:rsidRDefault="00CF0F52" w:rsidP="00344529">
      <w:pPr>
        <w:pStyle w:val="F1"/>
        <w:spacing w:before="100" w:beforeAutospacing="1"/>
      </w:pPr>
      <w:r w:rsidRPr="00AC1917">
        <w:rPr>
          <w:b/>
        </w:rPr>
        <w:t>Ко второму типу</w:t>
      </w:r>
      <w:r w:rsidRPr="00C33123">
        <w:t xml:space="preserve"> относятся наиболее распространенная группа клиентов. Стойкое желание попробовать себя в сфере стоматологических услуг в основном базируется на принципе, зубы болят всегда, а количество подобных заведений, лишь укрепляют веру в безоблачное будущее. Но никто при этом не интересуется, почему не публикуются финансовые отчеты данного дела, его прибыли и убытки.</w:t>
      </w:r>
    </w:p>
    <w:p w14:paraId="0C4EC767" w14:textId="77777777" w:rsidR="00CF0F52" w:rsidRPr="00C33123" w:rsidRDefault="00CF0F52" w:rsidP="00344529">
      <w:pPr>
        <w:pStyle w:val="F1"/>
        <w:spacing w:before="100" w:beforeAutospacing="1"/>
      </w:pPr>
      <w:r w:rsidRPr="00AC1917">
        <w:rPr>
          <w:b/>
        </w:rPr>
        <w:t>К последней категории</w:t>
      </w:r>
      <w:r w:rsidRPr="00C33123">
        <w:t xml:space="preserve"> можно отнести крупные сетевые клиники, желающие расширить собственное дело.</w:t>
      </w:r>
    </w:p>
    <w:p w14:paraId="45447337" w14:textId="77777777" w:rsidR="00CF0F52" w:rsidRPr="00C33123" w:rsidRDefault="00CF0F52" w:rsidP="00344529">
      <w:pPr>
        <w:pStyle w:val="F1"/>
        <w:spacing w:before="100" w:beforeAutospacing="1"/>
      </w:pPr>
      <w:r w:rsidRPr="00C33123">
        <w:t>Продажа стоматологического бизнеса определяет свои потребности для каждой из вышеперечисленных групп потенциальных клиентов.</w:t>
      </w:r>
    </w:p>
    <w:p w14:paraId="6E04D2AE" w14:textId="77777777" w:rsidR="00CF0F52" w:rsidRPr="00C33123" w:rsidRDefault="00CF0F52" w:rsidP="00344529">
      <w:pPr>
        <w:pStyle w:val="F1"/>
        <w:spacing w:before="100" w:beforeAutospacing="1"/>
      </w:pPr>
      <w:r w:rsidRPr="00C33123">
        <w:t>Тут важно понять, кому из потенциальных покупателей можно предложить ваше дело. Для врачей – специалистов или родителей интернов не понадобится большая больница, достаточно будет одного – двух кресел. Для них важно месторасположение кабинета и состояние оборудования, так как большинство из них весьма ограничено в средствах.</w:t>
      </w:r>
    </w:p>
    <w:p w14:paraId="793A0B5F" w14:textId="39E123BB" w:rsidR="00CD2FBE" w:rsidRPr="00453AC5" w:rsidRDefault="00CD2FBE" w:rsidP="00344529">
      <w:pPr>
        <w:pStyle w:val="F1"/>
        <w:spacing w:before="100" w:beforeAutospacing="1"/>
        <w:ind w:left="851"/>
      </w:pPr>
      <w:bookmarkStart w:id="0" w:name="_GoBack"/>
      <w:bookmarkEnd w:id="0"/>
    </w:p>
    <w:sectPr w:rsidR="00CD2FBE" w:rsidRPr="00453AC5" w:rsidSect="002A7926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36D32" w14:textId="77777777" w:rsidR="007F074C" w:rsidRDefault="007F074C" w:rsidP="00642CDD">
      <w:r>
        <w:separator/>
      </w:r>
    </w:p>
  </w:endnote>
  <w:endnote w:type="continuationSeparator" w:id="0">
    <w:p w14:paraId="1044C9A0" w14:textId="77777777" w:rsidR="007F074C" w:rsidRDefault="007F074C" w:rsidP="0064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EB318" w14:textId="77777777" w:rsidR="007F074C" w:rsidRDefault="007F074C" w:rsidP="00642CDD">
      <w:r>
        <w:separator/>
      </w:r>
    </w:p>
  </w:footnote>
  <w:footnote w:type="continuationSeparator" w:id="0">
    <w:p w14:paraId="50E075CD" w14:textId="77777777" w:rsidR="007F074C" w:rsidRDefault="007F074C" w:rsidP="0064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1E"/>
    <w:multiLevelType w:val="hybridMultilevel"/>
    <w:tmpl w:val="7E7E32E0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26B52"/>
    <w:multiLevelType w:val="hybridMultilevel"/>
    <w:tmpl w:val="81A4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8DE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5561D"/>
    <w:multiLevelType w:val="multilevel"/>
    <w:tmpl w:val="D920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D6E66"/>
    <w:multiLevelType w:val="hybridMultilevel"/>
    <w:tmpl w:val="D056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84EAF"/>
    <w:multiLevelType w:val="hybridMultilevel"/>
    <w:tmpl w:val="CB76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4A09"/>
    <w:multiLevelType w:val="hybridMultilevel"/>
    <w:tmpl w:val="21F0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642A5"/>
    <w:multiLevelType w:val="hybridMultilevel"/>
    <w:tmpl w:val="F6A00306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081C"/>
    <w:multiLevelType w:val="hybridMultilevel"/>
    <w:tmpl w:val="89867DFC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F1377"/>
    <w:multiLevelType w:val="hybridMultilevel"/>
    <w:tmpl w:val="C76C081A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A9F"/>
    <w:multiLevelType w:val="hybridMultilevel"/>
    <w:tmpl w:val="B7B6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D7B3A"/>
    <w:multiLevelType w:val="hybridMultilevel"/>
    <w:tmpl w:val="44DE45BC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C6B89"/>
    <w:multiLevelType w:val="multilevel"/>
    <w:tmpl w:val="8A96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6C3F85"/>
    <w:multiLevelType w:val="multilevel"/>
    <w:tmpl w:val="2E9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5B26B6"/>
    <w:multiLevelType w:val="hybridMultilevel"/>
    <w:tmpl w:val="9294CF3C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96B06"/>
    <w:multiLevelType w:val="hybridMultilevel"/>
    <w:tmpl w:val="0E1E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96BF6"/>
    <w:multiLevelType w:val="hybridMultilevel"/>
    <w:tmpl w:val="0A80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C29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0282A"/>
    <w:multiLevelType w:val="hybridMultilevel"/>
    <w:tmpl w:val="B7B6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1781D"/>
    <w:multiLevelType w:val="hybridMultilevel"/>
    <w:tmpl w:val="9EA2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72D8F"/>
    <w:multiLevelType w:val="hybridMultilevel"/>
    <w:tmpl w:val="AB3E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E5538"/>
    <w:multiLevelType w:val="multilevel"/>
    <w:tmpl w:val="F90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76C69"/>
    <w:multiLevelType w:val="hybridMultilevel"/>
    <w:tmpl w:val="74EAD1EC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830BC"/>
    <w:multiLevelType w:val="hybridMultilevel"/>
    <w:tmpl w:val="A9C4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25B01"/>
    <w:multiLevelType w:val="multilevel"/>
    <w:tmpl w:val="EA88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F01F2A"/>
    <w:multiLevelType w:val="hybridMultilevel"/>
    <w:tmpl w:val="8C50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D38AA"/>
    <w:multiLevelType w:val="hybridMultilevel"/>
    <w:tmpl w:val="39FC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34416"/>
    <w:multiLevelType w:val="multilevel"/>
    <w:tmpl w:val="698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358EF"/>
    <w:multiLevelType w:val="multilevel"/>
    <w:tmpl w:val="2CEA6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730A2"/>
    <w:multiLevelType w:val="hybridMultilevel"/>
    <w:tmpl w:val="D0526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1166B"/>
    <w:multiLevelType w:val="hybridMultilevel"/>
    <w:tmpl w:val="5B3A1E6E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C04EA"/>
    <w:multiLevelType w:val="hybridMultilevel"/>
    <w:tmpl w:val="48E2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B1248"/>
    <w:multiLevelType w:val="hybridMultilevel"/>
    <w:tmpl w:val="34D65EAC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77741"/>
    <w:multiLevelType w:val="hybridMultilevel"/>
    <w:tmpl w:val="97D2DE46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54B4B"/>
    <w:multiLevelType w:val="multilevel"/>
    <w:tmpl w:val="7AF0C9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D27BA2"/>
    <w:multiLevelType w:val="hybridMultilevel"/>
    <w:tmpl w:val="8B64F6F8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C29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51B72"/>
    <w:multiLevelType w:val="hybridMultilevel"/>
    <w:tmpl w:val="1B284EDA"/>
    <w:lvl w:ilvl="0" w:tplc="79C2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45673"/>
    <w:multiLevelType w:val="multilevel"/>
    <w:tmpl w:val="7AF0C9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37E6A97"/>
    <w:multiLevelType w:val="hybridMultilevel"/>
    <w:tmpl w:val="FE80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93B89"/>
    <w:multiLevelType w:val="hybridMultilevel"/>
    <w:tmpl w:val="797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8"/>
  </w:num>
  <w:num w:numId="5">
    <w:abstractNumId w:val="23"/>
  </w:num>
  <w:num w:numId="6">
    <w:abstractNumId w:val="30"/>
  </w:num>
  <w:num w:numId="7">
    <w:abstractNumId w:val="29"/>
  </w:num>
  <w:num w:numId="8">
    <w:abstractNumId w:val="8"/>
  </w:num>
  <w:num w:numId="9">
    <w:abstractNumId w:val="10"/>
  </w:num>
  <w:num w:numId="10">
    <w:abstractNumId w:val="21"/>
  </w:num>
  <w:num w:numId="11">
    <w:abstractNumId w:val="33"/>
  </w:num>
  <w:num w:numId="12">
    <w:abstractNumId w:val="37"/>
  </w:num>
  <w:num w:numId="13">
    <w:abstractNumId w:val="24"/>
  </w:num>
  <w:num w:numId="14">
    <w:abstractNumId w:val="7"/>
  </w:num>
  <w:num w:numId="15">
    <w:abstractNumId w:val="36"/>
  </w:num>
  <w:num w:numId="16">
    <w:abstractNumId w:val="14"/>
  </w:num>
  <w:num w:numId="17">
    <w:abstractNumId w:val="34"/>
  </w:num>
  <w:num w:numId="18">
    <w:abstractNumId w:val="15"/>
  </w:num>
  <w:num w:numId="19">
    <w:abstractNumId w:val="4"/>
  </w:num>
  <w:num w:numId="20">
    <w:abstractNumId w:val="13"/>
  </w:num>
  <w:num w:numId="21">
    <w:abstractNumId w:val="5"/>
  </w:num>
  <w:num w:numId="22">
    <w:abstractNumId w:val="3"/>
  </w:num>
  <w:num w:numId="23">
    <w:abstractNumId w:val="6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2"/>
  </w:num>
  <w:num w:numId="29">
    <w:abstractNumId w:val="19"/>
  </w:num>
  <w:num w:numId="30">
    <w:abstractNumId w:val="32"/>
  </w:num>
  <w:num w:numId="31">
    <w:abstractNumId w:val="35"/>
  </w:num>
  <w:num w:numId="32">
    <w:abstractNumId w:val="27"/>
  </w:num>
  <w:num w:numId="33">
    <w:abstractNumId w:val="31"/>
  </w:num>
  <w:num w:numId="34">
    <w:abstractNumId w:val="26"/>
  </w:num>
  <w:num w:numId="35">
    <w:abstractNumId w:val="25"/>
  </w:num>
  <w:num w:numId="36">
    <w:abstractNumId w:val="9"/>
  </w:num>
  <w:num w:numId="37">
    <w:abstractNumId w:val="18"/>
  </w:num>
  <w:num w:numId="38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6C"/>
    <w:rsid w:val="00000C35"/>
    <w:rsid w:val="00024872"/>
    <w:rsid w:val="00030F2C"/>
    <w:rsid w:val="00042FE3"/>
    <w:rsid w:val="000B7F7B"/>
    <w:rsid w:val="000C70EA"/>
    <w:rsid w:val="000D7B03"/>
    <w:rsid w:val="000E03CE"/>
    <w:rsid w:val="000E1695"/>
    <w:rsid w:val="000E4821"/>
    <w:rsid w:val="000F5248"/>
    <w:rsid w:val="00110511"/>
    <w:rsid w:val="00112341"/>
    <w:rsid w:val="00117D71"/>
    <w:rsid w:val="001218A4"/>
    <w:rsid w:val="00151B6C"/>
    <w:rsid w:val="0015612B"/>
    <w:rsid w:val="00177C68"/>
    <w:rsid w:val="00192315"/>
    <w:rsid w:val="00196F75"/>
    <w:rsid w:val="001D5575"/>
    <w:rsid w:val="001F38C9"/>
    <w:rsid w:val="0020023A"/>
    <w:rsid w:val="0021754B"/>
    <w:rsid w:val="00226218"/>
    <w:rsid w:val="0023096D"/>
    <w:rsid w:val="00262AF0"/>
    <w:rsid w:val="00275596"/>
    <w:rsid w:val="00282EAC"/>
    <w:rsid w:val="0029068D"/>
    <w:rsid w:val="002A7926"/>
    <w:rsid w:val="002B1BD6"/>
    <w:rsid w:val="002B2B4A"/>
    <w:rsid w:val="003039D7"/>
    <w:rsid w:val="003069E5"/>
    <w:rsid w:val="0031246C"/>
    <w:rsid w:val="0032313C"/>
    <w:rsid w:val="003278D6"/>
    <w:rsid w:val="00344529"/>
    <w:rsid w:val="00353253"/>
    <w:rsid w:val="0039656A"/>
    <w:rsid w:val="003B5F04"/>
    <w:rsid w:val="003B6EB1"/>
    <w:rsid w:val="004009EB"/>
    <w:rsid w:val="00404046"/>
    <w:rsid w:val="00443735"/>
    <w:rsid w:val="00453AC5"/>
    <w:rsid w:val="0049640F"/>
    <w:rsid w:val="004A0E76"/>
    <w:rsid w:val="004D3F77"/>
    <w:rsid w:val="004D5F53"/>
    <w:rsid w:val="004D72A2"/>
    <w:rsid w:val="00553C28"/>
    <w:rsid w:val="00580EE6"/>
    <w:rsid w:val="005853DA"/>
    <w:rsid w:val="0059072F"/>
    <w:rsid w:val="005A366F"/>
    <w:rsid w:val="005E4DF8"/>
    <w:rsid w:val="0060260B"/>
    <w:rsid w:val="00642CDD"/>
    <w:rsid w:val="006514E5"/>
    <w:rsid w:val="006C1CEC"/>
    <w:rsid w:val="006D31CB"/>
    <w:rsid w:val="006E60EE"/>
    <w:rsid w:val="0070219B"/>
    <w:rsid w:val="00720B7A"/>
    <w:rsid w:val="00751659"/>
    <w:rsid w:val="00775C50"/>
    <w:rsid w:val="00784424"/>
    <w:rsid w:val="007B3877"/>
    <w:rsid w:val="007B6A21"/>
    <w:rsid w:val="007C0630"/>
    <w:rsid w:val="007C1B8C"/>
    <w:rsid w:val="007D4418"/>
    <w:rsid w:val="007E4F14"/>
    <w:rsid w:val="007F074C"/>
    <w:rsid w:val="007F4BB2"/>
    <w:rsid w:val="007F7253"/>
    <w:rsid w:val="00815009"/>
    <w:rsid w:val="0084157C"/>
    <w:rsid w:val="0084170A"/>
    <w:rsid w:val="00846FF7"/>
    <w:rsid w:val="00851A25"/>
    <w:rsid w:val="00855D9C"/>
    <w:rsid w:val="0086702B"/>
    <w:rsid w:val="00867D17"/>
    <w:rsid w:val="00871231"/>
    <w:rsid w:val="00877A3F"/>
    <w:rsid w:val="008956F6"/>
    <w:rsid w:val="00897C00"/>
    <w:rsid w:val="008B7CEA"/>
    <w:rsid w:val="008D7DF6"/>
    <w:rsid w:val="008E7BA6"/>
    <w:rsid w:val="00915177"/>
    <w:rsid w:val="00917D8C"/>
    <w:rsid w:val="009640CD"/>
    <w:rsid w:val="00971D56"/>
    <w:rsid w:val="0097361F"/>
    <w:rsid w:val="00995A35"/>
    <w:rsid w:val="009C1935"/>
    <w:rsid w:val="009E0A22"/>
    <w:rsid w:val="009E6699"/>
    <w:rsid w:val="009F2009"/>
    <w:rsid w:val="00A00064"/>
    <w:rsid w:val="00A25383"/>
    <w:rsid w:val="00A408F1"/>
    <w:rsid w:val="00A457E1"/>
    <w:rsid w:val="00A51B31"/>
    <w:rsid w:val="00A5345E"/>
    <w:rsid w:val="00A70B6D"/>
    <w:rsid w:val="00A95F48"/>
    <w:rsid w:val="00A9718B"/>
    <w:rsid w:val="00AC1917"/>
    <w:rsid w:val="00AC4B8F"/>
    <w:rsid w:val="00AD543B"/>
    <w:rsid w:val="00B064C1"/>
    <w:rsid w:val="00B0730A"/>
    <w:rsid w:val="00B217AD"/>
    <w:rsid w:val="00B74EF2"/>
    <w:rsid w:val="00B76F0F"/>
    <w:rsid w:val="00B91498"/>
    <w:rsid w:val="00BB0F55"/>
    <w:rsid w:val="00BD40A8"/>
    <w:rsid w:val="00BD54E6"/>
    <w:rsid w:val="00BD74BC"/>
    <w:rsid w:val="00C32C43"/>
    <w:rsid w:val="00C33123"/>
    <w:rsid w:val="00C35F4F"/>
    <w:rsid w:val="00C447E4"/>
    <w:rsid w:val="00C93806"/>
    <w:rsid w:val="00CC41D4"/>
    <w:rsid w:val="00CD2FBE"/>
    <w:rsid w:val="00CF0F52"/>
    <w:rsid w:val="00CF7956"/>
    <w:rsid w:val="00D11B6E"/>
    <w:rsid w:val="00D24D30"/>
    <w:rsid w:val="00D40B22"/>
    <w:rsid w:val="00D71E0A"/>
    <w:rsid w:val="00D76420"/>
    <w:rsid w:val="00D9751E"/>
    <w:rsid w:val="00DB47EF"/>
    <w:rsid w:val="00DB7AFF"/>
    <w:rsid w:val="00DE4D80"/>
    <w:rsid w:val="00DF374D"/>
    <w:rsid w:val="00DF6E90"/>
    <w:rsid w:val="00E00E2A"/>
    <w:rsid w:val="00E179E6"/>
    <w:rsid w:val="00E51F06"/>
    <w:rsid w:val="00EF5787"/>
    <w:rsid w:val="00F03D7E"/>
    <w:rsid w:val="00F11802"/>
    <w:rsid w:val="00F24F9B"/>
    <w:rsid w:val="00F42F4E"/>
    <w:rsid w:val="00F63472"/>
    <w:rsid w:val="00F85670"/>
    <w:rsid w:val="00FD13C9"/>
    <w:rsid w:val="00FE31A4"/>
    <w:rsid w:val="00FE41EE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D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5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24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unhideWhenUsed/>
    <w:rsid w:val="0031246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124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46C"/>
  </w:style>
  <w:style w:type="character" w:customStyle="1" w:styleId="20">
    <w:name w:val="Заголовок 2 Знак"/>
    <w:basedOn w:val="a0"/>
    <w:link w:val="2"/>
    <w:uiPriority w:val="9"/>
    <w:rsid w:val="0031246C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4D30"/>
    <w:pPr>
      <w:ind w:left="720"/>
      <w:contextualSpacing/>
    </w:pPr>
  </w:style>
  <w:style w:type="character" w:styleId="a9">
    <w:name w:val="Strong"/>
    <w:basedOn w:val="a0"/>
    <w:uiPriority w:val="22"/>
    <w:qFormat/>
    <w:rsid w:val="00192315"/>
    <w:rPr>
      <w:b/>
      <w:bCs/>
    </w:rPr>
  </w:style>
  <w:style w:type="paragraph" w:styleId="aa">
    <w:name w:val="header"/>
    <w:basedOn w:val="a"/>
    <w:link w:val="ab"/>
    <w:uiPriority w:val="99"/>
    <w:unhideWhenUsed/>
    <w:rsid w:val="00642C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2CDD"/>
  </w:style>
  <w:style w:type="paragraph" w:styleId="ac">
    <w:name w:val="footer"/>
    <w:basedOn w:val="a"/>
    <w:link w:val="ad"/>
    <w:uiPriority w:val="99"/>
    <w:unhideWhenUsed/>
    <w:rsid w:val="00642C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2CDD"/>
  </w:style>
  <w:style w:type="character" w:styleId="ae">
    <w:name w:val="annotation reference"/>
    <w:basedOn w:val="a0"/>
    <w:uiPriority w:val="99"/>
    <w:semiHidden/>
    <w:unhideWhenUsed/>
    <w:rsid w:val="00642C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2CDD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2CDD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2C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2CDD"/>
    <w:rPr>
      <w:b/>
      <w:bCs/>
      <w:sz w:val="20"/>
    </w:rPr>
  </w:style>
  <w:style w:type="character" w:customStyle="1" w:styleId="meta-item">
    <w:name w:val="meta-item"/>
    <w:basedOn w:val="a0"/>
    <w:rsid w:val="00042FE3"/>
  </w:style>
  <w:style w:type="character" w:styleId="af3">
    <w:name w:val="Emphasis"/>
    <w:basedOn w:val="a0"/>
    <w:uiPriority w:val="20"/>
    <w:qFormat/>
    <w:rsid w:val="00042FE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42F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uiPriority w:val="1"/>
    <w:qFormat/>
    <w:rsid w:val="00751659"/>
    <w:pPr>
      <w:spacing w:after="0" w:line="240" w:lineRule="auto"/>
    </w:pPr>
  </w:style>
  <w:style w:type="paragraph" w:customStyle="1" w:styleId="F">
    <w:name w:val="F_заг"/>
    <w:basedOn w:val="a"/>
    <w:link w:val="F0"/>
    <w:qFormat/>
    <w:rsid w:val="00112341"/>
    <w:rPr>
      <w:rFonts w:asciiTheme="minorHAnsi" w:hAnsiTheme="minorHAnsi"/>
      <w:b/>
      <w:sz w:val="26"/>
      <w:szCs w:val="26"/>
    </w:rPr>
  </w:style>
  <w:style w:type="character" w:customStyle="1" w:styleId="F0">
    <w:name w:val="F_заг Знак"/>
    <w:basedOn w:val="a0"/>
    <w:link w:val="F"/>
    <w:rsid w:val="00112341"/>
    <w:rPr>
      <w:rFonts w:asciiTheme="minorHAnsi" w:hAnsiTheme="minorHAnsi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38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720B7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F1">
    <w:name w:val="F_осн"/>
    <w:basedOn w:val="a3"/>
    <w:link w:val="F2"/>
    <w:qFormat/>
    <w:rsid w:val="00453AC5"/>
    <w:pPr>
      <w:shd w:val="clear" w:color="auto" w:fill="FFFFFF"/>
      <w:spacing w:before="0" w:beforeAutospacing="0" w:after="0" w:afterAutospacing="0" w:line="276" w:lineRule="auto"/>
      <w:textAlignment w:val="baseline"/>
    </w:pPr>
    <w:rPr>
      <w:rFonts w:asciiTheme="minorHAnsi" w:hAnsiTheme="minorHAnsi" w:cs="Arial"/>
      <w:sz w:val="22"/>
      <w:szCs w:val="22"/>
    </w:rPr>
  </w:style>
  <w:style w:type="character" w:customStyle="1" w:styleId="a4">
    <w:name w:val="Обычный (веб) Знак"/>
    <w:basedOn w:val="a0"/>
    <w:link w:val="a3"/>
    <w:uiPriority w:val="99"/>
    <w:rsid w:val="00112341"/>
    <w:rPr>
      <w:rFonts w:eastAsia="Times New Roman" w:cs="Times New Roman"/>
      <w:szCs w:val="24"/>
      <w:lang w:eastAsia="ru-RU"/>
    </w:rPr>
  </w:style>
  <w:style w:type="character" w:customStyle="1" w:styleId="F2">
    <w:name w:val="F_осн Знак"/>
    <w:basedOn w:val="a4"/>
    <w:link w:val="F1"/>
    <w:rsid w:val="00453AC5"/>
    <w:rPr>
      <w:rFonts w:asciiTheme="minorHAnsi" w:eastAsia="Times New Roman" w:hAnsiTheme="minorHAnsi" w:cs="Arial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5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246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unhideWhenUsed/>
    <w:rsid w:val="0031246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124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46C"/>
  </w:style>
  <w:style w:type="character" w:customStyle="1" w:styleId="20">
    <w:name w:val="Заголовок 2 Знак"/>
    <w:basedOn w:val="a0"/>
    <w:link w:val="2"/>
    <w:uiPriority w:val="9"/>
    <w:rsid w:val="0031246C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4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4D30"/>
    <w:pPr>
      <w:ind w:left="720"/>
      <w:contextualSpacing/>
    </w:pPr>
  </w:style>
  <w:style w:type="character" w:styleId="a9">
    <w:name w:val="Strong"/>
    <w:basedOn w:val="a0"/>
    <w:uiPriority w:val="22"/>
    <w:qFormat/>
    <w:rsid w:val="00192315"/>
    <w:rPr>
      <w:b/>
      <w:bCs/>
    </w:rPr>
  </w:style>
  <w:style w:type="paragraph" w:styleId="aa">
    <w:name w:val="header"/>
    <w:basedOn w:val="a"/>
    <w:link w:val="ab"/>
    <w:uiPriority w:val="99"/>
    <w:unhideWhenUsed/>
    <w:rsid w:val="00642C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2CDD"/>
  </w:style>
  <w:style w:type="paragraph" w:styleId="ac">
    <w:name w:val="footer"/>
    <w:basedOn w:val="a"/>
    <w:link w:val="ad"/>
    <w:uiPriority w:val="99"/>
    <w:unhideWhenUsed/>
    <w:rsid w:val="00642C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2CDD"/>
  </w:style>
  <w:style w:type="character" w:styleId="ae">
    <w:name w:val="annotation reference"/>
    <w:basedOn w:val="a0"/>
    <w:uiPriority w:val="99"/>
    <w:semiHidden/>
    <w:unhideWhenUsed/>
    <w:rsid w:val="00642C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2CDD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42CDD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2C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2CDD"/>
    <w:rPr>
      <w:b/>
      <w:bCs/>
      <w:sz w:val="20"/>
    </w:rPr>
  </w:style>
  <w:style w:type="character" w:customStyle="1" w:styleId="meta-item">
    <w:name w:val="meta-item"/>
    <w:basedOn w:val="a0"/>
    <w:rsid w:val="00042FE3"/>
  </w:style>
  <w:style w:type="character" w:styleId="af3">
    <w:name w:val="Emphasis"/>
    <w:basedOn w:val="a0"/>
    <w:uiPriority w:val="20"/>
    <w:qFormat/>
    <w:rsid w:val="00042FE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42F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No Spacing"/>
    <w:uiPriority w:val="1"/>
    <w:qFormat/>
    <w:rsid w:val="00751659"/>
    <w:pPr>
      <w:spacing w:after="0" w:line="240" w:lineRule="auto"/>
    </w:pPr>
  </w:style>
  <w:style w:type="paragraph" w:customStyle="1" w:styleId="F">
    <w:name w:val="F_заг"/>
    <w:basedOn w:val="a"/>
    <w:link w:val="F0"/>
    <w:qFormat/>
    <w:rsid w:val="00112341"/>
    <w:rPr>
      <w:rFonts w:asciiTheme="minorHAnsi" w:hAnsiTheme="minorHAnsi"/>
      <w:b/>
      <w:sz w:val="26"/>
      <w:szCs w:val="26"/>
    </w:rPr>
  </w:style>
  <w:style w:type="character" w:customStyle="1" w:styleId="F0">
    <w:name w:val="F_заг Знак"/>
    <w:basedOn w:val="a0"/>
    <w:link w:val="F"/>
    <w:rsid w:val="00112341"/>
    <w:rPr>
      <w:rFonts w:asciiTheme="minorHAnsi" w:hAnsiTheme="minorHAnsi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38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720B7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F1">
    <w:name w:val="F_осн"/>
    <w:basedOn w:val="a3"/>
    <w:link w:val="F2"/>
    <w:qFormat/>
    <w:rsid w:val="00453AC5"/>
    <w:pPr>
      <w:shd w:val="clear" w:color="auto" w:fill="FFFFFF"/>
      <w:spacing w:before="0" w:beforeAutospacing="0" w:after="0" w:afterAutospacing="0" w:line="276" w:lineRule="auto"/>
      <w:textAlignment w:val="baseline"/>
    </w:pPr>
    <w:rPr>
      <w:rFonts w:asciiTheme="minorHAnsi" w:hAnsiTheme="minorHAnsi" w:cs="Arial"/>
      <w:sz w:val="22"/>
      <w:szCs w:val="22"/>
    </w:rPr>
  </w:style>
  <w:style w:type="character" w:customStyle="1" w:styleId="a4">
    <w:name w:val="Обычный (веб) Знак"/>
    <w:basedOn w:val="a0"/>
    <w:link w:val="a3"/>
    <w:uiPriority w:val="99"/>
    <w:rsid w:val="00112341"/>
    <w:rPr>
      <w:rFonts w:eastAsia="Times New Roman" w:cs="Times New Roman"/>
      <w:szCs w:val="24"/>
      <w:lang w:eastAsia="ru-RU"/>
    </w:rPr>
  </w:style>
  <w:style w:type="character" w:customStyle="1" w:styleId="F2">
    <w:name w:val="F_осн Знак"/>
    <w:basedOn w:val="a4"/>
    <w:link w:val="F1"/>
    <w:rsid w:val="00453AC5"/>
    <w:rPr>
      <w:rFonts w:asciiTheme="minorHAnsi" w:eastAsia="Times New Roman" w:hAnsiTheme="minorHAnsi" w:cs="Arial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456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89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3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75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Max</cp:lastModifiedBy>
  <cp:revision>19</cp:revision>
  <dcterms:created xsi:type="dcterms:W3CDTF">2017-04-14T09:57:00Z</dcterms:created>
  <dcterms:modified xsi:type="dcterms:W3CDTF">2017-04-19T17:16:00Z</dcterms:modified>
</cp:coreProperties>
</file>