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6" w:rsidRDefault="00621CB6">
      <w:r>
        <w:t>Отвязной и подающий надежды. Поговорим о юане?</w:t>
      </w:r>
    </w:p>
    <w:p w:rsidR="00621CB6" w:rsidRDefault="00F807F7">
      <w:r>
        <w:t>Итак, китайский юань. Действительно, отвязной. Почему? Нет, не потому что хулиганит, вполне приличная, стабильная валюта. Хотя отказ от привязки к американскому доллару можно расценить как хулиганство, по крайней мере, с точки зрения США. Впрочем, США хулиганами много кого считает, миру не привыкать.</w:t>
      </w:r>
      <w:r w:rsidR="00C721B7">
        <w:t xml:space="preserve"> Китаю тем более.</w:t>
      </w:r>
    </w:p>
    <w:p w:rsidR="00C721B7" w:rsidRDefault="00C721B7">
      <w:r>
        <w:t>Итак, одним из поворотных моментов в истории китайского юаня, соответственно, и китайской экономики, стал 2005 год – именно в этом году юань «отвязали» от доллара. С этого момента экономика страны стала развиваться активнее, впрочем, об этом и так все знают.</w:t>
      </w:r>
    </w:p>
    <w:p w:rsidR="00C721B7" w:rsidRDefault="00C721B7">
      <w:r>
        <w:t>Но юань – не только «отвязной», он еще и подает надежды. И эти надежды уже оправдываются, несмотря на периодические шалости юаня на международной бирже и все прочее. Но, прежде чем говорить о настоящем и будущем, стоит заглянуть в прошлое</w:t>
      </w:r>
      <w:r w:rsidR="00C16AD2">
        <w:t xml:space="preserve"> (немного)</w:t>
      </w:r>
      <w:r>
        <w:t>.</w:t>
      </w:r>
    </w:p>
    <w:p w:rsidR="00C721B7" w:rsidRDefault="00C16AD2">
      <w:r>
        <w:t>Немного о валюте</w:t>
      </w:r>
    </w:p>
    <w:p w:rsidR="00C721B7" w:rsidRDefault="00C721B7">
      <w:r>
        <w:t>Вообще «юань» это не название китайской валюты, как таковое, это просто «деньги». Поэтому российский рубль – это русский «юань», и так далее. А вот официальное название китайской валюты – жэньминьби. И означает это слово «народные деньги». Очень хорошее название, кстати. Юань же является базовой единицей измерения женьминьби. Но так как мы к официальному названию валюты не слишком привычны, будем и дальше называть ее юанем.</w:t>
      </w:r>
    </w:p>
    <w:p w:rsidR="00C721B7" w:rsidRDefault="00C721B7">
      <w:r>
        <w:t>Это название появилось давно, еще в эпоху династии Цин. Значение «юань» простое – «круглый предмет», то есть, круглая монетка, которая и ходила в Китае в то время. Кстати, до этого монеты были какой угодно формы, только не круглыми.</w:t>
      </w:r>
    </w:p>
    <w:p w:rsidR="00C16AD2" w:rsidRDefault="00C16AD2">
      <w:r>
        <w:t>В Китае много чего появилось впервые в мире. Первыми были и бумажные деньги, которые начали производить еще в 8 веке. Правда, хождение купюр прерывалось из-за инфляции, и окончательно единая валюта, бумажная, была введена в 1933 году. Деньги назывались «фаби» и были привязаны к золотому стандарту. Правда, эмиссия была слишком масштабной, что привело к инфляции (это Китай уже проходил). На территории страны широко использовались самые разные валюты, в военные годы для расчетов использовались японские военные иены.</w:t>
      </w:r>
    </w:p>
    <w:p w:rsidR="00C16AD2" w:rsidRDefault="00C16AD2">
      <w:r>
        <w:t xml:space="preserve">Китайские женьминьби начали свое хождение в </w:t>
      </w:r>
      <w:r w:rsidR="00021599">
        <w:t>1948 году, и выпускались они Народным банком Китая. Новая денежная система охватывала страну по мере ее освобождения Национально-освободительной армией. При этом в каждом районе устанавливался свой курс новой валюты, с учетом экономических факторов конкретного района. Полностью переход на новые юани завершился только в 1952 году.</w:t>
      </w:r>
    </w:p>
    <w:p w:rsidR="00021599" w:rsidRDefault="00021599">
      <w:r>
        <w:t>Экономическое чудо</w:t>
      </w:r>
    </w:p>
    <w:p w:rsidR="006F7BAA" w:rsidRDefault="00021599">
      <w:r>
        <w:t xml:space="preserve">Конечно же, всерьез о юане заговорили в период активного роста экономики КНР. Еще бы, дешевая рабочая сила, дешевое производство, дешевые товары, экспортируемые по всему миру – да, экономике страны было за счет чего расти. </w:t>
      </w:r>
      <w:r w:rsidR="006F7BAA">
        <w:t>По сути, Китай стал крупнейшей, мировой фабрикой по производству чего угодно, привлекая массу прямых инвестиций со всего мира. Что там производится в США? Нет, это уже производится в Китае, от США остался только бренд.</w:t>
      </w:r>
    </w:p>
    <w:p w:rsidR="006F7BAA" w:rsidRDefault="006F7BAA">
      <w:r>
        <w:t>За счет этого экономика КНР развилась не просто бурно. Это был скачок, резкий, для всех неожиданный и удивительный. Естественно, такое развитие укрепило и национальную валюту.</w:t>
      </w:r>
    </w:p>
    <w:p w:rsidR="00021599" w:rsidRDefault="00021599">
      <w:r>
        <w:t xml:space="preserve">Но дело не только в </w:t>
      </w:r>
      <w:r w:rsidR="006F7BAA">
        <w:t>том, что КНР стала гигантской фабрикой</w:t>
      </w:r>
      <w:r>
        <w:t xml:space="preserve">. Просто… Да все очень просто, на самом деле. В Китае работают. По-настоящему работают. Пусть и на свое </w:t>
      </w:r>
      <w:r>
        <w:lastRenderedPageBreak/>
        <w:t>благо, но работают, делая эффективной каждую минуту. Вот чему всем нациям стоило бы поучиться у КНР. Работать надо, товарищи.</w:t>
      </w:r>
    </w:p>
    <w:p w:rsidR="006F7BAA" w:rsidRDefault="00021599">
      <w:r>
        <w:t xml:space="preserve">Правда, в последние годы экономика страны показала спад, но не за счет утраты ресурсов. Просто ее переориентировали – с экспорта на внутренний рынок. Все-таки КНР это большая страна, внутренний ее рынок очень даже солидный… Зачем тратить ресурсы на чужих, если они и своим нужны? </w:t>
      </w:r>
      <w:r w:rsidR="006F7BAA">
        <w:t>К тому же, смена модели экономического развития была обусловлена и самим экономическим чудом». Все очень просто. С развитием экономики растет благосостояние граждан, все меньше народа хочет работать за низкую плату, стоимость производства повышается, инвесторам уже становится не так интересно… И все возвращается в исходную точку. Чтобы избежать этого необходимо переориентация экономики. Что было и сделано, причем курс был разработан еще в 90-х годах. К тому же, ориентация на внутренний рынок означает еще больший рост благосостояния граждан страны. Так что, это очень даже мудрое решение.</w:t>
      </w:r>
    </w:p>
    <w:p w:rsidR="006F7BAA" w:rsidRDefault="006F7BAA">
      <w:r>
        <w:t>Тем более, за годы экспансии инвесторами китайцы научились многому, перенимая иностранный опыт во всем, начиная от добычи сырья, и заканчивая логистикой, менеджментом. Китай – очень обучаемая страна.</w:t>
      </w:r>
    </w:p>
    <w:p w:rsidR="006F7BAA" w:rsidRDefault="006F7BAA">
      <w:r>
        <w:t xml:space="preserve">Начав с изготовления копий, КНР перешла к созданию собственной продукции. Которая по своему качеству мало чем уступает западным аналогам. Это и неудивительно. Ведь в Китае есть все условия для того, чтобы производить качественный продукт </w:t>
      </w:r>
      <w:r w:rsidR="00ED4158">
        <w:t>(</w:t>
      </w:r>
      <w:r>
        <w:t>в конце концов, оригинальные Айфоны делают именно здесь, а не в США</w:t>
      </w:r>
      <w:r w:rsidR="00ED4158">
        <w:t>).</w:t>
      </w:r>
    </w:p>
    <w:p w:rsidR="00ED4158" w:rsidRDefault="00ED4158">
      <w:r>
        <w:t>Итак, схема китайского экономического чуда очень проста. Первое – создать условия для производства всего, чего только можно, и привлечь инвесторов со всего мира. Второе – потихоньку учиться, перенимая все лучшее, что может предложить западный мир. Третье – начать выпускать копии продукции известных брендов, начать массовое производство пусть и низкокачественных, но зато дешевых товаров с их последующим экспортом. Третье – начать производство качественных товаров, основать собственные бренды… а рынок для сбыта уже давно подготовлен.</w:t>
      </w:r>
    </w:p>
    <w:p w:rsidR="00ED4158" w:rsidRDefault="00ED4158">
      <w:r>
        <w:t xml:space="preserve">Последний шаг – переориентация экономики на внутренний рынок, взращивание сильного среднего класса и дальнейшее развитие. Простая, но действительно гениальная схема, стратегия, которая не была бы успешной, если бы внедрялась… Да хотя бы и в России, менталитет не тот. Хотя в СССР внутренний рынок был развит, да и рабочий класс, в определенный период, на нужду не жаловался… </w:t>
      </w:r>
    </w:p>
    <w:p w:rsidR="00ED4158" w:rsidRDefault="00ED4158">
      <w:r>
        <w:t>Чего ждать от китайской экономики и юаня?</w:t>
      </w:r>
    </w:p>
    <w:p w:rsidR="00ED4158" w:rsidRDefault="00ED4158">
      <w:r>
        <w:t>В самом начале статьи мы говорили о том, что юань – валюта перспективная. И это действительно так. Да, после переориентации экономики страны на внутренний рынок ее рост несколько спал, и многие эксперты уже начали прогнозировать конец экономического чуда. Но, как говорится, слухи об этом несколько преувеличены. Об этом свидетельствует и тот факт, что китайский юань был включен в корзину резервных валют МВФ, а туда валюты просто так не попадают.</w:t>
      </w:r>
    </w:p>
    <w:p w:rsidR="00F807F7" w:rsidRDefault="00ED4158">
      <w:r>
        <w:t xml:space="preserve">К тому же, новшества и реформы проводятся довольно быстро, и их результаты можно оценить скоро. </w:t>
      </w:r>
      <w:r w:rsidR="00D05547">
        <w:t>Поэтому в ближайшем будущем экономика страны, а значит, и ее валюты, будет весьма стабильной. Китайское экономическое чудо продолжается, и было бы неплохо, если бы другие страны не просто наблюдали за ним, но и брали пример.</w:t>
      </w:r>
      <w:bookmarkStart w:id="0" w:name="_GoBack"/>
      <w:bookmarkEnd w:id="0"/>
    </w:p>
    <w:sectPr w:rsidR="00F8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B6"/>
    <w:rsid w:val="00021599"/>
    <w:rsid w:val="00621CB6"/>
    <w:rsid w:val="006F7BAA"/>
    <w:rsid w:val="00C16AD2"/>
    <w:rsid w:val="00C721B7"/>
    <w:rsid w:val="00D05547"/>
    <w:rsid w:val="00E46C36"/>
    <w:rsid w:val="00ED4158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947</Words>
  <Characters>5520</Characters>
  <Application>Microsoft Office Word</Application>
  <DocSecurity>0</DocSecurity>
  <Lines>90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2017-01-19T22:23:00Z</dcterms:created>
  <dcterms:modified xsi:type="dcterms:W3CDTF">2017-01-20T01:19:00Z</dcterms:modified>
</cp:coreProperties>
</file>