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8C" w:rsidRPr="0018298C" w:rsidRDefault="0018298C" w:rsidP="002C1B0B">
      <w:pPr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  <w:r w:rsidRPr="0018298C">
        <w:rPr>
          <w:rFonts w:ascii="Times New Roman" w:hAnsi="Times New Roman" w:cs="Times New Roman"/>
          <w:sz w:val="28"/>
          <w:szCs w:val="28"/>
        </w:rPr>
        <w:t>Элитные памятники</w:t>
      </w:r>
    </w:p>
    <w:p w:rsidR="00EF3A9E" w:rsidRDefault="0018298C" w:rsidP="002C1B0B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18298C">
        <w:rPr>
          <w:rFonts w:ascii="Times New Roman" w:hAnsi="Times New Roman" w:cs="Times New Roman"/>
          <w:sz w:val="24"/>
          <w:szCs w:val="24"/>
        </w:rPr>
        <w:t>Особенность</w:t>
      </w:r>
      <w:r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Pr="00911662">
        <w:rPr>
          <w:rFonts w:ascii="Times New Roman" w:hAnsi="Times New Roman" w:cs="Times New Roman"/>
          <w:b/>
          <w:sz w:val="24"/>
          <w:szCs w:val="24"/>
        </w:rPr>
        <w:t>эксклюзивных памятников</w:t>
      </w:r>
      <w:r>
        <w:rPr>
          <w:rFonts w:ascii="Times New Roman" w:hAnsi="Times New Roman" w:cs="Times New Roman"/>
          <w:sz w:val="24"/>
          <w:szCs w:val="24"/>
        </w:rPr>
        <w:t xml:space="preserve"> в том, что это невероятные по своей красоте произведения искусства. Это сила творческой мысли, воплощенная в камне.</w:t>
      </w:r>
      <w:r w:rsidR="00911662">
        <w:rPr>
          <w:rFonts w:ascii="Times New Roman" w:hAnsi="Times New Roman" w:cs="Times New Roman"/>
          <w:sz w:val="24"/>
          <w:szCs w:val="24"/>
        </w:rPr>
        <w:t xml:space="preserve"> </w:t>
      </w:r>
      <w:r w:rsidR="004825D6">
        <w:rPr>
          <w:rFonts w:ascii="Times New Roman" w:hAnsi="Times New Roman" w:cs="Times New Roman"/>
          <w:sz w:val="24"/>
          <w:szCs w:val="24"/>
        </w:rPr>
        <w:t xml:space="preserve">И поставить уникальную </w:t>
      </w:r>
      <w:r w:rsidR="004825D6" w:rsidRPr="004825D6">
        <w:rPr>
          <w:rFonts w:ascii="Times New Roman" w:hAnsi="Times New Roman" w:cs="Times New Roman"/>
          <w:b/>
          <w:sz w:val="24"/>
          <w:szCs w:val="24"/>
        </w:rPr>
        <w:t>монументальную скульптуру</w:t>
      </w:r>
      <w:r w:rsidR="004825D6">
        <w:rPr>
          <w:rFonts w:ascii="Times New Roman" w:hAnsi="Times New Roman" w:cs="Times New Roman"/>
          <w:sz w:val="24"/>
          <w:szCs w:val="24"/>
        </w:rPr>
        <w:t xml:space="preserve"> на могилу родному и близкому человеку – это отдать должное</w:t>
      </w:r>
      <w:r w:rsidR="00C329FA">
        <w:rPr>
          <w:rFonts w:ascii="Times New Roman" w:hAnsi="Times New Roman" w:cs="Times New Roman"/>
          <w:sz w:val="24"/>
          <w:szCs w:val="24"/>
        </w:rPr>
        <w:t xml:space="preserve"> памяти покойного</w:t>
      </w:r>
      <w:r w:rsidR="00C21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EB9" w:rsidRDefault="00C21EB9" w:rsidP="002C1B0B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C21EB9">
        <w:rPr>
          <w:rFonts w:ascii="Times New Roman" w:hAnsi="Times New Roman" w:cs="Times New Roman"/>
          <w:b/>
          <w:sz w:val="24"/>
          <w:szCs w:val="24"/>
        </w:rPr>
        <w:t>Элитные памятники</w:t>
      </w:r>
      <w:r>
        <w:rPr>
          <w:rFonts w:ascii="Times New Roman" w:hAnsi="Times New Roman" w:cs="Times New Roman"/>
          <w:sz w:val="24"/>
          <w:szCs w:val="24"/>
        </w:rPr>
        <w:t xml:space="preserve"> различны по своему виду и конструкции, как и различны материалы их изготовления. Они отличаются между собой прочностью и долговечностью, методами производства и обработки, а также составом изначального материала. </w:t>
      </w:r>
      <w:r w:rsidR="004510EF">
        <w:rPr>
          <w:rFonts w:ascii="Times New Roman" w:hAnsi="Times New Roman" w:cs="Times New Roman"/>
          <w:sz w:val="24"/>
          <w:szCs w:val="24"/>
        </w:rPr>
        <w:t>Мрамор и гранит – это природные камни</w:t>
      </w:r>
      <w:r w:rsidR="008D4354">
        <w:rPr>
          <w:rFonts w:ascii="Times New Roman" w:hAnsi="Times New Roman" w:cs="Times New Roman"/>
          <w:sz w:val="24"/>
          <w:szCs w:val="24"/>
        </w:rPr>
        <w:t xml:space="preserve"> для самых популярных видов </w:t>
      </w:r>
      <w:r w:rsidR="008D4354" w:rsidRPr="008D4354">
        <w:rPr>
          <w:rFonts w:ascii="Times New Roman" w:hAnsi="Times New Roman" w:cs="Times New Roman"/>
          <w:b/>
          <w:sz w:val="24"/>
          <w:szCs w:val="24"/>
        </w:rPr>
        <w:t>мемориальных комплексов</w:t>
      </w:r>
      <w:r w:rsidR="008D4354">
        <w:rPr>
          <w:rFonts w:ascii="Times New Roman" w:hAnsi="Times New Roman" w:cs="Times New Roman"/>
          <w:sz w:val="24"/>
          <w:szCs w:val="24"/>
        </w:rPr>
        <w:t xml:space="preserve"> и надгробий. Гранит – самый твердый и прочный материал. Изделия из гранита долговечны, устойчивы к механическим повреждениям и вредному влиянию окружающей среды.</w:t>
      </w:r>
      <w:r w:rsidR="00C14784">
        <w:rPr>
          <w:rFonts w:ascii="Times New Roman" w:hAnsi="Times New Roman" w:cs="Times New Roman"/>
          <w:sz w:val="24"/>
          <w:szCs w:val="24"/>
        </w:rPr>
        <w:t xml:space="preserve"> </w:t>
      </w:r>
      <w:r w:rsidR="00C14784" w:rsidRPr="00D61F2A">
        <w:rPr>
          <w:rFonts w:ascii="Times New Roman" w:hAnsi="Times New Roman" w:cs="Times New Roman"/>
          <w:b/>
          <w:sz w:val="24"/>
          <w:szCs w:val="24"/>
        </w:rPr>
        <w:t>Эксклюзивные памятники</w:t>
      </w:r>
      <w:r w:rsidR="00C14784">
        <w:rPr>
          <w:rFonts w:ascii="Times New Roman" w:hAnsi="Times New Roman" w:cs="Times New Roman"/>
          <w:sz w:val="24"/>
          <w:szCs w:val="24"/>
        </w:rPr>
        <w:t>, изготовленные из этого камня</w:t>
      </w:r>
      <w:r w:rsidR="00D61F2A">
        <w:rPr>
          <w:rFonts w:ascii="Times New Roman" w:hAnsi="Times New Roman" w:cs="Times New Roman"/>
          <w:sz w:val="24"/>
          <w:szCs w:val="24"/>
        </w:rPr>
        <w:t xml:space="preserve"> – это залог красивейшего надгробия, которое простоит долгие десятилетия.</w:t>
      </w:r>
    </w:p>
    <w:p w:rsidR="00D61F2A" w:rsidRDefault="00D61F2A" w:rsidP="002C1B0B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Мрамор не только прочен и красив. Он очень пластичен и легко поддается обработке. </w:t>
      </w:r>
      <w:r w:rsidR="00EA29D0" w:rsidRPr="00EA29D0">
        <w:rPr>
          <w:rFonts w:ascii="Times New Roman" w:hAnsi="Times New Roman" w:cs="Times New Roman"/>
          <w:b/>
          <w:sz w:val="24"/>
          <w:szCs w:val="24"/>
        </w:rPr>
        <w:t>Проект памятника</w:t>
      </w:r>
      <w:r w:rsidR="00EA29D0">
        <w:rPr>
          <w:rFonts w:ascii="Times New Roman" w:hAnsi="Times New Roman" w:cs="Times New Roman"/>
          <w:sz w:val="24"/>
          <w:szCs w:val="24"/>
        </w:rPr>
        <w:t xml:space="preserve"> из мрамора должен учитывать то, что производство </w:t>
      </w:r>
      <w:r w:rsidR="00EA29D0" w:rsidRPr="00EA29D0">
        <w:rPr>
          <w:rFonts w:ascii="Times New Roman" w:hAnsi="Times New Roman" w:cs="Times New Roman"/>
          <w:b/>
          <w:sz w:val="24"/>
          <w:szCs w:val="24"/>
        </w:rPr>
        <w:t>элитных скульптур</w:t>
      </w:r>
      <w:r w:rsidR="00EA2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9D0" w:rsidRPr="00EA29D0">
        <w:rPr>
          <w:rFonts w:ascii="Times New Roman" w:hAnsi="Times New Roman" w:cs="Times New Roman"/>
          <w:sz w:val="24"/>
          <w:szCs w:val="24"/>
        </w:rPr>
        <w:t>– это зачастую</w:t>
      </w:r>
      <w:r w:rsidR="00EA29D0">
        <w:rPr>
          <w:rFonts w:ascii="Times New Roman" w:hAnsi="Times New Roman" w:cs="Times New Roman"/>
          <w:sz w:val="24"/>
          <w:szCs w:val="24"/>
        </w:rPr>
        <w:t xml:space="preserve"> ручная работа мастера. Но, благодаря легкости в обработке, </w:t>
      </w:r>
      <w:r w:rsidR="00EA29D0" w:rsidRPr="00EA29D0">
        <w:rPr>
          <w:rFonts w:ascii="Times New Roman" w:hAnsi="Times New Roman" w:cs="Times New Roman"/>
          <w:b/>
          <w:sz w:val="24"/>
          <w:szCs w:val="24"/>
        </w:rPr>
        <w:t>дизайн памятников</w:t>
      </w:r>
      <w:r w:rsidR="00EA29D0">
        <w:rPr>
          <w:rFonts w:ascii="Times New Roman" w:hAnsi="Times New Roman" w:cs="Times New Roman"/>
          <w:sz w:val="24"/>
          <w:szCs w:val="24"/>
        </w:rPr>
        <w:t xml:space="preserve"> из мрамора может представлять собой </w:t>
      </w:r>
      <w:r w:rsidR="009C391A">
        <w:rPr>
          <w:rFonts w:ascii="Times New Roman" w:hAnsi="Times New Roman" w:cs="Times New Roman"/>
          <w:sz w:val="24"/>
          <w:szCs w:val="24"/>
        </w:rPr>
        <w:t>неповторяющиеся шедевры самых различных</w:t>
      </w:r>
      <w:r w:rsidR="00D168A1">
        <w:rPr>
          <w:rFonts w:ascii="Times New Roman" w:hAnsi="Times New Roman" w:cs="Times New Roman"/>
          <w:sz w:val="24"/>
          <w:szCs w:val="24"/>
        </w:rPr>
        <w:t xml:space="preserve"> форм.</w:t>
      </w:r>
    </w:p>
    <w:p w:rsidR="00C77A2C" w:rsidRDefault="00C77A2C" w:rsidP="002C1B0B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Мраморная крошка – основной элемент </w:t>
      </w:r>
      <w:r w:rsidRPr="00C77A2C">
        <w:rPr>
          <w:rFonts w:ascii="Times New Roman" w:hAnsi="Times New Roman" w:cs="Times New Roman"/>
          <w:b/>
          <w:sz w:val="24"/>
          <w:szCs w:val="24"/>
        </w:rPr>
        <w:t>элитных памятников</w:t>
      </w:r>
      <w:r>
        <w:rPr>
          <w:rFonts w:ascii="Times New Roman" w:hAnsi="Times New Roman" w:cs="Times New Roman"/>
          <w:sz w:val="24"/>
          <w:szCs w:val="24"/>
        </w:rPr>
        <w:t xml:space="preserve"> бюджетного варианта. Такие надгробия имеют сравнительно невысокую цену при должном качестве. Спектр использования очень широк, что делает их одними из самых популярных </w:t>
      </w:r>
      <w:r w:rsidRPr="0031458C">
        <w:rPr>
          <w:rFonts w:ascii="Times New Roman" w:hAnsi="Times New Roman" w:cs="Times New Roman"/>
          <w:b/>
          <w:sz w:val="24"/>
          <w:szCs w:val="24"/>
        </w:rPr>
        <w:t>монументальных скульптур</w:t>
      </w:r>
      <w:r>
        <w:rPr>
          <w:rFonts w:ascii="Times New Roman" w:hAnsi="Times New Roman" w:cs="Times New Roman"/>
          <w:sz w:val="24"/>
          <w:szCs w:val="24"/>
        </w:rPr>
        <w:t xml:space="preserve"> на рынке.</w:t>
      </w:r>
      <w:r w:rsidR="005B4A91">
        <w:rPr>
          <w:rFonts w:ascii="Times New Roman" w:hAnsi="Times New Roman" w:cs="Times New Roman"/>
          <w:sz w:val="24"/>
          <w:szCs w:val="24"/>
        </w:rPr>
        <w:t xml:space="preserve"> Однако следует помнить, что долговечность изделий из мраморной крошки не слишком высока и через некоторое время памятник может начать крошиться. В таком случае проводят его реставрацию, укрепляя пораженные места исходным раствором.</w:t>
      </w:r>
    </w:p>
    <w:p w:rsidR="001E6880" w:rsidRDefault="001E6880" w:rsidP="002C1B0B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Отдельный вид </w:t>
      </w:r>
      <w:r w:rsidRPr="001E6880">
        <w:rPr>
          <w:rFonts w:ascii="Times New Roman" w:hAnsi="Times New Roman" w:cs="Times New Roman"/>
          <w:b/>
          <w:sz w:val="24"/>
          <w:szCs w:val="24"/>
        </w:rPr>
        <w:t>эксклюзивных мемориальных комплексов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монументы из искусственных материалов. </w:t>
      </w:r>
      <w:r w:rsidR="00C746A1">
        <w:rPr>
          <w:rFonts w:ascii="Times New Roman" w:hAnsi="Times New Roman" w:cs="Times New Roman"/>
          <w:sz w:val="24"/>
          <w:szCs w:val="24"/>
        </w:rPr>
        <w:t>При производстве одних применяется литьевой камень из акрила, внешне напоминающего натуральный камень.</w:t>
      </w:r>
      <w:r w:rsidR="009E030E">
        <w:rPr>
          <w:rFonts w:ascii="Times New Roman" w:hAnsi="Times New Roman" w:cs="Times New Roman"/>
          <w:sz w:val="24"/>
          <w:szCs w:val="24"/>
        </w:rPr>
        <w:t xml:space="preserve"> Другие изготавливаются преимущественно из кварцитов</w:t>
      </w:r>
      <w:r w:rsidR="00161631">
        <w:rPr>
          <w:rFonts w:ascii="Times New Roman" w:hAnsi="Times New Roman" w:cs="Times New Roman"/>
          <w:sz w:val="24"/>
          <w:szCs w:val="24"/>
        </w:rPr>
        <w:t>, которые более долговечны.</w:t>
      </w:r>
      <w:r w:rsidR="009E030E">
        <w:rPr>
          <w:rFonts w:ascii="Times New Roman" w:hAnsi="Times New Roman" w:cs="Times New Roman"/>
          <w:sz w:val="24"/>
          <w:szCs w:val="24"/>
        </w:rPr>
        <w:t xml:space="preserve"> </w:t>
      </w:r>
      <w:r w:rsidR="00161631">
        <w:rPr>
          <w:rFonts w:ascii="Times New Roman" w:hAnsi="Times New Roman" w:cs="Times New Roman"/>
          <w:sz w:val="24"/>
          <w:szCs w:val="24"/>
        </w:rPr>
        <w:t>Но</w:t>
      </w:r>
      <w:r w:rsidR="009E2B8B">
        <w:rPr>
          <w:rFonts w:ascii="Times New Roman" w:hAnsi="Times New Roman" w:cs="Times New Roman"/>
          <w:sz w:val="24"/>
          <w:szCs w:val="24"/>
        </w:rPr>
        <w:t>,</w:t>
      </w:r>
      <w:r w:rsidR="00161631">
        <w:rPr>
          <w:rFonts w:ascii="Times New Roman" w:hAnsi="Times New Roman" w:cs="Times New Roman"/>
          <w:sz w:val="24"/>
          <w:szCs w:val="24"/>
        </w:rPr>
        <w:t xml:space="preserve"> так или иначе, все надгробия из искусственных материалов отличаются повышенной износостойкостью</w:t>
      </w:r>
      <w:r w:rsidR="00EE1722">
        <w:rPr>
          <w:rFonts w:ascii="Times New Roman" w:hAnsi="Times New Roman" w:cs="Times New Roman"/>
          <w:sz w:val="24"/>
          <w:szCs w:val="24"/>
        </w:rPr>
        <w:t xml:space="preserve"> и прочностью, а простота в производстве позволяет изготовить </w:t>
      </w:r>
      <w:r w:rsidR="00EE1722" w:rsidRPr="00EE1722">
        <w:rPr>
          <w:rFonts w:ascii="Times New Roman" w:hAnsi="Times New Roman" w:cs="Times New Roman"/>
          <w:b/>
          <w:sz w:val="24"/>
          <w:szCs w:val="24"/>
        </w:rPr>
        <w:t>элитные монументальные скульптуры</w:t>
      </w:r>
      <w:r w:rsidR="00EE1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722">
        <w:rPr>
          <w:rFonts w:ascii="Times New Roman" w:hAnsi="Times New Roman" w:cs="Times New Roman"/>
          <w:sz w:val="24"/>
          <w:szCs w:val="24"/>
        </w:rPr>
        <w:t>любой сложности и потрясающей красоты.</w:t>
      </w:r>
    </w:p>
    <w:p w:rsidR="00E47355" w:rsidRPr="00EE1722" w:rsidRDefault="00E47355" w:rsidP="002C1B0B">
      <w:pPr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Заказывая </w:t>
      </w:r>
      <w:r w:rsidRPr="00E47355">
        <w:rPr>
          <w:rFonts w:ascii="Times New Roman" w:hAnsi="Times New Roman" w:cs="Times New Roman"/>
          <w:b/>
          <w:sz w:val="24"/>
          <w:szCs w:val="24"/>
        </w:rPr>
        <w:t>эксклюзивные памятники</w:t>
      </w:r>
      <w:r>
        <w:rPr>
          <w:rFonts w:ascii="Times New Roman" w:hAnsi="Times New Roman" w:cs="Times New Roman"/>
          <w:sz w:val="24"/>
          <w:szCs w:val="24"/>
        </w:rPr>
        <w:t xml:space="preserve"> для надгробий дорогих Вам людей, помните, что только Ваше отношение к усопшему поможет сделать правильный выбор.</w:t>
      </w:r>
      <w:r w:rsidR="00F050CB">
        <w:rPr>
          <w:rFonts w:ascii="Times New Roman" w:hAnsi="Times New Roman" w:cs="Times New Roman"/>
          <w:sz w:val="24"/>
          <w:szCs w:val="24"/>
        </w:rPr>
        <w:t xml:space="preserve"> И какая бы скульптура не стояла на могильной плите, </w:t>
      </w:r>
      <w:r w:rsidR="004452A3">
        <w:rPr>
          <w:rFonts w:ascii="Times New Roman" w:hAnsi="Times New Roman" w:cs="Times New Roman"/>
          <w:sz w:val="24"/>
          <w:szCs w:val="24"/>
        </w:rPr>
        <w:t>память о человеке должна жить не только в камне, но и в сердце! Берегите своих родных!</w:t>
      </w:r>
      <w:r w:rsidR="00F050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7355" w:rsidRPr="00EE1722" w:rsidSect="002C1B0B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B0B"/>
    <w:rsid w:val="00161631"/>
    <w:rsid w:val="0018298C"/>
    <w:rsid w:val="001E6880"/>
    <w:rsid w:val="002C1B0B"/>
    <w:rsid w:val="0031458C"/>
    <w:rsid w:val="004452A3"/>
    <w:rsid w:val="004510EF"/>
    <w:rsid w:val="004825D6"/>
    <w:rsid w:val="005B4A91"/>
    <w:rsid w:val="008D4354"/>
    <w:rsid w:val="00911662"/>
    <w:rsid w:val="009C391A"/>
    <w:rsid w:val="009E030E"/>
    <w:rsid w:val="009E2B8B"/>
    <w:rsid w:val="00C14784"/>
    <w:rsid w:val="00C21EB9"/>
    <w:rsid w:val="00C329FA"/>
    <w:rsid w:val="00C746A1"/>
    <w:rsid w:val="00C77A2C"/>
    <w:rsid w:val="00D168A1"/>
    <w:rsid w:val="00D61F2A"/>
    <w:rsid w:val="00E47355"/>
    <w:rsid w:val="00EA29D0"/>
    <w:rsid w:val="00EE1722"/>
    <w:rsid w:val="00EF3A9E"/>
    <w:rsid w:val="00F0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E"/>
  </w:style>
  <w:style w:type="paragraph" w:styleId="1">
    <w:name w:val="heading 1"/>
    <w:basedOn w:val="a"/>
    <w:link w:val="10"/>
    <w:uiPriority w:val="9"/>
    <w:qFormat/>
    <w:rsid w:val="00182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320</Words>
  <Characters>2225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25</cp:revision>
  <dcterms:created xsi:type="dcterms:W3CDTF">2017-05-04T12:21:00Z</dcterms:created>
  <dcterms:modified xsi:type="dcterms:W3CDTF">2017-05-04T13:36:00Z</dcterms:modified>
</cp:coreProperties>
</file>