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B6" w:rsidRPr="009240BD" w:rsidRDefault="00655EB6" w:rsidP="00655EB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3"/>
          <w:szCs w:val="53"/>
          <w:lang w:eastAsia="ru-RU"/>
        </w:rPr>
      </w:pPr>
      <w:r w:rsidRPr="009240B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3"/>
          <w:szCs w:val="53"/>
          <w:lang w:eastAsia="ru-RU"/>
        </w:rPr>
        <w:t>ДИФФУЗНЫЙ ТОКСИЧЕСКИЙ ЗОБ: ЛЕЧЕНИЕ, СИМПТОМЫ, ПРОГНОЗЫ</w:t>
      </w:r>
    </w:p>
    <w:p w:rsidR="00B43A4E" w:rsidRDefault="00655EB6">
      <w:pP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9240B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Заболевание под названием диффузный токсический зоб выявлено еще, как болезнь </w:t>
      </w:r>
      <w:proofErr w:type="spellStart"/>
      <w:r w:rsidRPr="009240B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Грейвса</w:t>
      </w:r>
      <w:proofErr w:type="spellEnd"/>
      <w:r w:rsidRPr="009240B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,</w:t>
      </w:r>
      <w:r w:rsidRPr="009240BD">
        <w:rPr>
          <w:rStyle w:val="apple-converted-space"/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</w:t>
      </w:r>
      <w:hyperlink r:id="rId4" w:tgtFrame="_blank" w:history="1">
        <w:r w:rsidRPr="009240BD">
          <w:rPr>
            <w:rStyle w:val="a3"/>
            <w:rFonts w:ascii="Times New Roman" w:hAnsi="Times New Roman" w:cs="Times New Roman"/>
            <w:color w:val="2085D6"/>
            <w:sz w:val="26"/>
            <w:szCs w:val="26"/>
            <w:bdr w:val="none" w:sz="0" w:space="0" w:color="auto" w:frame="1"/>
            <w:shd w:val="clear" w:color="auto" w:fill="FFFFFF"/>
          </w:rPr>
          <w:t>Базедова болезнь</w:t>
        </w:r>
      </w:hyperlink>
      <w:r w:rsidRPr="009240BD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. Для течения заболевания характерно чрезмерное выделение щитовидной железой необходимых гормонов из-за активизации деятельности антител в иммунной системе. Когда определяется диффузный токсический зоб, лечение проводится незамедлительно, при этом применяются различные методики.</w:t>
      </w:r>
    </w:p>
    <w:p w:rsidR="007B669F" w:rsidRPr="009240BD" w:rsidRDefault="007B669F">
      <w:pP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</w:p>
    <w:p w:rsidR="00655EB6" w:rsidRPr="009240BD" w:rsidRDefault="00655EB6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9240BD">
        <w:rPr>
          <w:rFonts w:ascii="Times New Roman" w:hAnsi="Times New Roman" w:cs="Times New Roman"/>
          <w:color w:val="333333"/>
          <w:shd w:val="clear" w:color="auto" w:fill="FFFFFF"/>
        </w:rPr>
        <w:t>Полный текст работы -</w:t>
      </w:r>
      <w:r w:rsidRPr="009240BD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hyperlink r:id="rId5" w:history="1">
        <w:r w:rsidRPr="009240BD">
          <w:rPr>
            <w:rStyle w:val="a3"/>
            <w:rFonts w:ascii="Times New Roman" w:hAnsi="Times New Roman" w:cs="Times New Roman"/>
            <w:shd w:val="clear" w:color="auto" w:fill="FFFFFF"/>
          </w:rPr>
          <w:t>https://vashaschitovidka.com/lechenie/47-diffuznyy-toksicheskiy-zob-lechenie.html</w:t>
        </w:r>
      </w:hyperlink>
    </w:p>
    <w:p w:rsidR="00655EB6" w:rsidRDefault="00655EB6"/>
    <w:sectPr w:rsidR="00655EB6" w:rsidSect="009240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EB6"/>
    <w:rsid w:val="00655EB6"/>
    <w:rsid w:val="007B669F"/>
    <w:rsid w:val="00903EDD"/>
    <w:rsid w:val="009240BD"/>
    <w:rsid w:val="00B43A4E"/>
    <w:rsid w:val="00DD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4E"/>
  </w:style>
  <w:style w:type="paragraph" w:styleId="1">
    <w:name w:val="heading 1"/>
    <w:basedOn w:val="a"/>
    <w:link w:val="10"/>
    <w:uiPriority w:val="9"/>
    <w:qFormat/>
    <w:rsid w:val="00655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5EB6"/>
  </w:style>
  <w:style w:type="character" w:styleId="a3">
    <w:name w:val="Hyperlink"/>
    <w:basedOn w:val="a0"/>
    <w:uiPriority w:val="99"/>
    <w:unhideWhenUsed/>
    <w:rsid w:val="00655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shaschitovidka.com/lechenie/47-diffuznyy-toksicheskiy-zob-lechenie.html" TargetMode="External"/><Relationship Id="rId4" Type="http://schemas.openxmlformats.org/officeDocument/2006/relationships/hyperlink" Target="http://vashaschitovidka.com/bolezni/8-bazedova-bolezn-schitovidnoy-zhelez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diakov.net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2017-05-18T14:22:00Z</dcterms:created>
  <dcterms:modified xsi:type="dcterms:W3CDTF">2017-05-18T22:37:00Z</dcterms:modified>
</cp:coreProperties>
</file>