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По умолчанию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hAnsi="Helvetica" w:hint="default"/>
          <w:sz w:val="24"/>
          <w:szCs w:val="24"/>
          <w:rtl w:val="0"/>
          <w:lang w:val="ru-RU"/>
        </w:rPr>
        <w:t>Все больше услуг сегодня нам предлагают приобрести онлайн</w:t>
      </w:r>
      <w:r>
        <w:rPr>
          <w:rFonts w:ascii="Helvetica"/>
          <w:sz w:val="24"/>
          <w:szCs w:val="24"/>
          <w:rtl w:val="0"/>
          <w:lang w:val="ru-RU"/>
        </w:rPr>
        <w:t xml:space="preserve">. </w:t>
      </w:r>
      <w:r>
        <w:rPr>
          <w:rFonts w:hAnsi="Helvetica" w:hint="default"/>
          <w:sz w:val="24"/>
          <w:szCs w:val="24"/>
          <w:rtl w:val="0"/>
          <w:lang w:val="ru-RU"/>
        </w:rPr>
        <w:t>Не будем отставать от прогресса и рассмотрим именно такой вариант оформления полиса ОСАГО</w:t>
      </w:r>
      <w:r>
        <w:rPr>
          <w:rFonts w:ascii="Helvetica"/>
          <w:sz w:val="24"/>
          <w:szCs w:val="24"/>
          <w:rtl w:val="0"/>
          <w:lang w:val="ru-RU"/>
        </w:rPr>
        <w:t xml:space="preserve">. </w:t>
      </w:r>
    </w:p>
    <w:p>
      <w:pPr>
        <w:pStyle w:val="По умолчанию"/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hAnsi="Helvetica" w:hint="default"/>
          <w:sz w:val="24"/>
          <w:szCs w:val="24"/>
          <w:rtl w:val="0"/>
          <w:lang w:val="ru-RU"/>
        </w:rPr>
        <w:t>Речь пойдет о Тинькофф Страховании</w:t>
      </w:r>
      <w:r>
        <w:rPr>
          <w:rFonts w:ascii="Helvetica"/>
          <w:sz w:val="24"/>
          <w:szCs w:val="24"/>
          <w:rtl w:val="0"/>
          <w:lang w:val="ru-RU"/>
        </w:rPr>
        <w:t xml:space="preserve">. </w:t>
      </w:r>
      <w:r>
        <w:rPr>
          <w:rFonts w:hAnsi="Helvetica" w:hint="default"/>
          <w:sz w:val="24"/>
          <w:szCs w:val="24"/>
          <w:rtl w:val="0"/>
          <w:lang w:val="ru-RU"/>
        </w:rPr>
        <w:t>Вам понадобится автомобиль с документами</w:t>
      </w:r>
      <w:r>
        <w:rPr>
          <w:rFonts w:ascii="Helvetica"/>
          <w:sz w:val="24"/>
          <w:szCs w:val="24"/>
          <w:rtl w:val="0"/>
          <w:lang w:val="ru-RU"/>
        </w:rPr>
        <w:t xml:space="preserve">, </w:t>
      </w:r>
      <w:r>
        <w:rPr>
          <w:rFonts w:hAnsi="Helvetica" w:hint="default"/>
          <w:sz w:val="24"/>
          <w:szCs w:val="24"/>
          <w:rtl w:val="0"/>
          <w:lang w:val="ru-RU"/>
        </w:rPr>
        <w:t>устройство с выходом в интернет и несколько минут свободного времени</w:t>
      </w:r>
      <w:r>
        <w:rPr>
          <w:rFonts w:ascii="Helvetica"/>
          <w:sz w:val="24"/>
          <w:szCs w:val="24"/>
          <w:rtl w:val="0"/>
          <w:lang w:val="ru-RU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hAnsi="Helvetica" w:hint="default"/>
          <w:sz w:val="24"/>
          <w:szCs w:val="24"/>
          <w:rtl w:val="0"/>
          <w:lang w:val="ru-RU"/>
        </w:rPr>
        <w:t>На сайте или в мобильном приложении введите данные вашего авто</w:t>
      </w:r>
      <w:r>
        <w:rPr>
          <w:rFonts w:ascii="Helvetica"/>
          <w:sz w:val="24"/>
          <w:szCs w:val="24"/>
          <w:rtl w:val="0"/>
          <w:lang w:val="ru-RU"/>
        </w:rPr>
        <w:t xml:space="preserve">, </w:t>
      </w:r>
      <w:r>
        <w:rPr>
          <w:rFonts w:hAnsi="Helvetica" w:hint="default"/>
          <w:sz w:val="24"/>
          <w:szCs w:val="24"/>
          <w:rtl w:val="0"/>
          <w:lang w:val="ru-RU"/>
        </w:rPr>
        <w:t>стоимость</w:t>
      </w:r>
      <w:r>
        <w:rPr>
          <w:rFonts w:ascii="Helvetica"/>
          <w:sz w:val="24"/>
          <w:szCs w:val="24"/>
          <w:rtl w:val="0"/>
          <w:lang w:val="ru-RU"/>
        </w:rPr>
        <w:t xml:space="preserve">, </w:t>
      </w:r>
      <w:r>
        <w:rPr>
          <w:rFonts w:hAnsi="Helvetica" w:hint="default"/>
          <w:sz w:val="24"/>
          <w:szCs w:val="24"/>
          <w:rtl w:val="0"/>
          <w:lang w:val="ru-RU"/>
        </w:rPr>
        <w:t>в которую вы его оцениваете</w:t>
      </w:r>
      <w:r>
        <w:rPr>
          <w:rFonts w:ascii="Helvetica"/>
          <w:sz w:val="24"/>
          <w:szCs w:val="24"/>
          <w:rtl w:val="0"/>
          <w:lang w:val="ru-RU"/>
        </w:rPr>
        <w:t xml:space="preserve">, </w:t>
      </w:r>
      <w:r>
        <w:rPr>
          <w:rFonts w:hAnsi="Helvetica" w:hint="default"/>
          <w:sz w:val="24"/>
          <w:szCs w:val="24"/>
          <w:rtl w:val="0"/>
          <w:lang w:val="ru-RU"/>
        </w:rPr>
        <w:t>возраст и водительский стаж</w:t>
      </w:r>
      <w:r>
        <w:rPr>
          <w:rFonts w:ascii="Helvetica"/>
          <w:sz w:val="24"/>
          <w:szCs w:val="24"/>
          <w:rtl w:val="0"/>
          <w:lang w:val="ru-RU"/>
        </w:rPr>
        <w:t xml:space="preserve">. </w:t>
      </w:r>
      <w:r>
        <w:rPr>
          <w:rFonts w:hAnsi="Helvetica" w:hint="default"/>
          <w:sz w:val="24"/>
          <w:szCs w:val="24"/>
          <w:rtl w:val="0"/>
          <w:lang w:val="ru-RU"/>
        </w:rPr>
        <w:t>При вводе ФИО и номером телефона можно сразу получить предварительный расчет</w:t>
      </w:r>
      <w:r>
        <w:rPr>
          <w:rFonts w:ascii="Helvetica"/>
          <w:sz w:val="24"/>
          <w:szCs w:val="24"/>
          <w:rtl w:val="0"/>
          <w:lang w:val="ru-RU"/>
        </w:rPr>
        <w:t xml:space="preserve">. </w:t>
      </w:r>
      <w:r>
        <w:rPr>
          <w:rFonts w:hAnsi="Helvetica" w:hint="default"/>
          <w:sz w:val="24"/>
          <w:szCs w:val="24"/>
          <w:rtl w:val="0"/>
          <w:lang w:val="ru-RU"/>
        </w:rPr>
        <w:t>На основании этих данных система укажет цену</w:t>
      </w:r>
      <w:r>
        <w:rPr>
          <w:rFonts w:ascii="Helvetica"/>
          <w:sz w:val="24"/>
          <w:szCs w:val="24"/>
          <w:rtl w:val="0"/>
          <w:lang w:val="ru-RU"/>
        </w:rPr>
        <w:t xml:space="preserve">. </w:t>
      </w:r>
      <w:r>
        <w:rPr>
          <w:rFonts w:hAnsi="Helvetica" w:hint="default"/>
          <w:sz w:val="24"/>
          <w:szCs w:val="24"/>
          <w:rtl w:val="0"/>
          <w:lang w:val="ru-RU"/>
        </w:rPr>
        <w:t>Останется ввести паспортные данные</w:t>
      </w:r>
      <w:r>
        <w:rPr>
          <w:rFonts w:ascii="Helvetica"/>
          <w:sz w:val="24"/>
          <w:szCs w:val="24"/>
          <w:rtl w:val="0"/>
          <w:lang w:val="ru-RU"/>
        </w:rPr>
        <w:t xml:space="preserve">, </w:t>
      </w:r>
      <w:r>
        <w:rPr>
          <w:rFonts w:hAnsi="Helvetica" w:hint="default"/>
          <w:sz w:val="24"/>
          <w:szCs w:val="24"/>
          <w:rtl w:val="0"/>
          <w:lang w:val="ru-RU"/>
        </w:rPr>
        <w:t>и документ будет отправлен в работу</w:t>
      </w:r>
      <w:r>
        <w:rPr>
          <w:rFonts w:ascii="Helvetica"/>
          <w:sz w:val="24"/>
          <w:szCs w:val="24"/>
          <w:rtl w:val="0"/>
          <w:lang w:val="ru-RU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sz w:val="24"/>
          <w:szCs w:val="24"/>
          <w:u w:color="000000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sz w:val="24"/>
          <w:szCs w:val="24"/>
          <w:u w:color="000000"/>
          <w:rtl w:val="0"/>
        </w:rPr>
      </w:pPr>
      <w:r>
        <w:rPr>
          <w:rFonts w:hAnsi="Helvetica" w:hint="default"/>
          <w:sz w:val="24"/>
          <w:szCs w:val="24"/>
          <w:u w:color="000000"/>
          <w:rtl w:val="0"/>
          <w:lang w:val="ru-RU"/>
        </w:rPr>
        <w:t xml:space="preserve">Провести оплату вам предложат с карты </w:t>
      </w:r>
      <w:r>
        <w:rPr>
          <w:rFonts w:ascii="Helvetica"/>
          <w:sz w:val="24"/>
          <w:szCs w:val="24"/>
          <w:u w:color="000000"/>
          <w:rtl w:val="0"/>
          <w:lang w:val="ru-RU"/>
        </w:rPr>
        <w:t>(</w:t>
      </w:r>
      <w:r>
        <w:rPr>
          <w:rFonts w:hAnsi="Helvetica" w:hint="default"/>
          <w:sz w:val="24"/>
          <w:szCs w:val="24"/>
          <w:u w:color="000000"/>
          <w:rtl w:val="0"/>
          <w:lang w:val="ru-RU"/>
        </w:rPr>
        <w:t>подскажем сразу</w:t>
      </w:r>
      <w:r>
        <w:rPr>
          <w:rFonts w:ascii="Helvetica"/>
          <w:sz w:val="24"/>
          <w:szCs w:val="24"/>
          <w:u w:color="000000"/>
          <w:rtl w:val="0"/>
          <w:lang w:val="ru-RU"/>
        </w:rPr>
        <w:t xml:space="preserve">: </w:t>
      </w:r>
      <w:r>
        <w:rPr>
          <w:rFonts w:hAnsi="Helvetica" w:hint="default"/>
          <w:sz w:val="24"/>
          <w:szCs w:val="24"/>
          <w:u w:color="000000"/>
          <w:rtl w:val="0"/>
          <w:lang w:val="ru-RU"/>
        </w:rPr>
        <w:t>операция будет расценена вашим банком как покупка</w:t>
      </w:r>
      <w:r>
        <w:rPr>
          <w:rFonts w:ascii="Helvetica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Helvetica" w:hint="default"/>
          <w:sz w:val="24"/>
          <w:szCs w:val="24"/>
          <w:u w:color="000000"/>
          <w:rtl w:val="0"/>
          <w:lang w:val="ru-RU"/>
        </w:rPr>
        <w:t>а не снятие наличных</w:t>
      </w:r>
      <w:r>
        <w:rPr>
          <w:rFonts w:ascii="Helvetica"/>
          <w:sz w:val="24"/>
          <w:szCs w:val="24"/>
          <w:u w:color="000000"/>
          <w:rtl w:val="0"/>
          <w:lang w:val="ru-RU"/>
        </w:rPr>
        <w:t xml:space="preserve">). </w:t>
      </w:r>
    </w:p>
    <w:p>
      <w:pPr>
        <w:pStyle w:val="По умолчанию"/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hAnsi="Helvetica" w:hint="default"/>
          <w:sz w:val="24"/>
          <w:szCs w:val="24"/>
          <w:rtl w:val="0"/>
          <w:lang w:val="ru-RU"/>
        </w:rPr>
        <w:t>Для удобства расчету по вашим параметрам будет присвоен код</w:t>
      </w:r>
      <w:r>
        <w:rPr>
          <w:rFonts w:ascii="Helvetica"/>
          <w:sz w:val="24"/>
          <w:szCs w:val="24"/>
          <w:rtl w:val="0"/>
          <w:lang w:val="ru-RU"/>
        </w:rPr>
        <w:t xml:space="preserve">, </w:t>
      </w:r>
      <w:r>
        <w:rPr>
          <w:rFonts w:hAnsi="Helvetica" w:hint="default"/>
          <w:sz w:val="24"/>
          <w:szCs w:val="24"/>
          <w:rtl w:val="0"/>
          <w:lang w:val="ru-RU"/>
        </w:rPr>
        <w:t>вы увидите его справа</w:t>
      </w:r>
      <w:r>
        <w:rPr>
          <w:rFonts w:ascii="Helvetica"/>
          <w:sz w:val="24"/>
          <w:szCs w:val="24"/>
          <w:rtl w:val="0"/>
          <w:lang w:val="ru-RU"/>
        </w:rPr>
        <w:t xml:space="preserve">. </w:t>
      </w:r>
      <w:r>
        <w:rPr>
          <w:rFonts w:hAnsi="Helvetica" w:hint="default"/>
          <w:sz w:val="24"/>
          <w:szCs w:val="24"/>
          <w:rtl w:val="0"/>
          <w:lang w:val="ru-RU"/>
        </w:rPr>
        <w:t>Если оформить сейчас не получится</w:t>
      </w:r>
      <w:r>
        <w:rPr>
          <w:rFonts w:ascii="Helvetica"/>
          <w:sz w:val="24"/>
          <w:szCs w:val="24"/>
          <w:rtl w:val="0"/>
          <w:lang w:val="ru-RU"/>
        </w:rPr>
        <w:t xml:space="preserve">, </w:t>
      </w:r>
      <w:r>
        <w:rPr>
          <w:rFonts w:hAnsi="Helvetica" w:hint="default"/>
          <w:sz w:val="24"/>
          <w:szCs w:val="24"/>
          <w:rtl w:val="0"/>
          <w:lang w:val="ru-RU"/>
        </w:rPr>
        <w:t xml:space="preserve">можно позже связаться со специалистом и продолжить процесс без необходимости вводить данные </w:t>
      </w:r>
      <w:r>
        <w:rPr>
          <w:rFonts w:hAnsi="Helvetica" w:hint="default"/>
          <w:sz w:val="24"/>
          <w:szCs w:val="24"/>
          <w:rtl w:val="0"/>
        </w:rPr>
        <w:t>заново</w:t>
      </w:r>
      <w:r>
        <w:rPr>
          <w:rFonts w:ascii="Helvetica"/>
          <w:sz w:val="24"/>
          <w:szCs w:val="24"/>
          <w:rtl w:val="0"/>
          <w:lang w:val="ru-RU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sz w:val="24"/>
          <w:szCs w:val="24"/>
          <w:u w:color="000000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sz w:val="24"/>
          <w:szCs w:val="24"/>
          <w:u w:color="000000"/>
          <w:rtl w:val="0"/>
        </w:rPr>
      </w:pPr>
      <w:r>
        <w:rPr>
          <w:rFonts w:hAnsi="Helvetica" w:hint="default"/>
          <w:sz w:val="24"/>
          <w:szCs w:val="24"/>
          <w:u w:color="000000"/>
          <w:rtl w:val="0"/>
          <w:lang w:val="ru-RU"/>
        </w:rPr>
        <w:t>Следующий этап п</w:t>
      </w:r>
      <w:r>
        <w:rPr>
          <w:rFonts w:hAnsi="Helvetica" w:hint="default"/>
          <w:sz w:val="24"/>
          <w:szCs w:val="24"/>
          <w:u w:color="000000"/>
          <w:rtl w:val="0"/>
          <w:lang w:val="ru-RU"/>
        </w:rPr>
        <w:t xml:space="preserve">осле оформления и оплаты </w:t>
      </w:r>
      <w:r>
        <w:rPr>
          <w:rFonts w:ascii="Helvetica"/>
          <w:sz w:val="24"/>
          <w:szCs w:val="24"/>
          <w:u w:color="000000"/>
          <w:rtl w:val="0"/>
          <w:lang w:val="ru-RU"/>
        </w:rPr>
        <w:t xml:space="preserve">- </w:t>
      </w:r>
      <w:r>
        <w:rPr>
          <w:rFonts w:hAnsi="Helvetica" w:hint="default"/>
          <w:sz w:val="24"/>
          <w:szCs w:val="24"/>
          <w:u w:color="000000"/>
          <w:rtl w:val="0"/>
          <w:lang w:val="ru-RU"/>
        </w:rPr>
        <w:t>назначение встречи</w:t>
      </w:r>
      <w:r>
        <w:rPr>
          <w:rFonts w:hAnsi="Helvetica" w:hint="default"/>
          <w:sz w:val="24"/>
          <w:szCs w:val="24"/>
          <w:u w:color="000000"/>
          <w:rtl w:val="0"/>
          <w:lang w:val="ru-RU"/>
        </w:rPr>
        <w:t xml:space="preserve"> с представителем компании</w:t>
      </w:r>
      <w:r>
        <w:rPr>
          <w:rFonts w:ascii="Helvetica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Helvetica" w:hint="default"/>
          <w:sz w:val="24"/>
          <w:szCs w:val="24"/>
          <w:u w:color="000000"/>
          <w:rtl w:val="0"/>
          <w:lang w:val="ru-RU"/>
        </w:rPr>
        <w:t>согласование даты и времени</w:t>
      </w:r>
      <w:r>
        <w:rPr>
          <w:rFonts w:ascii="Helvetica"/>
          <w:sz w:val="24"/>
          <w:szCs w:val="24"/>
          <w:u w:color="000000"/>
          <w:rtl w:val="0"/>
        </w:rPr>
        <w:t>.</w:t>
      </w:r>
      <w:r>
        <w:rPr>
          <w:rFonts w:hAnsi="Helvetica" w:hint="default"/>
          <w:sz w:val="24"/>
          <w:szCs w:val="24"/>
          <w:u w:color="000000"/>
          <w:rtl w:val="0"/>
          <w:lang w:val="ru-RU"/>
        </w:rPr>
        <w:t xml:space="preserve"> На встрече в</w:t>
      </w:r>
      <w:r>
        <w:rPr>
          <w:rFonts w:hAnsi="Helvetica" w:hint="default"/>
          <w:sz w:val="24"/>
          <w:szCs w:val="24"/>
          <w:u w:color="000000"/>
          <w:rtl w:val="0"/>
          <w:lang w:val="ru-RU"/>
        </w:rPr>
        <w:t>ы подписываете договор и получаете на руки</w:t>
      </w:r>
      <w:r>
        <w:rPr>
          <w:rFonts w:hAnsi="Helvetica" w:hint="default"/>
          <w:sz w:val="24"/>
          <w:szCs w:val="24"/>
          <w:u w:color="000000"/>
          <w:rtl w:val="0"/>
          <w:lang w:val="ru-RU"/>
        </w:rPr>
        <w:t xml:space="preserve"> документ</w:t>
      </w:r>
      <w:r>
        <w:rPr>
          <w:rFonts w:ascii="Helvetica"/>
          <w:sz w:val="24"/>
          <w:szCs w:val="24"/>
          <w:u w:color="000000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Arial" w:cs="Arial" w:hAnsi="Arial" w:eastAsia="Arial"/>
          <w:sz w:val="28"/>
          <w:szCs w:val="28"/>
          <w:u w:color="000000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sz w:val="24"/>
          <w:szCs w:val="24"/>
          <w:u w:color="000000"/>
          <w:rtl w:val="0"/>
        </w:rPr>
      </w:pPr>
      <w:r>
        <w:rPr>
          <w:rFonts w:hAnsi="Helvetica" w:hint="default"/>
          <w:sz w:val="24"/>
          <w:szCs w:val="24"/>
          <w:u w:color="000000"/>
          <w:rtl w:val="0"/>
          <w:lang w:val="ru-RU"/>
        </w:rPr>
        <w:t>Если появятся вопросы</w:t>
      </w:r>
      <w:r>
        <w:rPr>
          <w:rFonts w:ascii="Helvetica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Helvetica" w:hint="default"/>
          <w:sz w:val="24"/>
          <w:szCs w:val="24"/>
          <w:u w:color="000000"/>
          <w:rtl w:val="0"/>
          <w:lang w:val="ru-RU"/>
        </w:rPr>
        <w:t>можно обратиться за помощью в онлайн чат или позвонить по бесплатному телефону</w:t>
      </w:r>
      <w:r>
        <w:rPr>
          <w:rFonts w:ascii="Helvetica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Helvetica" w:hint="default"/>
          <w:sz w:val="24"/>
          <w:szCs w:val="24"/>
          <w:u w:color="000000"/>
          <w:rtl w:val="0"/>
          <w:lang w:val="ru-RU"/>
        </w:rPr>
        <w:t>поддержка работает круглосуточно</w:t>
      </w:r>
      <w:r>
        <w:rPr>
          <w:rFonts w:ascii="Helvetica"/>
          <w:sz w:val="24"/>
          <w:szCs w:val="24"/>
          <w:u w:color="000000"/>
          <w:rtl w:val="0"/>
          <w:lang w:val="ru-RU"/>
        </w:rPr>
        <w:t xml:space="preserve">. </w:t>
      </w:r>
    </w:p>
    <w:p>
      <w:pPr>
        <w:pStyle w:val="По умолчанию"/>
        <w:bidi w:val="0"/>
        <w:ind w:left="0" w:right="0" w:firstLine="0"/>
        <w:jc w:val="left"/>
        <w:rPr>
          <w:rtl w:val="0"/>
        </w:rPr>
      </w:pPr>
      <w:r>
        <w:rPr>
          <w:sz w:val="24"/>
          <w:szCs w:val="24"/>
          <w:u w:color="000000"/>
          <w:rtl w:val="0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 Unicode MS" w:cs="Arial Unicode MS" w:hAnsi="Helvetica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ru-RU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