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ED" w:rsidRPr="00AB47BE" w:rsidRDefault="00DA54ED" w:rsidP="00DA54ED">
      <w:pPr>
        <w:jc w:val="center"/>
        <w:rPr>
          <w:b/>
          <w:sz w:val="24"/>
          <w:szCs w:val="24"/>
        </w:rPr>
      </w:pPr>
      <w:r w:rsidRPr="00AB47BE">
        <w:rPr>
          <w:b/>
          <w:sz w:val="24"/>
          <w:szCs w:val="24"/>
        </w:rPr>
        <w:t>Газовые генераторы SDMO</w:t>
      </w:r>
    </w:p>
    <w:p w:rsidR="00DA54ED" w:rsidRPr="00AB47BE" w:rsidRDefault="00DA54ED" w:rsidP="00DA54ED">
      <w:pPr>
        <w:rPr>
          <w:sz w:val="24"/>
          <w:szCs w:val="24"/>
        </w:rPr>
      </w:pPr>
      <w:r w:rsidRPr="00AB47BE">
        <w:rPr>
          <w:sz w:val="24"/>
          <w:szCs w:val="24"/>
        </w:rPr>
        <w:t>Газовые генераторы SDMO — KOHLER достойно зарекомендовали себя на мировом рынке и являются отличным помощником в загородных домах, дачах, строительных и бизнес-объектах, а также на производстве. Продукция марки SDMO выпускает генераторы различных классов, в том числе газовые генераторы бытового и промышленного типа (бывает как стационарное, так и мобильное исполнение) Страна производства – Франция и США.</w:t>
      </w:r>
    </w:p>
    <w:p w:rsidR="00DA54ED" w:rsidRPr="00AB47BE" w:rsidRDefault="00DA54ED" w:rsidP="00DA54ED">
      <w:pPr>
        <w:rPr>
          <w:sz w:val="24"/>
          <w:szCs w:val="24"/>
        </w:rPr>
      </w:pPr>
      <w:r w:rsidRPr="00AB47BE">
        <w:rPr>
          <w:sz w:val="24"/>
          <w:szCs w:val="24"/>
        </w:rPr>
        <w:t>Стоит обратить внимание на используемое горючее данных генераторов. Газ (метан или пропан, бутан) как топливо, имеет небольшую цену, относительно малый расход, по сравнению с дизелем и бензином, а также низким содержанием токсичных и опасных веществ в отработанных газах. Газ имеет довольно хорошие свойства, и поэтому в </w:t>
      </w:r>
      <w:r w:rsidRPr="00AB47BE">
        <w:rPr>
          <w:b/>
          <w:bCs/>
          <w:sz w:val="24"/>
          <w:szCs w:val="24"/>
        </w:rPr>
        <w:t>газовых генераторах SDMO — KOHLER</w:t>
      </w:r>
      <w:r w:rsidRPr="00AB47BE">
        <w:rPr>
          <w:sz w:val="24"/>
          <w:szCs w:val="24"/>
        </w:rPr>
        <w:t> не возникает проблем с запуском и обслуживанием узлов агрегата. Двигатель и альтернатор установлены на прочной раме с демпфирующими подушками, что позволяет значительно снизить вибрацию и шум.</w:t>
      </w:r>
    </w:p>
    <w:p w:rsidR="00DA54ED" w:rsidRPr="00AB47BE" w:rsidRDefault="00DA54ED" w:rsidP="00DA54ED">
      <w:pPr>
        <w:rPr>
          <w:sz w:val="24"/>
          <w:szCs w:val="24"/>
        </w:rPr>
      </w:pPr>
      <w:r w:rsidRPr="00AB47BE">
        <w:rPr>
          <w:b/>
          <w:bCs/>
          <w:sz w:val="24"/>
          <w:szCs w:val="24"/>
        </w:rPr>
        <w:t>Основными достоинствами газовых генераторов СДМО являются:</w:t>
      </w:r>
    </w:p>
    <w:p w:rsidR="00DA54ED" w:rsidRPr="00AB47BE" w:rsidRDefault="00DA54ED" w:rsidP="00DA54ED">
      <w:pPr>
        <w:numPr>
          <w:ilvl w:val="0"/>
          <w:numId w:val="1"/>
        </w:numPr>
        <w:rPr>
          <w:sz w:val="24"/>
          <w:szCs w:val="24"/>
        </w:rPr>
      </w:pPr>
      <w:r w:rsidRPr="00AB47BE">
        <w:rPr>
          <w:sz w:val="24"/>
          <w:szCs w:val="24"/>
        </w:rPr>
        <w:t>Отсутствие необходимости заправлять и хранить топливо, если генератор работает на природном, магистральном газе (метане) также выгодно подключить его к сжиженному газу (пропан/бутан), если имеется топливохранилище (достаточное количество баллонов или вкопанный газгольдер).</w:t>
      </w:r>
    </w:p>
    <w:p w:rsidR="00DA54ED" w:rsidRPr="00AB47BE" w:rsidRDefault="00DA54ED" w:rsidP="00DA54ED">
      <w:pPr>
        <w:numPr>
          <w:ilvl w:val="0"/>
          <w:numId w:val="1"/>
        </w:numPr>
        <w:rPr>
          <w:sz w:val="24"/>
          <w:szCs w:val="24"/>
        </w:rPr>
      </w:pPr>
      <w:r w:rsidRPr="00AB47BE">
        <w:rPr>
          <w:sz w:val="24"/>
          <w:szCs w:val="24"/>
        </w:rPr>
        <w:t>Экологичность. Газ более экологическое топливо, чем горючее, произведенное из нефтепродуктов (дизель, бензин).</w:t>
      </w:r>
    </w:p>
    <w:p w:rsidR="00DA54ED" w:rsidRPr="00AB47BE" w:rsidRDefault="00DA54ED" w:rsidP="00DA54ED">
      <w:pPr>
        <w:numPr>
          <w:ilvl w:val="0"/>
          <w:numId w:val="1"/>
        </w:numPr>
        <w:rPr>
          <w:sz w:val="24"/>
          <w:szCs w:val="24"/>
        </w:rPr>
      </w:pPr>
      <w:r w:rsidRPr="00AB47BE">
        <w:rPr>
          <w:sz w:val="24"/>
          <w:szCs w:val="24"/>
        </w:rPr>
        <w:t>Срок службы. Газовый двигатель имеет меньший износ, поэтому проработает на четверть больше чем бензиновые и дизельные аналоги. Это обусловливается тем, что у газа меньше твердых частиц, которые вызывают излишний износ металла двигателя.</w:t>
      </w:r>
    </w:p>
    <w:p w:rsidR="00DA54ED" w:rsidRPr="00AB47BE" w:rsidRDefault="00DA54ED" w:rsidP="00DA54ED">
      <w:pPr>
        <w:numPr>
          <w:ilvl w:val="0"/>
          <w:numId w:val="1"/>
        </w:numPr>
        <w:rPr>
          <w:sz w:val="24"/>
          <w:szCs w:val="24"/>
        </w:rPr>
      </w:pPr>
      <w:r w:rsidRPr="00AB47BE">
        <w:rPr>
          <w:sz w:val="24"/>
          <w:szCs w:val="24"/>
        </w:rPr>
        <w:t>Шумозащита и всепогодность. Практически все </w:t>
      </w:r>
      <w:r w:rsidRPr="00AB47BE">
        <w:rPr>
          <w:b/>
          <w:bCs/>
          <w:sz w:val="24"/>
          <w:szCs w:val="24"/>
        </w:rPr>
        <w:t>газовые генераторы SDMO - KOHLER</w:t>
      </w:r>
      <w:r w:rsidRPr="00AB47BE">
        <w:rPr>
          <w:sz w:val="24"/>
          <w:szCs w:val="24"/>
        </w:rPr>
        <w:t> имеют шумозащитный всепогодный кожух, функция которого поглощать шум от двигателя и защищать устройство от внешних отсадков. Корпус сделан из специального шумопоглащающего материала. В конструктиве выхлопной системы имеется глушитель, что значительно позволяет снизать шум от выхлопа.</w:t>
      </w:r>
    </w:p>
    <w:p w:rsidR="00DA54ED" w:rsidRPr="00AB47BE" w:rsidRDefault="00DA54ED" w:rsidP="00DA54ED">
      <w:pPr>
        <w:numPr>
          <w:ilvl w:val="0"/>
          <w:numId w:val="1"/>
        </w:numPr>
        <w:rPr>
          <w:sz w:val="24"/>
          <w:szCs w:val="24"/>
        </w:rPr>
      </w:pPr>
      <w:r w:rsidRPr="00AB47BE">
        <w:rPr>
          <w:sz w:val="24"/>
          <w:szCs w:val="24"/>
        </w:rPr>
        <w:t>Внешняя защита от опасных и горячих узлов. Двигатель и альтернатор в рабочем режиме – опасны тем, что имеют вращающиеся части, которые к тому же сильно нагреваются, поэтому при неправильном воздействии их с человеком могут привести к травме. Стоит учесть, что альтернатор выдает электрическую нагрузку, что тоже очень серьёзно с соприкосновением человека, есть опасность того что может ударить током. Поэтому в этом плане, внешний кожух, который защищает от всех этих воздействий — очень практичная часть. Особенно это актуально, когда есть маленькие дети.</w:t>
      </w:r>
    </w:p>
    <w:p w:rsidR="00DA54ED" w:rsidRPr="00AB47BE" w:rsidRDefault="00DA54ED" w:rsidP="00DA54ED">
      <w:pPr>
        <w:numPr>
          <w:ilvl w:val="0"/>
          <w:numId w:val="1"/>
        </w:numPr>
        <w:rPr>
          <w:sz w:val="24"/>
          <w:szCs w:val="24"/>
        </w:rPr>
      </w:pPr>
      <w:r w:rsidRPr="00AB47BE">
        <w:rPr>
          <w:sz w:val="24"/>
          <w:szCs w:val="24"/>
        </w:rPr>
        <w:lastRenderedPageBreak/>
        <w:t>Запуск генератора. У данной марки существует три вида запуска: ручной (заводится с помощью натяжки шнура), электростартер (запуск производится ключом или кнопкой, для этого генератор комплектуется аккумулятором) и автоматический запуск. Он позволяет обеспечить полный резерв основной сети от электрогенератора, будет заводиться сам</w:t>
      </w:r>
      <w:r>
        <w:rPr>
          <w:sz w:val="24"/>
          <w:szCs w:val="24"/>
        </w:rPr>
        <w:t>,</w:t>
      </w:r>
      <w:r w:rsidRPr="00AB47BE">
        <w:rPr>
          <w:sz w:val="24"/>
          <w:szCs w:val="24"/>
        </w:rPr>
        <w:t xml:space="preserve"> когда в централизованной сети пропадает напряжение или она нестабильна и выключается, когда происходит обратный процесс. Генератор заводится сам (без присутствия человека), для этого комплектуется такой опцией, как блоком автоматического ввода резерва (АВР). АВР может коммутироваться как с однофазной (220 В) так и с трехфазной (380В) сетью, для подбора правильного блока, который подойдет к вашей сети, стоит обратиться к нашему консультанту.</w:t>
      </w:r>
    </w:p>
    <w:p w:rsidR="00DA54ED" w:rsidRPr="00AB47BE" w:rsidRDefault="00DA54ED" w:rsidP="00DA54ED">
      <w:pPr>
        <w:numPr>
          <w:ilvl w:val="0"/>
          <w:numId w:val="1"/>
        </w:numPr>
        <w:rPr>
          <w:sz w:val="24"/>
          <w:szCs w:val="24"/>
        </w:rPr>
      </w:pPr>
      <w:r w:rsidRPr="00AB47BE">
        <w:rPr>
          <w:sz w:val="24"/>
          <w:szCs w:val="24"/>
        </w:rPr>
        <w:t>Выходные напряжение и мощность. Генераторы SDMO-KOHLER имеют серию разной мощности и напряжения. Что позволяет выбрать оптимальный для вас вариант. Особенно это актуально, когда присутствуют трехфазные потребители (380В). Но стоит подчеркнуть, что трёхфазные генераторы мощностью до 15 кВт не стоит подключать, если будут потребители исключительно на 220В, высокая доля вероятности что фазы будут распределены неравномерно, что приведет к межфазному перекосу и, как следствие, к постоянному отключению от автомата защиты или, что хуже, выхода из строя двигателя или альтернатора. Трехфазные генераторы малой мощности производятся исключительно для трехфазных потребителей, даже если у вас трёхфазная сеть, то лучше их не ставить. По этому вопросу лучше проконсультироваться с нашим специалистом.</w:t>
      </w:r>
    </w:p>
    <w:p w:rsidR="00DA54ED" w:rsidRPr="00AB47BE" w:rsidRDefault="00DA54ED" w:rsidP="00DA54ED">
      <w:pPr>
        <w:numPr>
          <w:ilvl w:val="0"/>
          <w:numId w:val="1"/>
        </w:numPr>
        <w:rPr>
          <w:sz w:val="24"/>
          <w:szCs w:val="24"/>
        </w:rPr>
      </w:pPr>
      <w:r w:rsidRPr="00AB47BE">
        <w:rPr>
          <w:b/>
          <w:bCs/>
          <w:sz w:val="24"/>
          <w:szCs w:val="24"/>
        </w:rPr>
        <w:t>Газовые генераторы SDMO-KOHLER</w:t>
      </w:r>
      <w:r w:rsidRPr="00AB47BE">
        <w:rPr>
          <w:sz w:val="24"/>
          <w:szCs w:val="24"/>
        </w:rPr>
        <w:t> можно использовать в качестве резервного или основного источника питания. Применяются для разных видов работ.</w:t>
      </w:r>
    </w:p>
    <w:p w:rsidR="00DA54ED" w:rsidRPr="00AB47BE" w:rsidRDefault="00DA54ED" w:rsidP="00DA54ED">
      <w:pPr>
        <w:rPr>
          <w:sz w:val="24"/>
          <w:szCs w:val="24"/>
        </w:rPr>
      </w:pPr>
      <w:r w:rsidRPr="00AB47BE">
        <w:rPr>
          <w:sz w:val="24"/>
          <w:szCs w:val="24"/>
        </w:rPr>
        <w:t>Если у вас возникнут трудности с выбором или монтажом агрегата, то на помощь всегда придут наши специалисты. На все типы работ по обслуживанию и монтажу мы даем гарантию. На  продукцию имеются все сертификаты качества.</w:t>
      </w:r>
    </w:p>
    <w:p w:rsidR="00E667E4" w:rsidRDefault="00E667E4">
      <w:bookmarkStart w:id="0" w:name="_GoBack"/>
      <w:bookmarkEnd w:id="0"/>
    </w:p>
    <w:sectPr w:rsidR="00E667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4F91"/>
    <w:multiLevelType w:val="multilevel"/>
    <w:tmpl w:val="80B4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BD1"/>
    <w:rsid w:val="00DA54ED"/>
    <w:rsid w:val="00E667E4"/>
    <w:rsid w:val="00F8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3970</Characters>
  <Application>Microsoft Office Word</Application>
  <DocSecurity>0</DocSecurity>
  <Lines>64</Lines>
  <Paragraphs>20</Paragraphs>
  <ScaleCrop>false</ScaleCrop>
  <Company>SPecialiST RePack</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2</cp:revision>
  <dcterms:created xsi:type="dcterms:W3CDTF">2017-06-15T07:32:00Z</dcterms:created>
  <dcterms:modified xsi:type="dcterms:W3CDTF">2017-06-15T07:32:00Z</dcterms:modified>
</cp:coreProperties>
</file>