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3B0FB4" w:rsidRPr="003B0FB4" w:rsidTr="003B0FB4">
        <w:tc>
          <w:tcPr>
            <w:tcW w:w="4785" w:type="dxa"/>
          </w:tcPr>
          <w:p w:rsidR="003B0FB4" w:rsidRPr="003B0FB4" w:rsidRDefault="003B0FB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0FB4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Operation of </w:t>
            </w:r>
            <w:proofErr w:type="spellStart"/>
            <w:r w:rsidRPr="003B0FB4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>Rosneft</w:t>
            </w:r>
            <w:proofErr w:type="spellEnd"/>
            <w:r w:rsidRPr="003B0FB4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Subsidiary in Germany 'Good Sign' for Berlin - Business Association</w:t>
            </w:r>
            <w:r w:rsidRPr="003B0FB4">
              <w:rPr>
                <w:rFonts w:cstheme="minorHAnsi"/>
                <w:color w:val="000000"/>
                <w:sz w:val="20"/>
                <w:szCs w:val="20"/>
                <w:lang w:val="en-US"/>
              </w:rPr>
              <w:br/>
            </w:r>
            <w:r w:rsidRPr="003B0FB4">
              <w:rPr>
                <w:rFonts w:cstheme="minorHAnsi"/>
                <w:color w:val="000000"/>
                <w:sz w:val="20"/>
                <w:szCs w:val="20"/>
                <w:lang w:val="en-US"/>
              </w:rPr>
              <w:br/>
            </w:r>
            <w:r w:rsidRPr="003B0FB4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BERLIN, May 18 (Sputnik) - The establishment of Russian energy company </w:t>
            </w:r>
            <w:proofErr w:type="spellStart"/>
            <w:r w:rsidRPr="003B0FB4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>Rosneft's</w:t>
            </w:r>
            <w:proofErr w:type="spellEnd"/>
            <w:r w:rsidRPr="003B0FB4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subsidiary in Germany is a good sign for the German economy, Michael Harms, the head of the German Committee on Eastern European Economic Relations, said Thursday.</w:t>
            </w:r>
            <w:r w:rsidRPr="003B0FB4">
              <w:rPr>
                <w:rStyle w:val="apple-converted-space"/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3B0FB4">
              <w:rPr>
                <w:rFonts w:cstheme="minorHAnsi"/>
                <w:color w:val="000000"/>
                <w:sz w:val="20"/>
                <w:szCs w:val="20"/>
                <w:lang w:val="en-US"/>
              </w:rPr>
              <w:br/>
            </w:r>
            <w:r w:rsidRPr="003B0FB4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"It is a good sign for Germany as a host country. </w:t>
            </w:r>
            <w:proofErr w:type="spellStart"/>
            <w:r w:rsidRPr="003B0FB4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>Rosneft</w:t>
            </w:r>
            <w:proofErr w:type="spellEnd"/>
            <w:r w:rsidRPr="003B0FB4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is one of the major companies on the energy market, the development of this cooperation proves persistent interest from the Russian oil companies in the European market," Harms said, adding that </w:t>
            </w:r>
            <w:proofErr w:type="spellStart"/>
            <w:r w:rsidRPr="003B0FB4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>Rosneft's</w:t>
            </w:r>
            <w:proofErr w:type="spellEnd"/>
            <w:r w:rsidRPr="003B0FB4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move contributed to Germany's energy security.</w:t>
            </w:r>
            <w:r w:rsidRPr="003B0FB4">
              <w:rPr>
                <w:rStyle w:val="apple-converted-space"/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3B0FB4">
              <w:rPr>
                <w:rFonts w:cstheme="minorHAnsi"/>
                <w:color w:val="000000"/>
                <w:sz w:val="20"/>
                <w:szCs w:val="20"/>
                <w:lang w:val="en-US"/>
              </w:rPr>
              <w:br/>
            </w:r>
            <w:r w:rsidRPr="003B0FB4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Harms stressed that </w:t>
            </w:r>
            <w:proofErr w:type="spellStart"/>
            <w:r w:rsidRPr="003B0FB4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>Rosneft</w:t>
            </w:r>
            <w:proofErr w:type="spellEnd"/>
            <w:r w:rsidRPr="003B0FB4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carries out major investments and contributes to creating thousands of jobs in Germany.</w:t>
            </w:r>
            <w:r w:rsidRPr="003B0FB4">
              <w:rPr>
                <w:rStyle w:val="apple-converted-space"/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3B0FB4">
              <w:rPr>
                <w:rFonts w:cstheme="minorHAnsi"/>
                <w:color w:val="000000"/>
                <w:sz w:val="20"/>
                <w:szCs w:val="20"/>
                <w:lang w:val="en-US"/>
              </w:rPr>
              <w:br/>
            </w:r>
            <w:r w:rsidRPr="003B0FB4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The establishment of </w:t>
            </w:r>
            <w:proofErr w:type="spellStart"/>
            <w:r w:rsidRPr="003B0FB4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>Rosneft</w:t>
            </w:r>
            <w:proofErr w:type="spellEnd"/>
            <w:r w:rsidRPr="003B0FB4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Deutschland GmbH, controlling the company's operations in Germany, was announced in December 2016.</w:t>
            </w:r>
            <w:r w:rsidRPr="003B0FB4">
              <w:rPr>
                <w:rStyle w:val="apple-converted-space"/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3B0FB4">
              <w:rPr>
                <w:rFonts w:cstheme="minorHAnsi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3B0FB4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>Rosneft</w:t>
            </w:r>
            <w:proofErr w:type="spellEnd"/>
            <w:r w:rsidRPr="003B0FB4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is now the third largest oil refiner on the German market, refining over 12.4 million </w:t>
            </w:r>
            <w:proofErr w:type="spellStart"/>
            <w:r w:rsidRPr="003B0FB4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>tonnes</w:t>
            </w:r>
            <w:proofErr w:type="spellEnd"/>
            <w:r w:rsidRPr="003B0FB4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annually, which amounts to over 12 percent of the total level of Germany's oil refining, according to company data.</w:t>
            </w:r>
          </w:p>
        </w:tc>
        <w:tc>
          <w:tcPr>
            <w:tcW w:w="4786" w:type="dxa"/>
          </w:tcPr>
          <w:p w:rsidR="00650CDC" w:rsidRDefault="003B0FB4" w:rsidP="003B0FB4">
            <w:pPr>
              <w:rPr>
                <w:rFonts w:cstheme="minorHAnsi"/>
                <w:sz w:val="20"/>
                <w:szCs w:val="20"/>
              </w:rPr>
            </w:pPr>
            <w:r w:rsidRPr="003B0FB4">
              <w:rPr>
                <w:rFonts w:cstheme="minorHAnsi"/>
                <w:sz w:val="20"/>
                <w:szCs w:val="20"/>
              </w:rPr>
              <w:t xml:space="preserve">Работа дочерней компании </w:t>
            </w:r>
            <w:r w:rsidR="00C41BB4">
              <w:rPr>
                <w:rFonts w:cstheme="minorHAnsi"/>
                <w:sz w:val="20"/>
                <w:szCs w:val="20"/>
              </w:rPr>
              <w:t>"</w:t>
            </w:r>
            <w:r w:rsidRPr="003B0FB4">
              <w:rPr>
                <w:rFonts w:cstheme="minorHAnsi"/>
                <w:sz w:val="20"/>
                <w:szCs w:val="20"/>
              </w:rPr>
              <w:t>Роснефти</w:t>
            </w:r>
            <w:r w:rsidR="00C41BB4">
              <w:rPr>
                <w:rFonts w:cstheme="minorHAnsi"/>
                <w:sz w:val="20"/>
                <w:szCs w:val="20"/>
              </w:rPr>
              <w:t>"</w:t>
            </w:r>
            <w:r w:rsidRPr="003B0FB4">
              <w:rPr>
                <w:rFonts w:cstheme="minorHAnsi"/>
                <w:sz w:val="20"/>
                <w:szCs w:val="20"/>
              </w:rPr>
              <w:t xml:space="preserve"> в Германии – добрый знак для Берлина</w:t>
            </w:r>
            <w:r w:rsidR="00650CDC">
              <w:rPr>
                <w:rFonts w:cstheme="minorHAnsi"/>
                <w:sz w:val="20"/>
                <w:szCs w:val="20"/>
              </w:rPr>
              <w:t xml:space="preserve"> – </w:t>
            </w:r>
            <w:r w:rsidR="00650CDC" w:rsidRPr="003B0FB4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>Business</w:t>
            </w:r>
            <w:r w:rsidR="00650CDC" w:rsidRPr="00650CDC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650CDC" w:rsidRPr="003B0FB4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>Association</w:t>
            </w:r>
          </w:p>
          <w:p w:rsidR="003B0FB4" w:rsidRPr="003B0FB4" w:rsidRDefault="003B0FB4" w:rsidP="003B0FB4">
            <w:pPr>
              <w:rPr>
                <w:rFonts w:cstheme="minorHAnsi"/>
                <w:sz w:val="20"/>
                <w:szCs w:val="20"/>
              </w:rPr>
            </w:pPr>
          </w:p>
          <w:p w:rsidR="003B0FB4" w:rsidRDefault="003B0FB4" w:rsidP="003B0FB4">
            <w:pPr>
              <w:rPr>
                <w:rFonts w:cstheme="minorHAnsi"/>
                <w:sz w:val="20"/>
                <w:szCs w:val="20"/>
              </w:rPr>
            </w:pPr>
            <w:r w:rsidRPr="003B0FB4">
              <w:rPr>
                <w:rFonts w:cstheme="minorHAnsi"/>
                <w:sz w:val="20"/>
                <w:szCs w:val="20"/>
              </w:rPr>
              <w:t>БЕРЛИН, 18 мая (</w:t>
            </w:r>
            <w:r w:rsidRPr="003B0FB4">
              <w:rPr>
                <w:rFonts w:cstheme="minorHAnsi"/>
                <w:sz w:val="20"/>
                <w:szCs w:val="20"/>
                <w:lang w:val="en-US"/>
              </w:rPr>
              <w:t>Sputnik</w:t>
            </w:r>
            <w:r w:rsidRPr="003B0FB4">
              <w:rPr>
                <w:rFonts w:cstheme="minorHAnsi"/>
                <w:sz w:val="20"/>
                <w:szCs w:val="20"/>
              </w:rPr>
              <w:t xml:space="preserve">). </w:t>
            </w:r>
            <w:r w:rsidR="00C41BB4" w:rsidRPr="00C41BB4">
              <w:rPr>
                <w:rFonts w:cstheme="minorHAnsi"/>
                <w:sz w:val="20"/>
                <w:szCs w:val="20"/>
              </w:rPr>
              <w:t>Создание дочерней компании росс</w:t>
            </w:r>
            <w:r w:rsidR="00C41BB4">
              <w:rPr>
                <w:rFonts w:cstheme="minorHAnsi"/>
                <w:sz w:val="20"/>
                <w:szCs w:val="20"/>
              </w:rPr>
              <w:t>ийской энергетической компании "Роснефть" в Германии – это добрый</w:t>
            </w:r>
            <w:r w:rsidR="00C41BB4" w:rsidRPr="00C41BB4">
              <w:rPr>
                <w:rFonts w:cstheme="minorHAnsi"/>
                <w:sz w:val="20"/>
                <w:szCs w:val="20"/>
              </w:rPr>
              <w:t xml:space="preserve"> знак для экономики Германии, заявил в четверг глава комитета Германии по экономическим </w:t>
            </w:r>
            <w:r w:rsidR="00C41BB4">
              <w:rPr>
                <w:rFonts w:cstheme="minorHAnsi"/>
                <w:sz w:val="20"/>
                <w:szCs w:val="20"/>
              </w:rPr>
              <w:t>отношениям в Восточной Европе Михаэль</w:t>
            </w:r>
            <w:r w:rsidR="00C41BB4" w:rsidRPr="00C41BB4">
              <w:rPr>
                <w:rFonts w:cstheme="minorHAnsi"/>
                <w:sz w:val="20"/>
                <w:szCs w:val="20"/>
              </w:rPr>
              <w:t xml:space="preserve"> Хармс</w:t>
            </w:r>
            <w:r w:rsidR="007156B4">
              <w:rPr>
                <w:rFonts w:cstheme="minorHAnsi"/>
                <w:sz w:val="20"/>
                <w:szCs w:val="20"/>
              </w:rPr>
              <w:t>.</w:t>
            </w:r>
          </w:p>
          <w:p w:rsidR="007156B4" w:rsidRDefault="007156B4" w:rsidP="003B0F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"Это добрый знак для Германии, как принимающей стран</w:t>
            </w:r>
            <w:r w:rsidR="00042AA8">
              <w:rPr>
                <w:rFonts w:cstheme="minorHAnsi"/>
                <w:sz w:val="20"/>
                <w:szCs w:val="20"/>
              </w:rPr>
              <w:t xml:space="preserve">ы. Роснефть одна из крупнейших </w:t>
            </w:r>
            <w:r>
              <w:rPr>
                <w:rFonts w:cstheme="minorHAnsi"/>
                <w:sz w:val="20"/>
                <w:szCs w:val="20"/>
              </w:rPr>
              <w:t>компа</w:t>
            </w:r>
            <w:r w:rsidR="00042AA8">
              <w:rPr>
                <w:rFonts w:cstheme="minorHAnsi"/>
                <w:sz w:val="20"/>
                <w:szCs w:val="20"/>
              </w:rPr>
              <w:t>ний</w:t>
            </w:r>
            <w:r>
              <w:rPr>
                <w:rFonts w:cstheme="minorHAnsi"/>
                <w:sz w:val="20"/>
                <w:szCs w:val="20"/>
              </w:rPr>
              <w:t xml:space="preserve"> на энергетическом рынке. </w:t>
            </w:r>
            <w:r w:rsidRPr="007156B4">
              <w:rPr>
                <w:rFonts w:cstheme="minorHAnsi"/>
                <w:sz w:val="20"/>
                <w:szCs w:val="20"/>
              </w:rPr>
              <w:t>Развитие этого сотрудничества доказывает стойкий интерес со стороны</w:t>
            </w:r>
            <w:r w:rsidR="00650CDC">
              <w:rPr>
                <w:rFonts w:cstheme="minorHAnsi"/>
                <w:sz w:val="20"/>
                <w:szCs w:val="20"/>
              </w:rPr>
              <w:t xml:space="preserve"> российских нефтяных компаний к</w:t>
            </w:r>
            <w:r w:rsidRPr="007156B4">
              <w:rPr>
                <w:rFonts w:cstheme="minorHAnsi"/>
                <w:sz w:val="20"/>
                <w:szCs w:val="20"/>
              </w:rPr>
              <w:t xml:space="preserve"> европейском</w:t>
            </w:r>
            <w:r w:rsidR="00650CDC">
              <w:rPr>
                <w:rFonts w:cstheme="minorHAnsi"/>
                <w:sz w:val="20"/>
                <w:szCs w:val="20"/>
              </w:rPr>
              <w:t>у рынку</w:t>
            </w:r>
            <w:proofErr w:type="gramStart"/>
            <w:r>
              <w:rPr>
                <w:rFonts w:cstheme="minorHAnsi"/>
                <w:sz w:val="20"/>
                <w:szCs w:val="20"/>
              </w:rPr>
              <w:t>."</w:t>
            </w:r>
            <w:r w:rsidR="008D00F7" w:rsidRPr="008D00F7">
              <w:rPr>
                <w:rFonts w:cstheme="minorHAnsi"/>
                <w:sz w:val="20"/>
                <w:szCs w:val="20"/>
              </w:rPr>
              <w:t xml:space="preserve"> </w:t>
            </w:r>
            <w:r w:rsidR="008D00F7">
              <w:rPr>
                <w:rFonts w:cstheme="minorHAnsi"/>
                <w:sz w:val="20"/>
                <w:szCs w:val="20"/>
              </w:rPr>
              <w:t>–</w:t>
            </w:r>
            <w:r w:rsidR="008D00F7" w:rsidRPr="008D00F7">
              <w:rPr>
                <w:rFonts w:cstheme="minorHAnsi"/>
                <w:sz w:val="20"/>
                <w:szCs w:val="20"/>
              </w:rPr>
              <w:t xml:space="preserve"> </w:t>
            </w:r>
            <w:proofErr w:type="gramEnd"/>
            <w:r w:rsidR="008D00F7">
              <w:rPr>
                <w:rFonts w:cstheme="minorHAnsi"/>
                <w:sz w:val="20"/>
                <w:szCs w:val="20"/>
              </w:rPr>
              <w:t>сказал Хармс, добавив, что приход Роснефти способствовать энергетической безопасности Германии.</w:t>
            </w:r>
          </w:p>
          <w:p w:rsidR="00C41BB4" w:rsidRDefault="00C41BB4" w:rsidP="003B0F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Хармс подчеркнул, что "Роснефть"</w:t>
            </w:r>
            <w:r w:rsidRPr="00C41BB4">
              <w:rPr>
                <w:rFonts w:cstheme="minorHAnsi"/>
                <w:sz w:val="20"/>
                <w:szCs w:val="20"/>
              </w:rPr>
              <w:t xml:space="preserve"> осуществляет крупные инвестиции и способствует созданию тысяч рабочих мест в Германии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650CDC" w:rsidRDefault="00650CDC" w:rsidP="003B0FB4">
            <w:pPr>
              <w:rPr>
                <w:rFonts w:cstheme="minorHAnsi"/>
                <w:sz w:val="20"/>
                <w:szCs w:val="20"/>
              </w:rPr>
            </w:pPr>
            <w:r w:rsidRPr="00650CDC">
              <w:rPr>
                <w:rFonts w:cstheme="minorHAnsi"/>
                <w:sz w:val="20"/>
                <w:szCs w:val="20"/>
              </w:rPr>
              <w:t xml:space="preserve">В декабре 2016 года было объявлено о создании </w:t>
            </w:r>
            <w:proofErr w:type="spellStart"/>
            <w:r w:rsidRPr="00650CDC">
              <w:rPr>
                <w:rFonts w:cstheme="minorHAnsi"/>
                <w:sz w:val="20"/>
                <w:szCs w:val="20"/>
              </w:rPr>
              <w:t>Rosneft</w:t>
            </w:r>
            <w:proofErr w:type="spellEnd"/>
            <w:r w:rsidRPr="00650CD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50CDC">
              <w:rPr>
                <w:rFonts w:cstheme="minorHAnsi"/>
                <w:sz w:val="20"/>
                <w:szCs w:val="20"/>
              </w:rPr>
              <w:t>D</w:t>
            </w:r>
            <w:r>
              <w:rPr>
                <w:rFonts w:cstheme="minorHAnsi"/>
                <w:sz w:val="20"/>
                <w:szCs w:val="20"/>
              </w:rPr>
              <w:t>eutschland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GmbH</w:t>
            </w:r>
            <w:proofErr w:type="spellEnd"/>
            <w:r>
              <w:rPr>
                <w:rFonts w:cstheme="minorHAnsi"/>
                <w:sz w:val="20"/>
                <w:szCs w:val="20"/>
              </w:rPr>
              <w:t>, контролирующей</w:t>
            </w:r>
            <w:r w:rsidRPr="00650CDC">
              <w:rPr>
                <w:rFonts w:cstheme="minorHAnsi"/>
                <w:sz w:val="20"/>
                <w:szCs w:val="20"/>
              </w:rPr>
              <w:t xml:space="preserve"> деятельность компании в Германии.</w:t>
            </w:r>
          </w:p>
          <w:p w:rsidR="00650CDC" w:rsidRPr="008D00F7" w:rsidRDefault="00650CDC" w:rsidP="00650C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По данным компании, на сегодняшний день "Роснефть" является третьим по величине </w:t>
            </w:r>
            <w:r w:rsidRPr="00650CDC">
              <w:rPr>
                <w:rFonts w:cstheme="minorHAnsi"/>
                <w:sz w:val="20"/>
                <w:szCs w:val="20"/>
              </w:rPr>
              <w:t>переработчиком нефти</w:t>
            </w:r>
            <w:r>
              <w:rPr>
                <w:rFonts w:cstheme="minorHAnsi"/>
                <w:sz w:val="20"/>
                <w:szCs w:val="20"/>
              </w:rPr>
              <w:t xml:space="preserve"> на рынке Германии. Ежегодно перерабатывается более 12.4 </w:t>
            </w: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млн</w:t>
            </w:r>
            <w:proofErr w:type="spellEnd"/>
            <w:proofErr w:type="gramEnd"/>
            <w:r>
              <w:rPr>
                <w:rFonts w:cstheme="minorHAnsi"/>
                <w:sz w:val="20"/>
                <w:szCs w:val="20"/>
              </w:rPr>
              <w:t xml:space="preserve"> тонн нефти, что составляет 12% </w:t>
            </w:r>
            <w:r w:rsidRPr="00650CDC">
              <w:rPr>
                <w:rFonts w:cstheme="minorHAnsi"/>
                <w:sz w:val="20"/>
                <w:szCs w:val="20"/>
              </w:rPr>
              <w:t>от общего уровня нефтепереработки в Германии.</w:t>
            </w:r>
          </w:p>
        </w:tc>
      </w:tr>
    </w:tbl>
    <w:p w:rsidR="00735EEC" w:rsidRPr="003B0FB4" w:rsidRDefault="00735EEC"/>
    <w:sectPr w:rsidR="00735EEC" w:rsidRPr="003B0FB4" w:rsidSect="003B0F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0FB4"/>
    <w:rsid w:val="00042AA8"/>
    <w:rsid w:val="003B0FB4"/>
    <w:rsid w:val="00650CDC"/>
    <w:rsid w:val="007156B4"/>
    <w:rsid w:val="00735EEC"/>
    <w:rsid w:val="008D00F7"/>
    <w:rsid w:val="00C20A91"/>
    <w:rsid w:val="00C41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F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B0F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320</Words>
  <Characters>1958</Characters>
  <Application>Microsoft Office Word</Application>
  <DocSecurity>0</DocSecurity>
  <Lines>54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iddwex</dc:creator>
  <cp:lastModifiedBy>iddwex</cp:lastModifiedBy>
  <cp:revision>4</cp:revision>
  <dcterms:created xsi:type="dcterms:W3CDTF">2017-05-18T18:55:00Z</dcterms:created>
  <dcterms:modified xsi:type="dcterms:W3CDTF">2017-05-18T19:38:00Z</dcterms:modified>
</cp:coreProperties>
</file>