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uk-UA"/>
        </w:rPr>
      </w:pPr>
      <w:r w:rsidRPr="009911A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uk-UA"/>
        </w:rPr>
        <w:t>МІНІСТЕРСТВО ОСВІТИ ТА НАУКИ УКРАЇНИ</w:t>
      </w: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911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ДВНЗ «Криворізький національний університет»</w:t>
      </w: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P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uk-UA"/>
        </w:rPr>
      </w:pPr>
      <w:r w:rsidRPr="009911A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uk-UA"/>
        </w:rPr>
        <w:t>Реферат</w:t>
      </w: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на тему: «</w:t>
      </w:r>
      <w:r w:rsidRPr="009911A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uk-UA"/>
        </w:rPr>
        <w:t>Школа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з дисципліни</w:t>
      </w: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Інформатика</w:t>
      </w: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11A7" w:rsidRDefault="009911A7" w:rsidP="009911A7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Виконав:</w:t>
      </w:r>
    </w:p>
    <w:p w:rsidR="009911A7" w:rsidRDefault="009911A7" w:rsidP="009911A7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ст. гр. ГР-16-1</w:t>
      </w:r>
    </w:p>
    <w:p w:rsidR="009911A7" w:rsidRDefault="009911A7" w:rsidP="009911A7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Слободянюк А. О.</w:t>
      </w:r>
    </w:p>
    <w:p w:rsidR="009911A7" w:rsidRDefault="009911A7" w:rsidP="009911A7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Перевірила:</w:t>
      </w:r>
    </w:p>
    <w:p w:rsidR="009911A7" w:rsidRPr="009911A7" w:rsidRDefault="009911A7" w:rsidP="009911A7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C42BD" w:rsidRPr="008F065D" w:rsidRDefault="009911A7" w:rsidP="000977E4">
      <w:pPr>
        <w:spacing w:before="300" w:after="400" w:line="240" w:lineRule="auto"/>
        <w:ind w:left="850" w:right="567" w:firstLine="68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23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br w:type="page"/>
      </w:r>
      <w:r w:rsidR="008F065D" w:rsidRPr="000977E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thick"/>
          <w:shd w:val="clear" w:color="auto" w:fill="FFFFFF"/>
          <w:lang w:val="uk-UA"/>
        </w:rPr>
        <w:lastRenderedPageBreak/>
        <w:t>Школа</w:t>
      </w:r>
      <w:r w:rsidR="008F065D" w:rsidRPr="008F065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uk-UA"/>
        </w:rPr>
        <w:br/>
      </w:r>
      <w:r w:rsidRPr="008F065D">
        <w:rPr>
          <w:rFonts w:ascii="Times New Roman" w:hAnsi="Times New Roman" w:cs="Times New Roman"/>
          <w:b/>
          <w:bCs/>
          <w:color w:val="000000" w:themeColor="text1"/>
          <w:sz w:val="20"/>
          <w:szCs w:val="24"/>
          <w:shd w:val="clear" w:color="auto" w:fill="FFFFFF"/>
          <w:lang w:val="uk-UA"/>
        </w:rPr>
        <w:t>Шко́ла</w:t>
      </w:r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r w:rsidRPr="008F065D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  <w:lang w:val="uk-UA"/>
        </w:rPr>
        <w:t>(від</w:t>
      </w:r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hyperlink r:id="rId8" w:tooltip="Грецька мова" w:history="1">
        <w:r w:rsidRPr="008F065D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4"/>
            <w:u w:val="none"/>
            <w:shd w:val="clear" w:color="auto" w:fill="FFFFFF"/>
            <w:lang w:val="uk-UA"/>
          </w:rPr>
          <w:t>грец.</w:t>
        </w:r>
      </w:hyperlink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r w:rsidRPr="008F065D">
        <w:rPr>
          <w:rFonts w:ascii="Times New Roman" w:hAnsi="Times New Roman" w:cs="Times New Roman"/>
          <w:b/>
          <w:iCs/>
          <w:color w:val="000000" w:themeColor="text1"/>
          <w:sz w:val="20"/>
          <w:szCs w:val="24"/>
          <w:shd w:val="clear" w:color="auto" w:fill="FFFFFF"/>
          <w:lang w:val="el-GR"/>
        </w:rPr>
        <w:t>σχολή</w:t>
      </w:r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r w:rsidRPr="008F065D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  <w:lang w:val="uk-UA"/>
        </w:rPr>
        <w:t>— «відпочинок», пізніше «ті, кого повчають»)</w:t>
      </w:r>
      <w:r w:rsidRPr="008F065D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r w:rsidRPr="008F065D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  <w:lang w:val="uk-UA"/>
        </w:rPr>
        <w:t>—</w:t>
      </w:r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hyperlink r:id="rId9" w:tooltip="Навчальний заклад" w:history="1">
        <w:r w:rsidRPr="008F065D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4"/>
            <w:u w:val="none"/>
            <w:shd w:val="clear" w:color="auto" w:fill="FFFFFF"/>
            <w:lang w:val="uk-UA"/>
          </w:rPr>
          <w:t>навчальний заклад</w:t>
        </w:r>
      </w:hyperlink>
      <w:r w:rsidRPr="008F065D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  <w:lang w:val="uk-UA"/>
        </w:rPr>
        <w:t>, зазвичай</w:t>
      </w:r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hyperlink r:id="rId10" w:tooltip="Початкова освіта" w:history="1">
        <w:r w:rsidRPr="008F065D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4"/>
            <w:u w:val="none"/>
            <w:shd w:val="clear" w:color="auto" w:fill="FFFFFF"/>
            <w:lang w:val="uk-UA"/>
          </w:rPr>
          <w:t>початкової</w:t>
        </w:r>
      </w:hyperlink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r w:rsidRPr="008F065D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  <w:lang w:val="uk-UA"/>
        </w:rPr>
        <w:t>або</w:t>
      </w:r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hyperlink r:id="rId11" w:tooltip="Середня освіта" w:history="1">
        <w:r w:rsidRPr="008F065D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4"/>
            <w:u w:val="none"/>
            <w:shd w:val="clear" w:color="auto" w:fill="FFFFFF"/>
            <w:lang w:val="uk-UA"/>
          </w:rPr>
          <w:t>середньої освіти</w:t>
        </w:r>
      </w:hyperlink>
      <w:r w:rsidRPr="008F065D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  <w:lang w:val="uk-UA"/>
        </w:rPr>
        <w:t>, але також іноді й</w:t>
      </w:r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hyperlink r:id="rId12" w:tooltip="Вища освіта" w:history="1">
        <w:r w:rsidRPr="008F065D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4"/>
            <w:u w:val="none"/>
            <w:shd w:val="clear" w:color="auto" w:fill="FFFFFF"/>
            <w:lang w:val="uk-UA"/>
          </w:rPr>
          <w:t>вищої</w:t>
        </w:r>
      </w:hyperlink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r w:rsidRPr="008F065D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  <w:lang w:val="uk-UA"/>
        </w:rPr>
        <w:t>(наприклад,</w:t>
      </w:r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hyperlink r:id="rId13" w:tooltip="Вища школа бізнесу (ще не написана)" w:history="1">
        <w:r w:rsidRPr="008F065D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4"/>
            <w:u w:val="none"/>
            <w:shd w:val="clear" w:color="auto" w:fill="FFFFFF"/>
            <w:lang w:val="uk-UA"/>
          </w:rPr>
          <w:t>Вища школа бізнесу</w:t>
        </w:r>
      </w:hyperlink>
      <w:r w:rsidRPr="008F065D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  <w:lang w:val="uk-UA"/>
        </w:rPr>
        <w:t>) або</w:t>
      </w:r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hyperlink r:id="rId14" w:tooltip="Освіта дорослих" w:history="1">
        <w:r w:rsidRPr="008F065D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4"/>
            <w:u w:val="none"/>
            <w:shd w:val="clear" w:color="auto" w:fill="FFFFFF"/>
            <w:lang w:val="uk-UA"/>
          </w:rPr>
          <w:t>спеціальної</w:t>
        </w:r>
      </w:hyperlink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r w:rsidRPr="008F065D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  <w:lang w:val="uk-UA"/>
        </w:rPr>
        <w:t>(наприклад,</w:t>
      </w:r>
      <w:r w:rsidRPr="008F065D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</w:rPr>
        <w:t> </w:t>
      </w:r>
      <w:hyperlink r:id="rId15" w:tooltip="Київська школа економіки" w:history="1">
        <w:r w:rsidRPr="008F065D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4"/>
            <w:u w:val="none"/>
            <w:shd w:val="clear" w:color="auto" w:fill="FFFFFF"/>
            <w:lang w:val="uk-UA"/>
          </w:rPr>
          <w:t>Київська школа економіки</w:t>
        </w:r>
      </w:hyperlink>
      <w:r w:rsidRPr="008F065D">
        <w:rPr>
          <w:rFonts w:ascii="Times New Roman" w:hAnsi="Times New Roman" w:cs="Times New Roman"/>
          <w:b/>
          <w:color w:val="000000" w:themeColor="text1"/>
          <w:sz w:val="20"/>
          <w:szCs w:val="24"/>
          <w:shd w:val="clear" w:color="auto" w:fill="FFFFFF"/>
          <w:lang w:val="uk-UA"/>
        </w:rPr>
        <w:t>) освіти.</w:t>
      </w:r>
      <w:r w:rsidR="00872876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00450" cy="2903271"/>
            <wp:effectExtent l="19050" t="0" r="0" b="0"/>
            <wp:docPr id="1" name="Рисунок 0" descr="cgf1y2lfzmlszxmzmjcz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f1y2lfzmlszxmzmjcz.gif"/>
                    <pic:cNvPicPr preferRelativeResize="0"/>
                  </pic:nvPicPr>
                  <pic:blipFill>
                    <a:blip r:embed="rId16" cstate="print"/>
                    <a:srcRect l="2748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90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A7" w:rsidRPr="008F065D" w:rsidRDefault="009911A7" w:rsidP="008F065D">
      <w:pPr>
        <w:spacing w:line="240" w:lineRule="auto"/>
        <w:ind w:left="1400" w:right="1021" w:firstLine="686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  <w:lang w:val="uk-UA"/>
        </w:rPr>
      </w:pPr>
      <w:r w:rsidRPr="008F065D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  <w:lang w:val="uk-UA"/>
        </w:rPr>
        <w:t>Освітній процес</w:t>
      </w:r>
    </w:p>
    <w:p w:rsidR="009911A7" w:rsidRPr="008F065D" w:rsidRDefault="009911A7" w:rsidP="008F065D">
      <w:pPr>
        <w:spacing w:before="20" w:after="20" w:line="240" w:lineRule="auto"/>
        <w:ind w:left="1400" w:right="1021" w:firstLine="686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8F06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У різний час складалася з 10—12 класів, які діляться на 3 ступені</w:t>
      </w:r>
      <w:r w:rsidRPr="008F06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8F06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— молодші, середні, старші. Школу відвідують </w:t>
      </w:r>
      <w:r w:rsidRPr="008F06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дитячому віці. Вивчають</w:t>
      </w:r>
      <w:r w:rsidRPr="008F065D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hyperlink r:id="rId17" w:tooltip="Навчальний предмет" w:history="1">
        <w:r w:rsidRPr="008F065D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u w:val="none"/>
            <w:shd w:val="clear" w:color="auto" w:fill="FFFFFF"/>
          </w:rPr>
          <w:t>навчальні предмети</w:t>
        </w:r>
      </w:hyperlink>
      <w:r w:rsidRPr="008F06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 Щоб закінчити навчальний заклад, необхідно скласти</w:t>
      </w:r>
      <w:r w:rsidRPr="008F065D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hyperlink r:id="rId18" w:tooltip="Іспит" w:history="1">
        <w:r w:rsidRPr="008F065D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u w:val="none"/>
            <w:shd w:val="clear" w:color="auto" w:fill="FFFFFF"/>
          </w:rPr>
          <w:t>іспити</w:t>
        </w:r>
      </w:hyperlink>
      <w:r w:rsidRPr="008F06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 учні отримують</w:t>
      </w:r>
      <w:r w:rsidRPr="008F065D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hyperlink r:id="rId19" w:tooltip="Атестат зрілості" w:history="1">
        <w:r w:rsidRPr="008F065D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u w:val="none"/>
            <w:shd w:val="clear" w:color="auto" w:fill="FFFFFF"/>
          </w:rPr>
          <w:t>«Атестат зрілості»</w:t>
        </w:r>
      </w:hyperlink>
      <w:r w:rsidRPr="008F065D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8F06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(поняття, широко вживане в радянську добу). Нині учні після завершення навчання у школі отримують Свідоцтво про базову або повну середню освіту. У деяких країнах, що розвиваються, шкільна система не розвинена досі. В наш час офіційна шкільна програма складається з 1-11 класів</w:t>
      </w:r>
    </w:p>
    <w:p w:rsidR="00023654" w:rsidRPr="00023654" w:rsidRDefault="00023654" w:rsidP="00023654">
      <w:pPr>
        <w:spacing w:before="20" w:after="20" w:line="240" w:lineRule="auto"/>
        <w:ind w:left="1400" w:right="1021" w:firstLine="68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9911A7" w:rsidRPr="00023654" w:rsidRDefault="009911A7" w:rsidP="008F065D">
      <w:pPr>
        <w:spacing w:line="240" w:lineRule="auto"/>
        <w:ind w:left="1400" w:right="1021" w:firstLine="6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0236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Компоненти більшості шкіл</w:t>
      </w:r>
    </w:p>
    <w:p w:rsidR="009911A7" w:rsidRPr="00023654" w:rsidRDefault="009911A7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Школи організовують простір, призначений для викладання та навчання. Класи, де навчаються вчителі й учні, мають найважливіше значення, але типові школи в залежності від можливостей і регіону можуть включати інші особливості:</w:t>
      </w:r>
    </w:p>
    <w:p w:rsidR="009911A7" w:rsidRPr="009911A7" w:rsidRDefault="009911A7" w:rsidP="008F06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Кафетерій (громадський), їдальня чи їдальні, де учні обідають, снідають або можуть придбати закуски;</w:t>
      </w:r>
    </w:p>
    <w:p w:rsidR="009911A7" w:rsidRPr="009911A7" w:rsidRDefault="009911A7" w:rsidP="000977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Спортивний (дитячий) майданчик, тренажерний зал тощо, де школярі беруть участь у спортивній/фізичній практиці;</w:t>
      </w:r>
    </w:p>
    <w:p w:rsidR="009911A7" w:rsidRPr="009911A7" w:rsidRDefault="009911A7" w:rsidP="008F06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Центральна аудиторія/зала для шкільних театральних і музичних постановок. Там зазвичай організуються всі шкільні заходи;</w:t>
      </w:r>
    </w:p>
    <w:p w:rsidR="009911A7" w:rsidRPr="009911A7" w:rsidRDefault="009911A7" w:rsidP="008F06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Офіс для адміністративної роботи школи;</w:t>
      </w:r>
    </w:p>
    <w:p w:rsidR="009911A7" w:rsidRPr="009911A7" w:rsidRDefault="009911A7" w:rsidP="000977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Бібліотека, де учні можуть придбати потрібну інформацію, спитати про допомогу бібліотекарів і таке інше;</w:t>
      </w:r>
    </w:p>
    <w:p w:rsidR="009911A7" w:rsidRPr="009911A7" w:rsidRDefault="009911A7" w:rsidP="008F06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Спеціалізовані кабінети, в тому числі лабораторії для природно-наукової освіти;</w:t>
      </w:r>
    </w:p>
    <w:p w:rsidR="009911A7" w:rsidRPr="009911A7" w:rsidRDefault="009911A7" w:rsidP="008F06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Комп'ютерні класи, де є можливою комп'ютерна робота, доступ до мережі Інтернет.</w:t>
      </w:r>
    </w:p>
    <w:p w:rsidR="009911A7" w:rsidRPr="00023654" w:rsidRDefault="009911A7" w:rsidP="00023654">
      <w:pPr>
        <w:spacing w:line="240" w:lineRule="auto"/>
        <w:ind w:left="1400" w:right="1021" w:firstLine="68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977E4" w:rsidRDefault="000977E4" w:rsidP="008F065D">
      <w:pPr>
        <w:spacing w:line="240" w:lineRule="auto"/>
        <w:ind w:left="1400" w:right="1021" w:firstLine="6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977E4" w:rsidRDefault="000977E4" w:rsidP="008F065D">
      <w:pPr>
        <w:spacing w:line="240" w:lineRule="auto"/>
        <w:ind w:left="1400" w:right="1021" w:firstLine="6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977E4" w:rsidRDefault="000977E4" w:rsidP="008F065D">
      <w:pPr>
        <w:spacing w:line="240" w:lineRule="auto"/>
        <w:ind w:left="1400" w:right="1021" w:firstLine="6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911A7" w:rsidRPr="00023654" w:rsidRDefault="009911A7" w:rsidP="008F065D">
      <w:pPr>
        <w:spacing w:line="240" w:lineRule="auto"/>
        <w:ind w:left="1400" w:right="1021" w:firstLine="6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2365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Види шкіл</w:t>
      </w:r>
    </w:p>
    <w:p w:rsidR="009911A7" w:rsidRPr="009911A7" w:rsidRDefault="009911A7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характером отримуваних знань:</w:t>
      </w:r>
    </w:p>
    <w:p w:rsidR="009911A7" w:rsidRPr="009911A7" w:rsidRDefault="009911A7" w:rsidP="000977E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загальноосвітні</w:t>
      </w:r>
    </w:p>
    <w:p w:rsidR="009911A7" w:rsidRPr="009911A7" w:rsidRDefault="009911A7" w:rsidP="008F065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професійні (спеціальні)</w:t>
      </w:r>
    </w:p>
    <w:p w:rsidR="009911A7" w:rsidRPr="009911A7" w:rsidRDefault="009911A7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рівнем навчання:</w:t>
      </w:r>
    </w:p>
    <w:p w:rsidR="009911A7" w:rsidRPr="009911A7" w:rsidRDefault="009911A7" w:rsidP="008F065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tooltip="Початкова школа" w:history="1">
        <w:r w:rsidRPr="00023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початкові</w:t>
        </w:r>
      </w:hyperlink>
    </w:p>
    <w:p w:rsidR="009911A7" w:rsidRPr="009911A7" w:rsidRDefault="009911A7" w:rsidP="008F065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неповні середні</w:t>
      </w:r>
    </w:p>
    <w:p w:rsidR="009911A7" w:rsidRPr="009911A7" w:rsidRDefault="009911A7" w:rsidP="008F065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середні</w:t>
      </w:r>
    </w:p>
    <w:p w:rsidR="009911A7" w:rsidRPr="009911A7" w:rsidRDefault="009911A7" w:rsidP="008F065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вищі</w:t>
      </w:r>
    </w:p>
    <w:p w:rsidR="009911A7" w:rsidRPr="009911A7" w:rsidRDefault="009911A7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</w:t>
      </w:r>
      <w:r w:rsidRPr="000236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hyperlink r:id="rId21" w:tooltip="Стать" w:history="1">
        <w:r w:rsidRPr="0002365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статтю</w:t>
        </w:r>
      </w:hyperlink>
      <w:r w:rsidRPr="00991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911A7" w:rsidRPr="009911A7" w:rsidRDefault="009911A7" w:rsidP="008F065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чоловічі</w:t>
      </w:r>
    </w:p>
    <w:p w:rsidR="009911A7" w:rsidRPr="009911A7" w:rsidRDefault="009911A7" w:rsidP="008F065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жіночі</w:t>
      </w:r>
    </w:p>
    <w:p w:rsidR="009911A7" w:rsidRPr="009911A7" w:rsidRDefault="009911A7" w:rsidP="008F065D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сумісного навчання</w:t>
      </w:r>
    </w:p>
    <w:p w:rsidR="009911A7" w:rsidRPr="009911A7" w:rsidRDefault="009911A7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ставленням до</w:t>
      </w:r>
      <w:r w:rsidRPr="000236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hyperlink r:id="rId22" w:tooltip="Релігія" w:history="1">
        <w:r w:rsidRPr="0002365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релігії</w:t>
        </w:r>
      </w:hyperlink>
      <w:r w:rsidRPr="00991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911A7" w:rsidRPr="009911A7" w:rsidRDefault="009911A7" w:rsidP="008F065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світські</w:t>
      </w:r>
    </w:p>
    <w:p w:rsidR="009911A7" w:rsidRPr="009911A7" w:rsidRDefault="009911A7" w:rsidP="008F065D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релігійні (конфесійні)</w:t>
      </w:r>
    </w:p>
    <w:p w:rsidR="009911A7" w:rsidRDefault="009911A7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сучасному світі школа грає визначальну роль у здійсненні права на</w:t>
      </w: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3" w:tooltip="Освіта" w:history="1">
        <w:r w:rsidRPr="00023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освіту</w:t>
        </w:r>
      </w:hyperlink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Школа — основний інститут загального</w:t>
      </w: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4" w:tooltip="Навчання" w:history="1">
        <w:r w:rsidRPr="00023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навчання</w:t>
        </w:r>
      </w:hyperlink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Зміст навчання та виховання в школі залежать від економічного і культурного розвитку</w:t>
      </w: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5" w:tooltip="Суспільство" w:history="1">
        <w:r w:rsidRPr="000236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суспільства</w:t>
        </w:r>
      </w:hyperlink>
      <w:r w:rsidRPr="0099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Криза школи, тобто невідповідність її потребам суспільства, розв'язується шкільною реформою.</w:t>
      </w:r>
    </w:p>
    <w:p w:rsidR="008F065D" w:rsidRDefault="008F065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br w:type="page"/>
      </w:r>
    </w:p>
    <w:p w:rsidR="00023654" w:rsidRPr="000977E4" w:rsidRDefault="00023654" w:rsidP="000977E4">
      <w:pPr>
        <w:shd w:val="clear" w:color="auto" w:fill="FFFFFF"/>
        <w:spacing w:before="120" w:after="120" w:line="240" w:lineRule="auto"/>
        <w:ind w:left="1400" w:right="1021" w:firstLine="68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thick"/>
          <w:lang w:val="uk-UA" w:eastAsia="ru-RU"/>
        </w:rPr>
      </w:pPr>
      <w:r w:rsidRPr="000977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thick"/>
          <w:lang w:val="uk-UA" w:eastAsia="ru-RU"/>
        </w:rPr>
        <w:lastRenderedPageBreak/>
        <w:t>Навчання в школах Англії</w:t>
      </w:r>
    </w:p>
    <w:p w:rsidR="00023654" w:rsidRPr="000977E4" w:rsidRDefault="00023654" w:rsidP="000977E4">
      <w:pPr>
        <w:shd w:val="clear" w:color="auto" w:fill="FFFFFF"/>
        <w:spacing w:before="120" w:after="120" w:line="240" w:lineRule="auto"/>
        <w:ind w:left="1400" w:right="1021" w:firstLine="68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</w:pPr>
      <w:r w:rsidRPr="000977E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Англійські школярі здобувають середню освіту в державних і приватних школах або коледжах.</w:t>
      </w:r>
    </w:p>
    <w:p w:rsidR="00023654" w:rsidRPr="000977E4" w:rsidRDefault="000977E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97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Діти-іноземці</w:t>
      </w:r>
    </w:p>
    <w:p w:rsidR="00023654" w:rsidRPr="000977E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0977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Діти-іноземці, чиї батьки не живуть у Великобританії, найчастіше, надходять в школи - пансіони. Це зручно, адже в цьому випадку школа надає не тільки навчання, а й проживання, догляд, підтримку, а також цілий набір заходів протягом усього часу навчання, включаючи вихідні. По суті, школа-пансіон бере на себе функції не тільки вчителі, а й вихователя.</w:t>
      </w:r>
    </w:p>
    <w:p w:rsidR="00023654" w:rsidRPr="000977E4" w:rsidRDefault="000977E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0977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Приватні Денні школи</w:t>
      </w: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Приватні денні школи, особливо в Лондоні і найближчому передмісті, стабільно користуються популярністю, як серед місцевого населення, так і серед іноземців (докладніше про денні школах).</w:t>
      </w: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Зазвичай набори іноземців в приватні британські школи відбуваються в ті періоди, коли діти переходять з одного ступеня навчання на іншу (з 7 років - загальний набір в початкову школу, 11-13 років - в середню школу і в 16-17 років - коли починається підготовка до програми A-level).</w:t>
      </w: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Почати вчитися в Великобританії можна з самого маленького віку. Є приватні школи, які беруть дітей на пансіон вже з 7 років і поступово готують їх до старшої школи (докладніше про початкову школу).</w:t>
      </w: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 принципі, іноземним школярам долучитися до процесу навчання в Англії для здобуття середньої освіти можна в будь-який момент. Тут все залежить від загальної успішності конкретної дитини, його рівня володіння англійською мовою, результатів вступних тестів, а також наявності вільних місць в школі.</w:t>
      </w: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 основному, британські приватні школи мають вільну національну політику і приймають дітей на конкурсній основі незалежно від національної приналежності. Часто в школах (особливо з великим% іноземців) паралельно зі шкільною програмою пропонується інтенсивний курс вивчення англійської мови, який допомагає дитині швидше адаптуватися до мовного середовища, відчувати себе впевнено і природно серед вчителів і однолітків. Крім цього, в Великобританії є школи, які офіційно мають статус міжнародних і спеціалізуються на навчанні студентів з-за кордону.</w:t>
      </w: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Також в Великобританії існують спеціальні міжнародні навчальні центри (можуть бути частиною великої школи або мати статус самостійного навчального закладу). Як правило, це "тимчасовий притулок", де студенти проходять етап підготовки до вступу в британські приватні школи. Саме тому тут підготовка ведеться в усіх напрямках: мовному, академічному, психологічному. Зазвичай такі центри пропонують інтенсивні підготовчі курси для школярів будь-якого віку, включаючи підготовку до GCSE (програма середнього британського освіти), а також підготовку до предуніверсітескім програмами A-level та IB (традиційна британська A-level та міжнародна програма IB).</w:t>
      </w: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Для школярів з інших країн найбільше нюансів з надходженням в англійську школу виникає тоді, коли британські школярі готуються і складають іспити на сертифікат GCSE (14 - 15 років), а потім переходять на програми A-level або IB для того, щоб мати можливість вступати до ВНЗ. Всі ці документи - це своєрідні атестати зрілості, які підтверджують рівень знань з тих чи інших предметів і дозволяють продовжувати навчання в Англії. Атестати шкіл інших країн (в тому числі країн СНД) в Англії не котируються, тому, залежно від віку, отримання сертифікатів GCSE, A-level або IB є також обов'язковим і для іноземних учнів. Саме тому, в Великобританії для іноземців розроблені спеціальні інтенсивні програми, а також різні підготовчі курси Pre - GCSE / A-level / IB.</w:t>
      </w: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Британські школи і коледжі діляться на жіночі, чоловічі школи і школи спільного навчання, а деякі мають профільну спрямованість (живопис, дизайн, акторська майстерність).</w:t>
      </w:r>
    </w:p>
    <w:p w:rsidR="00023654" w:rsidRPr="00023654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23654" w:rsidRPr="009911A7" w:rsidRDefault="00023654" w:rsidP="008F065D">
      <w:pPr>
        <w:shd w:val="clear" w:color="auto" w:fill="FFFFFF"/>
        <w:spacing w:before="120" w:after="120" w:line="240" w:lineRule="auto"/>
        <w:ind w:left="1400" w:right="1021"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Слід зазначити, що багато приватних шкіл у Великобританії забезпечують можливість навчання дітей з особливими потребами (SEN), додатковими освітніми потребами (АЕН) і труднощами в навчанні / інвалідів</w:t>
      </w:r>
    </w:p>
    <w:p w:rsidR="009911A7" w:rsidRPr="00023654" w:rsidRDefault="009911A7" w:rsidP="00023654">
      <w:pPr>
        <w:spacing w:line="240" w:lineRule="auto"/>
        <w:ind w:left="1400" w:right="1021" w:firstLine="686"/>
        <w:rPr>
          <w:lang w:val="uk-UA"/>
        </w:rPr>
      </w:pPr>
    </w:p>
    <w:sectPr w:rsidR="009911A7" w:rsidRPr="00023654" w:rsidSect="000977E4">
      <w:headerReference w:type="default" r:id="rId26"/>
      <w:footerReference w:type="default" r:id="rId27"/>
      <w:footerReference w:type="first" r:id="rId2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B1" w:rsidRDefault="009A67B1" w:rsidP="009911A7">
      <w:pPr>
        <w:spacing w:after="0" w:line="240" w:lineRule="auto"/>
      </w:pPr>
      <w:r>
        <w:separator/>
      </w:r>
    </w:p>
  </w:endnote>
  <w:endnote w:type="continuationSeparator" w:id="0">
    <w:p w:rsidR="009A67B1" w:rsidRDefault="009A67B1" w:rsidP="0099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E4" w:rsidRDefault="000977E4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  <w:b/>
        <w:bCs/>
        <w:color w:val="000000" w:themeColor="text1"/>
        <w:sz w:val="28"/>
        <w:szCs w:val="28"/>
        <w:shd w:val="clear" w:color="auto" w:fill="FFFFFF"/>
        <w:lang w:val="uk-UA"/>
      </w:rPr>
      <w:t xml:space="preserve">ст. гр. ГР-16-1 Слободянюк А. О.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872876" w:rsidRPr="00872876">
        <w:rPr>
          <w:rFonts w:asciiTheme="majorHAnsi" w:hAnsiTheme="majorHAnsi"/>
          <w:noProof/>
        </w:rPr>
        <w:t>2</w:t>
      </w:r>
    </w:fldSimple>
  </w:p>
  <w:p w:rsidR="000977E4" w:rsidRPr="009911A7" w:rsidRDefault="000977E4" w:rsidP="009911A7">
    <w:pPr>
      <w:pStyle w:val="a7"/>
      <w:jc w:val="center"/>
      <w:rPr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E4" w:rsidRDefault="000977E4" w:rsidP="000977E4">
    <w:pPr>
      <w:pStyle w:val="a7"/>
      <w:jc w:val="center"/>
      <w:rPr>
        <w:lang w:val="uk-UA"/>
      </w:rPr>
    </w:pPr>
    <w:r>
      <w:rPr>
        <w:lang w:val="uk-UA"/>
      </w:rPr>
      <w:t>Кривий Ріг</w:t>
    </w:r>
  </w:p>
  <w:p w:rsidR="000977E4" w:rsidRPr="000977E4" w:rsidRDefault="000977E4" w:rsidP="000977E4">
    <w:pPr>
      <w:pStyle w:val="a7"/>
      <w:jc w:val="center"/>
      <w:rPr>
        <w:lang w:val="uk-UA"/>
      </w:rPr>
    </w:pPr>
    <w:r>
      <w:rPr>
        <w:lang w:val="uk-UA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B1" w:rsidRDefault="009A67B1" w:rsidP="009911A7">
      <w:pPr>
        <w:spacing w:after="0" w:line="240" w:lineRule="auto"/>
      </w:pPr>
      <w:r>
        <w:separator/>
      </w:r>
    </w:p>
  </w:footnote>
  <w:footnote w:type="continuationSeparator" w:id="0">
    <w:p w:rsidR="009A67B1" w:rsidRDefault="009A67B1" w:rsidP="0099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E4" w:rsidRPr="000977E4" w:rsidRDefault="000977E4">
    <w:pPr>
      <w:pStyle w:val="a5"/>
      <w:rPr>
        <w:lang w:val="uk-UA"/>
      </w:rPr>
    </w:pPr>
    <w:r>
      <w:rPr>
        <w:lang w:val="uk-UA"/>
      </w:rPr>
      <w:t>Школа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E70"/>
    <w:multiLevelType w:val="multilevel"/>
    <w:tmpl w:val="ABA8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067FA"/>
    <w:multiLevelType w:val="multilevel"/>
    <w:tmpl w:val="6364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34EA0"/>
    <w:multiLevelType w:val="multilevel"/>
    <w:tmpl w:val="1FC6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6904A8"/>
    <w:multiLevelType w:val="multilevel"/>
    <w:tmpl w:val="2BC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965982"/>
    <w:multiLevelType w:val="multilevel"/>
    <w:tmpl w:val="38E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A7"/>
    <w:rsid w:val="00023654"/>
    <w:rsid w:val="000977E4"/>
    <w:rsid w:val="00872876"/>
    <w:rsid w:val="008C42BD"/>
    <w:rsid w:val="008F065D"/>
    <w:rsid w:val="009911A7"/>
    <w:rsid w:val="009A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1A7"/>
  </w:style>
  <w:style w:type="character" w:styleId="a3">
    <w:name w:val="Hyperlink"/>
    <w:basedOn w:val="a0"/>
    <w:uiPriority w:val="99"/>
    <w:semiHidden/>
    <w:unhideWhenUsed/>
    <w:rsid w:val="009911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11A7"/>
  </w:style>
  <w:style w:type="paragraph" w:styleId="a7">
    <w:name w:val="footer"/>
    <w:basedOn w:val="a"/>
    <w:link w:val="a8"/>
    <w:uiPriority w:val="99"/>
    <w:unhideWhenUsed/>
    <w:rsid w:val="0099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1A7"/>
  </w:style>
  <w:style w:type="paragraph" w:styleId="a9">
    <w:name w:val="Balloon Text"/>
    <w:basedOn w:val="a"/>
    <w:link w:val="aa"/>
    <w:uiPriority w:val="99"/>
    <w:semiHidden/>
    <w:unhideWhenUsed/>
    <w:rsid w:val="0009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1%80%D0%B5%D1%86%D1%8C%D0%BA%D0%B0_%D0%BC%D0%BE%D0%B2%D0%B0" TargetMode="External"/><Relationship Id="rId13" Type="http://schemas.openxmlformats.org/officeDocument/2006/relationships/hyperlink" Target="https://uk.wikipedia.org/w/index.php?title=%D0%92%D0%B8%D1%89%D0%B0_%D1%88%D0%BA%D0%BE%D0%BB%D0%B0_%D0%B1%D1%96%D0%B7%D0%BD%D0%B5%D1%81%D1%83&amp;action=edit&amp;redlink=1" TargetMode="External"/><Relationship Id="rId18" Type="http://schemas.openxmlformats.org/officeDocument/2006/relationships/hyperlink" Target="https://uk.wikipedia.org/wiki/%D0%86%D1%81%D0%BF%D0%B8%D1%8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A1%D1%82%D0%B0%D1%82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2%D0%B8%D1%89%D0%B0_%D0%BE%D1%81%D0%B2%D1%96%D1%82%D0%B0" TargetMode="External"/><Relationship Id="rId17" Type="http://schemas.openxmlformats.org/officeDocument/2006/relationships/hyperlink" Target="https://uk.wikipedia.org/wiki/%D0%9D%D0%B0%D0%B2%D1%87%D0%B0%D0%BB%D1%8C%D0%BD%D0%B8%D0%B9_%D0%BF%D1%80%D0%B5%D0%B4%D0%BC%D0%B5%D1%82" TargetMode="External"/><Relationship Id="rId25" Type="http://schemas.openxmlformats.org/officeDocument/2006/relationships/hyperlink" Target="https://uk.wikipedia.org/wiki/%D0%A1%D1%83%D1%81%D0%BF%D1%96%D0%BB%D1%8C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hyperlink" Target="https://uk.wikipedia.org/wiki/%D0%9F%D0%BE%D1%87%D0%B0%D1%82%D0%BA%D0%BE%D0%B2%D0%B0_%D1%88%D0%BA%D0%BE%D0%BB%D0%B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1%D0%B5%D1%80%D0%B5%D0%B4%D0%BD%D1%8F_%D0%BE%D1%81%D0%B2%D1%96%D1%82%D0%B0" TargetMode="External"/><Relationship Id="rId24" Type="http://schemas.openxmlformats.org/officeDocument/2006/relationships/hyperlink" Target="https://uk.wikipedia.org/wiki/%D0%9D%D0%B0%D0%B2%D1%87%D0%B0%D0%BD%D0%BD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A%D0%B8%D1%97%D0%B2%D1%81%D1%8C%D0%BA%D0%B0_%D1%88%D0%BA%D0%BE%D0%BB%D0%B0_%D0%B5%D0%BA%D0%BE%D0%BD%D0%BE%D0%BC%D1%96%D0%BA%D0%B8" TargetMode="External"/><Relationship Id="rId23" Type="http://schemas.openxmlformats.org/officeDocument/2006/relationships/hyperlink" Target="https://uk.wikipedia.org/wiki/%D0%9E%D1%81%D0%B2%D1%96%D1%82%D0%B0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uk.wikipedia.org/wiki/%D0%9F%D0%BE%D1%87%D0%B0%D1%82%D0%BA%D0%BE%D0%B2%D0%B0_%D0%BE%D1%81%D0%B2%D1%96%D1%82%D0%B0" TargetMode="External"/><Relationship Id="rId19" Type="http://schemas.openxmlformats.org/officeDocument/2006/relationships/hyperlink" Target="https://uk.wikipedia.org/wiki/%D0%90%D1%82%D0%B5%D1%81%D1%82%D0%B0%D1%82_%D0%B7%D1%80%D1%96%D0%BB%D0%BE%D1%81%D1%82%D1%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D%D0%B0%D0%B2%D1%87%D0%B0%D0%BB%D1%8C%D0%BD%D0%B8%D0%B9_%D0%B7%D0%B0%D0%BA%D0%BB%D0%B0%D0%B4" TargetMode="External"/><Relationship Id="rId14" Type="http://schemas.openxmlformats.org/officeDocument/2006/relationships/hyperlink" Target="https://uk.wikipedia.org/wiki/%D0%9E%D1%81%D0%B2%D1%96%D1%82%D0%B0_%D0%B4%D0%BE%D1%80%D0%BE%D1%81%D0%BB%D0%B8%D1%85" TargetMode="External"/><Relationship Id="rId22" Type="http://schemas.openxmlformats.org/officeDocument/2006/relationships/hyperlink" Target="https://uk.wikipedia.org/wiki/%D0%A0%D0%B5%D0%BB%D1%96%D0%B3%D1%96%D1%8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D47B-9E9E-44FE-8AE3-0E230503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2017-03-22T21:06:00Z</dcterms:created>
  <dcterms:modified xsi:type="dcterms:W3CDTF">2017-03-22T21:58:00Z</dcterms:modified>
</cp:coreProperties>
</file>