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b/>
          <w:sz w:val="28"/>
          <w:b/>
          <w:szCs w:val="28"/>
          <w:bCs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b/>
          <w:bCs/>
          <w:color w:val="00000A"/>
          <w:sz w:val="28"/>
          <w:szCs w:val="28"/>
          <w:lang w:val="ru-RU" w:eastAsia="zh-CN" w:bidi="hi-IN"/>
        </w:rPr>
        <w:t>О гармонии</w:t>
      </w:r>
      <w:r/>
    </w:p>
    <w:p>
      <w:pPr>
        <w:pStyle w:val="Normal"/>
        <w:spacing w:lineRule="auto" w:line="360"/>
        <w:rPr>
          <w:sz w:val="28"/>
          <w:b/>
          <w:sz w:val="28"/>
          <w:b/>
          <w:szCs w:val="28"/>
          <w:bCs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Каждому из нас знакомо это чувство: когда все ладится, жизнь ощущается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как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един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ый поток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, внутри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чувствуется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наполненность,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радость, принятие. В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 такие моменты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нам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легко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совершать благородные поступки, проявлять свои самые лучшие качества,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оказ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ыв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ать помощь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и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поддержку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родным,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близким,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а порой и совсем незнакомым нам людям. М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ы будто делимся тем, чем в избытке наполнены изнутри, транслируя на все вокруг это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благостное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состояние. Гармония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ассоциируется у нас с состоянием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 поко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я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, радост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и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, люб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ви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, милосерди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я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, доброт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ы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.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Но, к сожалению периоды гармоничных состояний сменяются настроениями, окрашенными в противоположные по качеству энергии. Время от времени мы становимся раздражительными и эгоистичными, завистливыми и недоверчивыми, беспокойными и агрессивными. Нам так хотелось бы, чтобы состояния гармонии подольше задерживались в нашей жизни. Именно поэтому м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ы часто желаем друг другу гармонии в семье, в душе, гармоничных 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взаимо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отношений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с самим собой и окружающим миром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. 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Можно осознанно наполнять гармонией свою жизнь, становясь самому источником этой энергии. Научившись излучать гармонию вокруг себя, вы перестанете зависеть от гармоничных состояний как от милости небес, вы сможете осознанно и стабильно пребывать в состоянии гармонии, даже вне зависимости от внешних обстоятельств.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Чтобы достичь этого, нужно посвятить определенное время исследованию своей истинной природы, обратить внимание вовнутрь самого себя. Познавая себя, вы непременно увидите, что все самые прекрасные и гармоничные вещи находятся уже у вас внутри. Пребывая в покое и открываясь самому себе, вы обнаружите огромный источник любви, тепла, милосердия и сострадания ко всему живому вокруг. Транслируйте эту энергию вокруг себя, заботьтесь и любите тех, кто находится рядом с вами. Относитесь к другим, как к близким и родным. Действуйте из побуждений любви и доброты. И жизненная гармония благодатным потоком обрушится на вас, привнеся в вашу жизнь самые яркие краски, самые прекрасные и неожиданные события, которые сделают вас счастливыми, а мир вокруг вас — гармоничным. 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  <w:rPr>
          <w:sz w:val="28"/>
          <w:b/>
          <w:sz w:val="28"/>
          <w:b/>
          <w:szCs w:val="28"/>
          <w:bCs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b/>
          <w:bCs/>
          <w:color w:val="00000A"/>
          <w:sz w:val="28"/>
          <w:szCs w:val="28"/>
          <w:lang w:val="ru-RU" w:eastAsia="zh-CN" w:bidi="hi-IN"/>
        </w:rPr>
        <w:t>О самосовершенствовании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Нас окружает о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громный мир,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состоящий из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множеств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а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 жизней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и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судеб,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их пересечений и взаимодействий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.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Причудливый рисунок жизни многогранен и неуловим, прекрасен и целостен. Каждая индивидуальная личность в нем — лишь часть. Но без нее картина мира потеряет свою целостность и станет на одну из множества красок беднее. Таким образом, жизнь даже самой маленькой частички огромного мира наполнена глубоким смыслом.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Поиск смысла жизни и познания себя </w:t>
      </w: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>как неотъемлимой части этого мира во все времена волновал умы и души людей.</w:t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  <w:t xml:space="preserve">Несмотря на то, что понимание смысла жизни у разных людей может быть похожим, наша жизнь устроена так, что в ней никогда не будет двух абсолютно одинаковых восприятий. Мы очень индивидуально познаем и осознаем этот мир. Поэтому стоит посвятить определенное время изучению самого себя, чтобы понять: Кем я являюсь на самом деле? Почему я испытываю такие разные, порой противоположные эмоции и чувства? Где источник стабильного счастья: вовне или внутри? Уже сама постановка таких вопросов пробудит в вас интерес к самопознанию и самосовершенствованию. </w:t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Обратив внимание на самого себя и 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устремившись к 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позна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нию 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истин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ы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 своей природы, вы станете по-новому воспринимать ситуации, происходящие в вашей жизни и людей, окружающих вас. Вы увидите мудрость жизни в том, как она проявляется через множество индивидуальных характеров, качеств, настроений, ситуаций, событий. Каждую ситуацию, даже сугубо негативную, вы начнете видеть более целостно и широко, понимая, что в жизни сплетаются воедино так много интересов и ли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чностей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, что сложно судить события только с какой-либо одной точки зрения. Постепенно вы все меньше и меньше будете проявлять эгоистические настроения и желания. Вместе с этим вы станете более спокойно относиться к мелочам, ранее раздражавшим вас, вы станете более терпимыми к слабостям и недостаткам других людей: ведь вы глубоко осознаете, насколько несовершенен каждый из нас, и как порой трудно справляться с нахлы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н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увшими эмоциями. </w:t>
      </w:r>
      <w:r/>
    </w:p>
    <w:p>
      <w:pPr>
        <w:pStyle w:val="Normal"/>
        <w:spacing w:lineRule="auto" w:line="360"/>
      </w:pP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Следовать по п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ут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и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 познания себя и самосовершенствования 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невероятно интересно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 xml:space="preserve"> и </w:t>
      </w: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  <w:t>полезно: жизнь начинает играть новыми гранями, вы учитесь более глубоко понимать ее суть и видеть свое место в этой прекрасной и грандиозной по масштабам Божественной Игре.</w:t>
      </w:r>
      <w:r/>
    </w:p>
    <w:p>
      <w:pPr>
        <w:pStyle w:val="Normal"/>
        <w:spacing w:lineRule="auto" w:line="360"/>
        <w:rPr>
          <w:sz w:val="28"/>
          <w:b w:val="false"/>
          <w:sz w:val="28"/>
          <w:b w:val="false"/>
          <w:szCs w:val="28"/>
          <w:bCs w:val="false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b w:val="false"/>
          <w:bCs w:val="false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WenQuanYi Micro Hei" w:cs="Lohit Devanagari"/>
          <w:color w:val="00000A"/>
          <w:lang w:val="ru-RU" w:eastAsia="zh-CN" w:bidi="hi-IN"/>
        </w:rPr>
      </w:pPr>
      <w:r>
        <w:rPr>
          <w:rFonts w:eastAsia="WenQuanYi Micro Hei" w:cs="Lohit Devanagari"/>
          <w:color w:val="00000A"/>
          <w:sz w:val="24"/>
          <w:szCs w:val="24"/>
          <w:lang w:val="ru-RU" w:eastAsia="zh-CN" w:bidi="hi-IN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1122</TotalTime>
  <Application>LibreOffice/4.3.3.2$Linux_x86 LibreOffice_project/430m0$Build-2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2016-12-21T00:35:50Z</dcterms:created>
  <dc:language>ru-RU</dc:language>
  <dcterms:modified xsi:type="dcterms:W3CDTF">2016-12-21T01:57:55Z</dcterms:modified>
  <cp:revision>4</cp:revision>
</cp:coreProperties>
</file>