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08" w:rsidRDefault="00FC5808" w:rsidP="001E10ED">
      <w:pPr>
        <w:pStyle w:val="1"/>
        <w:rPr>
          <w:rStyle w:val="a4"/>
          <w:bCs w:val="0"/>
          <w:i w:val="0"/>
          <w:iCs w:val="0"/>
          <w:color w:val="auto"/>
        </w:rPr>
      </w:pPr>
      <w:bookmarkStart w:id="0" w:name="_GoBack"/>
      <w:bookmarkEnd w:id="0"/>
      <w:r w:rsidRPr="004A1D39">
        <w:rPr>
          <w:rStyle w:val="a4"/>
          <w:color w:val="auto"/>
        </w:rPr>
        <w:t>Мебель для ванной комнаты «Аллигатор»</w:t>
      </w:r>
    </w:p>
    <w:p w:rsidR="00FC5808" w:rsidRDefault="00FC5808" w:rsidP="00FC5808">
      <w:pPr>
        <w:pStyle w:val="2"/>
        <w:rPr>
          <w:b/>
        </w:rPr>
      </w:pPr>
      <w:r w:rsidRPr="00050542">
        <w:rPr>
          <w:b/>
        </w:rPr>
        <w:t>Лучшая цена на элегантную, долговечную</w:t>
      </w:r>
      <w:r>
        <w:rPr>
          <w:b/>
        </w:rPr>
        <w:t xml:space="preserve">, экологичную </w:t>
      </w:r>
      <w:r w:rsidRPr="00050542">
        <w:rPr>
          <w:b/>
        </w:rPr>
        <w:t>мебель из массива бука</w:t>
      </w:r>
    </w:p>
    <w:p w:rsidR="00FC5808" w:rsidRDefault="00FC5808" w:rsidP="00FC5808"/>
    <w:p w:rsidR="00FC5808" w:rsidRDefault="00FC5808" w:rsidP="00FC5808">
      <w:r>
        <w:t xml:space="preserve">Театр начинается с вешалки – дом с ванной. Здесь мы остаемся наедине с собой. Здесь выражаются вкусы и пристрастия. </w:t>
      </w:r>
    </w:p>
    <w:p w:rsidR="00FC5808" w:rsidRDefault="00FC5808" w:rsidP="00FC5808">
      <w:pPr>
        <w:rPr>
          <w:b/>
        </w:rPr>
      </w:pPr>
      <w:r>
        <w:rPr>
          <w:b/>
        </w:rPr>
        <w:t>Качество без компромиссов</w:t>
      </w:r>
    </w:p>
    <w:p w:rsidR="00FC5808" w:rsidRDefault="00FC5808" w:rsidP="007C6CCF">
      <w:pPr>
        <w:pStyle w:val="a3"/>
        <w:numPr>
          <w:ilvl w:val="0"/>
          <w:numId w:val="3"/>
        </w:numPr>
      </w:pPr>
      <w:r>
        <w:t>Натуральный б</w:t>
      </w:r>
      <w:r w:rsidR="000F71C3">
        <w:t>ук превосходит по плотности дуб</w:t>
      </w:r>
      <w:r w:rsidR="00975E95">
        <w:t>, а значит долговечнее и прочнее</w:t>
      </w:r>
    </w:p>
    <w:p w:rsidR="00FC5808" w:rsidRDefault="00FC5808" w:rsidP="007C6CCF">
      <w:pPr>
        <w:pStyle w:val="a3"/>
        <w:numPr>
          <w:ilvl w:val="0"/>
          <w:numId w:val="3"/>
        </w:numPr>
      </w:pPr>
      <w:r>
        <w:t xml:space="preserve">Влагостойкий лак </w:t>
      </w:r>
      <w:proofErr w:type="spellStart"/>
      <w:r>
        <w:t>Sayerla</w:t>
      </w:r>
      <w:r w:rsidR="000F71C3">
        <w:t>ck</w:t>
      </w:r>
      <w:proofErr w:type="spellEnd"/>
      <w:r w:rsidR="009F5E35">
        <w:t xml:space="preserve"> </w:t>
      </w:r>
      <w:r w:rsidR="00FD60D1">
        <w:t>защитит мебель</w:t>
      </w:r>
      <w:r w:rsidR="00D2036F">
        <w:t xml:space="preserve"> от грибка и сырости</w:t>
      </w:r>
    </w:p>
    <w:p w:rsidR="00FC5808" w:rsidRDefault="00FC5808" w:rsidP="007C6CCF">
      <w:pPr>
        <w:pStyle w:val="a3"/>
        <w:numPr>
          <w:ilvl w:val="0"/>
          <w:numId w:val="3"/>
        </w:numPr>
      </w:pPr>
      <w:r>
        <w:t xml:space="preserve">Фаянс из Швеции и </w:t>
      </w:r>
      <w:r w:rsidR="000F71C3">
        <w:t>Испании белоснежен и через годы</w:t>
      </w:r>
    </w:p>
    <w:p w:rsidR="00FC5808" w:rsidRDefault="00FC5808" w:rsidP="007C6CCF">
      <w:pPr>
        <w:pStyle w:val="a3"/>
        <w:numPr>
          <w:ilvl w:val="0"/>
          <w:numId w:val="3"/>
        </w:numPr>
      </w:pPr>
      <w:r>
        <w:t>Мраморные ст</w:t>
      </w:r>
      <w:r w:rsidR="000F71C3">
        <w:t>олешницы противостоят царапинам</w:t>
      </w:r>
    </w:p>
    <w:p w:rsidR="00FC5808" w:rsidRDefault="00FC5808" w:rsidP="007C6CCF">
      <w:pPr>
        <w:pStyle w:val="a3"/>
        <w:numPr>
          <w:ilvl w:val="0"/>
          <w:numId w:val="3"/>
        </w:numPr>
      </w:pPr>
      <w:r>
        <w:t>Дышите свободно, мы не используем вредную хи</w:t>
      </w:r>
      <w:r w:rsidR="000F71C3">
        <w:t>мию</w:t>
      </w:r>
    </w:p>
    <w:p w:rsidR="00FC5808" w:rsidRDefault="00FC5808" w:rsidP="00FC5808">
      <w:pPr>
        <w:rPr>
          <w:b/>
        </w:rPr>
      </w:pPr>
      <w:r>
        <w:rPr>
          <w:b/>
        </w:rPr>
        <w:t xml:space="preserve">Купив мебель серии «Аллигатор», </w:t>
      </w:r>
      <w:r w:rsidR="00FD60D1">
        <w:rPr>
          <w:b/>
        </w:rPr>
        <w:t xml:space="preserve">убивайте </w:t>
      </w:r>
      <w:r w:rsidR="00D2036F">
        <w:rPr>
          <w:b/>
        </w:rPr>
        <w:t>сразу несколько зайцев</w:t>
      </w:r>
    </w:p>
    <w:p w:rsidR="007C6CCF" w:rsidRDefault="00FC5808" w:rsidP="007C6CCF">
      <w:pPr>
        <w:pStyle w:val="a3"/>
        <w:numPr>
          <w:ilvl w:val="0"/>
          <w:numId w:val="5"/>
        </w:numPr>
      </w:pPr>
      <w:r>
        <w:t>Станьте обладателем престижной мебели. Ее солидн</w:t>
      </w:r>
      <w:r w:rsidR="00D2036F">
        <w:t>ость и элегантность говорят сами</w:t>
      </w:r>
      <w:r>
        <w:t xml:space="preserve"> за себя</w:t>
      </w:r>
    </w:p>
    <w:p w:rsidR="00FD60D1" w:rsidRDefault="00FC5808" w:rsidP="00F00CC8">
      <w:pPr>
        <w:pStyle w:val="a3"/>
        <w:numPr>
          <w:ilvl w:val="0"/>
          <w:numId w:val="5"/>
        </w:numPr>
      </w:pPr>
      <w:r>
        <w:t>Выбирайте дизайн. Размерная сетка от 60 до 85см в ширину. Рассчитана и на небольшую ванну студии. И на просторный коттедж</w:t>
      </w:r>
      <w:r w:rsidR="007C6CCF">
        <w:t xml:space="preserve"> </w:t>
      </w:r>
    </w:p>
    <w:p w:rsidR="007C6CCF" w:rsidRDefault="00FD60D1" w:rsidP="00CD70CB">
      <w:pPr>
        <w:pStyle w:val="a3"/>
        <w:numPr>
          <w:ilvl w:val="0"/>
          <w:numId w:val="5"/>
        </w:numPr>
      </w:pPr>
      <w:r>
        <w:t xml:space="preserve">Экономьте. </w:t>
      </w:r>
      <w:r w:rsidR="00FC5808">
        <w:t xml:space="preserve">Стартовая </w:t>
      </w:r>
      <w:r w:rsidR="00D2036F">
        <w:t>цена комплекта от 25 400 рублей</w:t>
      </w:r>
      <w:r w:rsidR="00296965">
        <w:t xml:space="preserve">. </w:t>
      </w:r>
      <w:r w:rsidR="00231B40">
        <w:t>Стоимость с</w:t>
      </w:r>
      <w:r w:rsidR="00FC5808">
        <w:t xml:space="preserve">опоставима с образцами из недолговечных </w:t>
      </w:r>
      <w:r w:rsidR="00231B40">
        <w:t xml:space="preserve">и опасных </w:t>
      </w:r>
      <w:r w:rsidR="00FC5808">
        <w:t>мебельных плит</w:t>
      </w:r>
    </w:p>
    <w:p w:rsidR="00FD60D1" w:rsidRDefault="00296965" w:rsidP="00FD60D1">
      <w:pPr>
        <w:pStyle w:val="a3"/>
        <w:numPr>
          <w:ilvl w:val="0"/>
          <w:numId w:val="5"/>
        </w:numPr>
      </w:pPr>
      <w:r>
        <w:t>Скажите н</w:t>
      </w:r>
      <w:r w:rsidR="00D2036F">
        <w:t>ет ядовитым смолам с формальдегидом</w:t>
      </w:r>
    </w:p>
    <w:p w:rsidR="00FD60D1" w:rsidRDefault="00FD60D1" w:rsidP="00FD60D1">
      <w:pPr>
        <w:pStyle w:val="a3"/>
        <w:numPr>
          <w:ilvl w:val="0"/>
          <w:numId w:val="5"/>
        </w:numPr>
      </w:pPr>
      <w:r w:rsidRPr="00FD60D1">
        <w:t xml:space="preserve"> </w:t>
      </w:r>
      <w:r>
        <w:t xml:space="preserve">Заказывайте мебель, которая послужит внукам </w:t>
      </w:r>
    </w:p>
    <w:p w:rsidR="00FC5808" w:rsidRDefault="00FC5808" w:rsidP="00FD60D1">
      <w:pPr>
        <w:pStyle w:val="a3"/>
      </w:pPr>
    </w:p>
    <w:p w:rsidR="00FC5808" w:rsidRDefault="00FC5808" w:rsidP="00FC5808">
      <w:r>
        <w:rPr>
          <w:b/>
        </w:rPr>
        <w:t>Обратитесь к менеджерам</w:t>
      </w:r>
      <w:r w:rsidR="00D2036F">
        <w:t>. П</w:t>
      </w:r>
      <w:r>
        <w:t xml:space="preserve">олучите </w:t>
      </w:r>
      <w:r w:rsidR="00D2036F">
        <w:t xml:space="preserve">бесплатную </w:t>
      </w:r>
      <w:r>
        <w:t xml:space="preserve">консультацию и полный расчет цены на </w:t>
      </w:r>
      <w:r w:rsidR="00FD60D1">
        <w:t>с</w:t>
      </w:r>
      <w:r>
        <w:t>амовывоз или с доставкой.</w:t>
      </w:r>
    </w:p>
    <w:p w:rsidR="00FC5808" w:rsidRDefault="00FC5808" w:rsidP="00FC5808">
      <w:pPr>
        <w:rPr>
          <w:b/>
        </w:rPr>
      </w:pPr>
      <w:r>
        <w:rPr>
          <w:b/>
        </w:rPr>
        <w:t xml:space="preserve">Станьте нашим покупателем </w:t>
      </w:r>
    </w:p>
    <w:p w:rsidR="00FC5808" w:rsidRDefault="00FC5808" w:rsidP="00D2036F">
      <w:pPr>
        <w:pStyle w:val="a5"/>
      </w:pPr>
      <w:r>
        <w:rPr>
          <w:b/>
        </w:rPr>
        <w:t xml:space="preserve">- </w:t>
      </w:r>
      <w:r w:rsidR="00D2036F">
        <w:t>платите</w:t>
      </w:r>
      <w:r>
        <w:t xml:space="preserve"> удобным способом (наличные, карты, переводы, мобильный банк)</w:t>
      </w:r>
    </w:p>
    <w:p w:rsidR="00FC5808" w:rsidRDefault="00FC5808" w:rsidP="00D2036F">
      <w:pPr>
        <w:pStyle w:val="a5"/>
      </w:pPr>
      <w:r>
        <w:t>- доставим точно в срок</w:t>
      </w:r>
    </w:p>
    <w:p w:rsidR="00FC5808" w:rsidRDefault="00FC5808" w:rsidP="00D2036F">
      <w:pPr>
        <w:pStyle w:val="a5"/>
      </w:pPr>
      <w:r>
        <w:t>- внесем в квартиру и смонтируем на месте</w:t>
      </w:r>
    </w:p>
    <w:p w:rsidR="00FC5808" w:rsidRDefault="00FC5808" w:rsidP="00D2036F">
      <w:pPr>
        <w:pStyle w:val="a5"/>
      </w:pPr>
      <w:r>
        <w:t>- выдадим письменную гарантию</w:t>
      </w:r>
    </w:p>
    <w:p w:rsidR="00FF1FDC" w:rsidRDefault="00FF1FDC" w:rsidP="00D2036F">
      <w:pPr>
        <w:pStyle w:val="a5"/>
      </w:pPr>
    </w:p>
    <w:sectPr w:rsidR="00FF1FDC" w:rsidSect="00D203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79.5pt;height:540pt" o:bullet="t">
        <v:imagedata r:id="rId1" o:title="hand-867321_960_720[1]"/>
      </v:shape>
    </w:pict>
  </w:numPicBullet>
  <w:numPicBullet w:numPicBulletId="1">
    <w:pict>
      <v:shape id="_x0000_i1105" type="#_x0000_t75" style="width:344.5pt;height:540pt" o:bullet="t">
        <v:imagedata r:id="rId2" o:title="rabbit-37614_960_720[1]"/>
      </v:shape>
    </w:pict>
  </w:numPicBullet>
  <w:numPicBullet w:numPicBulletId="2">
    <w:pict>
      <v:shape id="_x0000_i1106" type="#_x0000_t75" style="width:165pt;height:164.5pt" o:bullet="t">
        <v:imagedata r:id="rId3" o:title="Znak-kachestva-RF"/>
      </v:shape>
    </w:pict>
  </w:numPicBullet>
  <w:numPicBullet w:numPicBulletId="3">
    <w:pict>
      <v:shape id="_x0000_i1107" type="#_x0000_t75" style="width:466.5pt;height:480pt" o:bullet="t">
        <v:imagedata r:id="rId4" o:title="rabbit-153203_640[1]"/>
      </v:shape>
    </w:pict>
  </w:numPicBullet>
  <w:numPicBullet w:numPicBulletId="4">
    <w:pict>
      <v:shape id="_x0000_i1108" type="#_x0000_t75" style="width:484.5pt;height:484.5pt" o:bullet="t">
        <v:imagedata r:id="rId5" o:title="green-1217966_960_720[1]"/>
      </v:shape>
    </w:pict>
  </w:numPicBullet>
  <w:numPicBullet w:numPicBulletId="5">
    <w:pict>
      <v:shape id="_x0000_i1109" type="#_x0000_t75" style="width:17pt;height:26pt" o:bullet="t">
        <v:imagedata r:id="rId6" o:title="1332525074[1]"/>
      </v:shape>
    </w:pict>
  </w:numPicBullet>
  <w:abstractNum w:abstractNumId="0" w15:restartNumberingAfterBreak="0">
    <w:nsid w:val="04C779B4"/>
    <w:multiLevelType w:val="hybridMultilevel"/>
    <w:tmpl w:val="8D0459C4"/>
    <w:lvl w:ilvl="0" w:tplc="088C46D4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440"/>
    <w:multiLevelType w:val="hybridMultilevel"/>
    <w:tmpl w:val="E48C5B16"/>
    <w:lvl w:ilvl="0" w:tplc="939AE5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2F0A"/>
    <w:multiLevelType w:val="hybridMultilevel"/>
    <w:tmpl w:val="37D6589E"/>
    <w:lvl w:ilvl="0" w:tplc="EFD213EC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19126B8"/>
    <w:multiLevelType w:val="hybridMultilevel"/>
    <w:tmpl w:val="84A64AC2"/>
    <w:lvl w:ilvl="0" w:tplc="61F0CE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20617"/>
    <w:multiLevelType w:val="hybridMultilevel"/>
    <w:tmpl w:val="53C4FB90"/>
    <w:lvl w:ilvl="0" w:tplc="EFD213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56C02"/>
    <w:multiLevelType w:val="hybridMultilevel"/>
    <w:tmpl w:val="C9D44010"/>
    <w:lvl w:ilvl="0" w:tplc="B7D2808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E1"/>
    <w:rsid w:val="000F71C3"/>
    <w:rsid w:val="001E10ED"/>
    <w:rsid w:val="00231B40"/>
    <w:rsid w:val="00296965"/>
    <w:rsid w:val="00693AE1"/>
    <w:rsid w:val="007C6CCF"/>
    <w:rsid w:val="008606AD"/>
    <w:rsid w:val="009033B2"/>
    <w:rsid w:val="00975E95"/>
    <w:rsid w:val="009F5E35"/>
    <w:rsid w:val="00D2036F"/>
    <w:rsid w:val="00FC5808"/>
    <w:rsid w:val="00FD60D1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4F570-6630-4A47-8582-B109185C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ED"/>
  </w:style>
  <w:style w:type="paragraph" w:styleId="1">
    <w:name w:val="heading 1"/>
    <w:basedOn w:val="a"/>
    <w:next w:val="a"/>
    <w:link w:val="10"/>
    <w:uiPriority w:val="9"/>
    <w:qFormat/>
    <w:rsid w:val="001E10ED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E10ED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0ED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0ED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0ED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0ED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0ED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0E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0E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8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10ED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Заголовок 2 Знак"/>
    <w:basedOn w:val="a0"/>
    <w:link w:val="2"/>
    <w:uiPriority w:val="9"/>
    <w:rsid w:val="001E10ED"/>
    <w:rPr>
      <w:caps/>
      <w:spacing w:val="15"/>
      <w:shd w:val="clear" w:color="auto" w:fill="D1EEF9" w:themeFill="accent1" w:themeFillTint="33"/>
    </w:rPr>
  </w:style>
  <w:style w:type="character" w:styleId="a4">
    <w:name w:val="Book Title"/>
    <w:uiPriority w:val="33"/>
    <w:qFormat/>
    <w:rsid w:val="001E10ED"/>
    <w:rPr>
      <w:b/>
      <w:bCs/>
      <w:i/>
      <w:iCs/>
      <w:spacing w:val="0"/>
    </w:rPr>
  </w:style>
  <w:style w:type="paragraph" w:styleId="a5">
    <w:name w:val="No Spacing"/>
    <w:uiPriority w:val="1"/>
    <w:qFormat/>
    <w:rsid w:val="001E10E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E10ED"/>
    <w:rPr>
      <w:caps/>
      <w:color w:val="0D5571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E10ED"/>
    <w:rPr>
      <w:caps/>
      <w:color w:val="1481A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E10ED"/>
    <w:rPr>
      <w:caps/>
      <w:color w:val="1481A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10ED"/>
    <w:rPr>
      <w:caps/>
      <w:color w:val="1481A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10ED"/>
    <w:rPr>
      <w:caps/>
      <w:color w:val="1481A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10E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E10ED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1E10ED"/>
    <w:rPr>
      <w:b/>
      <w:bCs/>
      <w:color w:val="1481AB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E10ED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E10ED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E10E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1E10ED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1E10ED"/>
    <w:rPr>
      <w:b/>
      <w:bCs/>
    </w:rPr>
  </w:style>
  <w:style w:type="character" w:styleId="ac">
    <w:name w:val="Emphasis"/>
    <w:uiPriority w:val="20"/>
    <w:qFormat/>
    <w:rsid w:val="001E10ED"/>
    <w:rPr>
      <w:caps/>
      <w:color w:val="0D5571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1E10ED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0ED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E10ED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E10ED"/>
    <w:rPr>
      <w:color w:val="1CADE4" w:themeColor="accent1"/>
      <w:sz w:val="24"/>
      <w:szCs w:val="24"/>
    </w:rPr>
  </w:style>
  <w:style w:type="character" w:styleId="af">
    <w:name w:val="Subtle Emphasis"/>
    <w:uiPriority w:val="19"/>
    <w:qFormat/>
    <w:rsid w:val="001E10ED"/>
    <w:rPr>
      <w:i/>
      <w:iCs/>
      <w:color w:val="0D5571" w:themeColor="accent1" w:themeShade="7F"/>
    </w:rPr>
  </w:style>
  <w:style w:type="character" w:styleId="af0">
    <w:name w:val="Intense Emphasis"/>
    <w:uiPriority w:val="21"/>
    <w:qFormat/>
    <w:rsid w:val="001E10ED"/>
    <w:rPr>
      <w:b/>
      <w:bCs/>
      <w:caps/>
      <w:color w:val="0D5571" w:themeColor="accent1" w:themeShade="7F"/>
      <w:spacing w:val="10"/>
    </w:rPr>
  </w:style>
  <w:style w:type="character" w:styleId="af1">
    <w:name w:val="Subtle Reference"/>
    <w:uiPriority w:val="31"/>
    <w:qFormat/>
    <w:rsid w:val="001E10ED"/>
    <w:rPr>
      <w:b/>
      <w:bCs/>
      <w:color w:val="1CADE4" w:themeColor="accent1"/>
    </w:rPr>
  </w:style>
  <w:style w:type="character" w:styleId="af2">
    <w:name w:val="Intense Reference"/>
    <w:uiPriority w:val="32"/>
    <w:qFormat/>
    <w:rsid w:val="001E10ED"/>
    <w:rPr>
      <w:b/>
      <w:bCs/>
      <w:i/>
      <w:iCs/>
      <w:caps/>
      <w:color w:val="1CADE4" w:themeColor="accent1"/>
    </w:rPr>
  </w:style>
  <w:style w:type="paragraph" w:styleId="af3">
    <w:name w:val="TOC Heading"/>
    <w:basedOn w:val="1"/>
    <w:next w:val="a"/>
    <w:uiPriority w:val="39"/>
    <w:semiHidden/>
    <w:unhideWhenUsed/>
    <w:qFormat/>
    <w:rsid w:val="001E10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2017-07-15T12:53:00Z</dcterms:created>
  <dcterms:modified xsi:type="dcterms:W3CDTF">2017-07-17T09:51:00Z</dcterms:modified>
</cp:coreProperties>
</file>