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2" w:rsidRDefault="0071235B" w:rsidP="00476FE2">
      <w:r>
        <w:t>«</w:t>
      </w:r>
      <w:r w:rsidR="00476FE2">
        <w:t>Россия, которая ищет выход из 1-й за 6 лет рецессии, смогла бы смириться с нехваткой бюджета, взяв  пример с главы Соединенных Штатов Барака Обамы и повысить поддер</w:t>
      </w:r>
      <w:r>
        <w:t>жку нуждающихся групп населения»</w:t>
      </w:r>
      <w:r w:rsidRPr="0071235B">
        <w:t xml:space="preserve"> -</w:t>
      </w:r>
      <w:r w:rsidR="00476FE2">
        <w:t xml:space="preserve"> говорит </w:t>
      </w:r>
      <w:proofErr w:type="spellStart"/>
      <w:r w:rsidR="00476FE2">
        <w:t>Маскин</w:t>
      </w:r>
      <w:proofErr w:type="spellEnd"/>
      <w:r w:rsidR="00476FE2">
        <w:t xml:space="preserve"> Эрик.</w:t>
      </w:r>
    </w:p>
    <w:p w:rsidR="00476FE2" w:rsidRDefault="00476FE2" w:rsidP="00476FE2">
      <w:r>
        <w:t xml:space="preserve">«Этот старый кейнсианский </w:t>
      </w:r>
      <w:proofErr w:type="gramStart"/>
      <w:r>
        <w:t>подход</w:t>
      </w:r>
      <w:proofErr w:type="gramEnd"/>
      <w:r>
        <w:t xml:space="preserve"> который раз уже показывал свою эффективность», - сообщил</w:t>
      </w:r>
      <w:r w:rsidR="0071235B">
        <w:t xml:space="preserve"> </w:t>
      </w:r>
      <w:r w:rsidR="0071235B">
        <w:t>в интервью</w:t>
      </w:r>
      <w:r>
        <w:t xml:space="preserve"> </w:t>
      </w:r>
      <w:proofErr w:type="spellStart"/>
      <w:r>
        <w:t>Маскин</w:t>
      </w:r>
      <w:proofErr w:type="spellEnd"/>
      <w:r>
        <w:t>, который получил Нобелевску</w:t>
      </w:r>
      <w:r w:rsidR="0071235B">
        <w:t>ю премию в 2007 г.</w:t>
      </w:r>
    </w:p>
    <w:p w:rsidR="00476FE2" w:rsidRDefault="00476FE2" w:rsidP="00476FE2">
      <w:r>
        <w:t>Снижение цен на нефтепродукты и интернациональные санкции против России из-за событий на Украине давящие на государственные финансы и вынуждающие правительство тратить резервные фонды. Главы прогнозируют нехватку бюджета, 1/2 поступлений обеспечивает нефтегазовый сектор в 3% ВВП в 2015 году. В ежегодном обращении к Федеральному собранию в четверг глава РФ поручил, чтобы нехватка не превышала 3% в следующем году.</w:t>
      </w:r>
    </w:p>
    <w:p w:rsidR="00476FE2" w:rsidRDefault="00476FE2" w:rsidP="00476FE2">
      <w:r>
        <w:t xml:space="preserve">«Можно ли  вечно мириться с нехваткой? - высказал </w:t>
      </w:r>
      <w:proofErr w:type="spellStart"/>
      <w:r>
        <w:t>Маскин</w:t>
      </w:r>
      <w:proofErr w:type="spellEnd"/>
      <w:r>
        <w:t>. - Нет, вы удерживаете ее достаточно долго, чтобы реанимировать экономику, а затем необходимо отказаться от недостаточного финансирования».</w:t>
      </w:r>
    </w:p>
    <w:p w:rsidR="00476FE2" w:rsidRDefault="00476FE2" w:rsidP="00476FE2"/>
    <w:p w:rsidR="00476FE2" w:rsidRDefault="00476FE2" w:rsidP="00476FE2">
      <w:r>
        <w:t>Смена курса</w:t>
      </w:r>
      <w:bookmarkStart w:id="0" w:name="_GoBack"/>
      <w:bookmarkEnd w:id="0"/>
    </w:p>
    <w:p w:rsidR="00476FE2" w:rsidRDefault="00476FE2" w:rsidP="00476FE2"/>
    <w:p w:rsidR="00476FE2" w:rsidRDefault="00476FE2" w:rsidP="00476FE2">
      <w:r>
        <w:t>Во время прошлого спада производства власти понемногу девальвировали российский рубль и увеличивали социальные расходы, но в этот раз досрочно перешли к режиму варьирующего курса валюты и не торопятся бороться с последствиями экономического спада. Это повергло к резкому повышению бедноты в РФ за пятнадцать лет правления Владимира Путина.</w:t>
      </w:r>
    </w:p>
    <w:p w:rsidR="00476FE2" w:rsidRDefault="00476FE2" w:rsidP="00476FE2">
      <w:r>
        <w:t xml:space="preserve">«Во время начала рецессии, произошедшей в РФ, правительству нужно смириться с кратковременной нехваткой и перераспределить прибыль в пользу тех, кто в этом нуждается, т.к. это стимулирует экономику и помогает преодолеть спад», - высказал </w:t>
      </w:r>
      <w:proofErr w:type="spellStart"/>
      <w:r>
        <w:t>Маскин</w:t>
      </w:r>
      <w:proofErr w:type="spellEnd"/>
      <w:r>
        <w:t xml:space="preserve"> Эрик.</w:t>
      </w:r>
    </w:p>
    <w:p w:rsidR="00476FE2" w:rsidRDefault="00476FE2" w:rsidP="00476FE2">
      <w:r>
        <w:t>Из  данных Росстата, около 15%  населения РФ или 21,7 млн. людей живут на сумму меньше прожиточного минимума. Спад валового внутреннего продукта в 2015 году составит 3,9-4,4%, а в следующем году - 1% при цене на нефть в 50USD за бочку, прогнозирует главный банк страны.</w:t>
      </w:r>
    </w:p>
    <w:p w:rsidR="00476FE2" w:rsidRDefault="00476FE2" w:rsidP="00476FE2"/>
    <w:p w:rsidR="00476FE2" w:rsidRDefault="00476FE2" w:rsidP="00476FE2"/>
    <w:p w:rsidR="00476FE2" w:rsidRDefault="00476FE2" w:rsidP="00476FE2">
      <w:r>
        <w:t>Стимулы против экономии</w:t>
      </w:r>
    </w:p>
    <w:p w:rsidR="00476FE2" w:rsidRDefault="00476FE2" w:rsidP="00476FE2"/>
    <w:p w:rsidR="00476FE2" w:rsidRDefault="00476FE2" w:rsidP="00476FE2">
      <w:r>
        <w:t>Эрик указывает на отличия в тактике Европы, где восстановление затормаживали программы бюджетной экономии, и Штаты, которые в 2009 году одобрили набор стимулирующих мер больше чем на 800 млрд. долларов, чтобы реанимировать рост.</w:t>
      </w:r>
    </w:p>
    <w:p w:rsidR="00476FE2" w:rsidRDefault="00476FE2" w:rsidP="00476FE2">
      <w:r>
        <w:t xml:space="preserve">«Отказ от убыточного бюджета может стать контрпродуктивным», - высказал </w:t>
      </w:r>
      <w:proofErr w:type="spellStart"/>
      <w:r>
        <w:t>Маскин</w:t>
      </w:r>
      <w:proofErr w:type="spellEnd"/>
      <w:r>
        <w:t xml:space="preserve">. Решение уменьшить бюджетные расходы, которое было принято многими странами Европы, «было неправильным - следует подметить, что страны восстанавливались значительно труднее, чем Америка, и сейчас переживают трудные времена», сказал </w:t>
      </w:r>
      <w:proofErr w:type="spellStart"/>
      <w:r>
        <w:t>Маскин</w:t>
      </w:r>
      <w:proofErr w:type="spellEnd"/>
      <w:r>
        <w:t xml:space="preserve"> Эрик.</w:t>
      </w:r>
    </w:p>
    <w:p w:rsidR="00476FE2" w:rsidRDefault="00476FE2" w:rsidP="00476FE2"/>
    <w:p w:rsidR="00476FE2" w:rsidRDefault="00476FE2" w:rsidP="00476FE2">
      <w:r>
        <w:t>Недостаточное финансирование поддерживает экономику лишь до конкретного предела. В перспективе РФ будут нужны инвестиции в другие отрасли, которые снижают зависимость от сектора нефти, отметил Эрик.</w:t>
      </w:r>
    </w:p>
    <w:p w:rsidR="0059263B" w:rsidRDefault="00476FE2" w:rsidP="00476FE2">
      <w:r>
        <w:lastRenderedPageBreak/>
        <w:t>«Плохо, что это не сделали раньше» - высказал он.</w:t>
      </w:r>
    </w:p>
    <w:p w:rsidR="00476FE2" w:rsidRPr="00476FE2" w:rsidRDefault="00476FE2" w:rsidP="00476FE2">
      <w:r>
        <w:rPr>
          <w:noProof/>
          <w:lang w:eastAsia="ru-RU"/>
        </w:rPr>
        <w:drawing>
          <wp:inline distT="0" distB="0" distL="0" distR="0">
            <wp:extent cx="6840220" cy="4274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FE2" w:rsidRPr="00476FE2" w:rsidSect="0050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0523"/>
    <w:rsid w:val="00476FE2"/>
    <w:rsid w:val="00501031"/>
    <w:rsid w:val="0059263B"/>
    <w:rsid w:val="0071235B"/>
    <w:rsid w:val="00BB7213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7</cp:revision>
  <dcterms:created xsi:type="dcterms:W3CDTF">2015-12-11T07:33:00Z</dcterms:created>
  <dcterms:modified xsi:type="dcterms:W3CDTF">2017-08-15T11:19:00Z</dcterms:modified>
</cp:coreProperties>
</file>