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57" w:rsidRDefault="001B3F57" w:rsidP="001B3F57">
      <w:r>
        <w:t>Good afternoon!</w:t>
      </w:r>
    </w:p>
    <w:p w:rsidR="001B3F57" w:rsidRDefault="001B3F57" w:rsidP="001B3F57">
      <w:r>
        <w:t xml:space="preserve">  Since the beginning of the green glass production the African chrome have been used till 2013.</w:t>
      </w:r>
    </w:p>
    <w:p w:rsidR="001B3F57" w:rsidRDefault="001B3F57" w:rsidP="001B3F57">
      <w:r>
        <w:t xml:space="preserve">There were no problems connected to the furnace operation during that usage apart from the black specks and metal surface cord </w:t>
      </w:r>
      <w:r w:rsidR="00D00E73">
        <w:t>(bead</w:t>
      </w:r>
      <w:r>
        <w:t xml:space="preserve">-shaped) defects appearance. </w:t>
      </w:r>
    </w:p>
    <w:p w:rsidR="001B3F57" w:rsidRDefault="001B3F57" w:rsidP="001B3F57">
      <w:r>
        <w:t xml:space="preserve">   In order to eliminate these </w:t>
      </w:r>
      <w:r w:rsidR="00D00E73">
        <w:t>problems,</w:t>
      </w:r>
      <w:r>
        <w:t xml:space="preserve"> the Russian chromite produced by "GDK CHROME" </w:t>
      </w:r>
      <w:r w:rsidR="00D00E73" w:rsidRPr="00D00E73">
        <w:t xml:space="preserve">CJSC </w:t>
      </w:r>
      <w:bookmarkStart w:id="0" w:name="_GoBack"/>
      <w:bookmarkEnd w:id="0"/>
      <w:r>
        <w:t>was used from 2013.</w:t>
      </w:r>
    </w:p>
    <w:p w:rsidR="001B3F57" w:rsidRDefault="001B3F57" w:rsidP="001B3F57">
      <w:r>
        <w:t xml:space="preserve">  The chemical composition of this material was more or less stable, in particular Cr2O3 - 40-42%.</w:t>
      </w:r>
    </w:p>
    <w:p w:rsidR="001B3F57" w:rsidRDefault="001B3F57" w:rsidP="001B3F57">
      <w:r>
        <w:t>Thus, black specks and metal surface cord defects in green glass were liquidated.</w:t>
      </w:r>
    </w:p>
    <w:p w:rsidR="001B3F57" w:rsidRDefault="001B3F57" w:rsidP="001B3F57">
      <w:r>
        <w:t xml:space="preserve">  We cooperated with this supplier till December 2016 until the shortage in feedstock took its place.</w:t>
      </w:r>
    </w:p>
    <w:p w:rsidR="001B3F57" w:rsidRDefault="001B3F57" w:rsidP="001B3F57">
      <w:r>
        <w:t xml:space="preserve">Regarding to this factor other suppliers appeared on the market.   </w:t>
      </w:r>
    </w:p>
    <w:p w:rsidR="001B3F57" w:rsidRDefault="001B3F57" w:rsidP="001B3F57">
      <w:r>
        <w:t xml:space="preserve">  From January 2017 we used </w:t>
      </w:r>
      <w:r w:rsidR="00D00E73">
        <w:t>“</w:t>
      </w:r>
      <w:r>
        <w:t>Center”</w:t>
      </w:r>
      <w:r w:rsidR="00D00E73" w:rsidRPr="00D00E73">
        <w:t xml:space="preserve"> LLC</w:t>
      </w:r>
      <w:r>
        <w:t xml:space="preserve"> production chromite. The chemical composition of their materials extremely differs from those given in their quality </w:t>
      </w:r>
      <w:proofErr w:type="gramStart"/>
      <w:r>
        <w:t>passports(</w:t>
      </w:r>
      <w:proofErr w:type="gramEnd"/>
      <w:r>
        <w:t>Cr2O3 from 13.59 to 43%).</w:t>
      </w:r>
    </w:p>
    <w:p w:rsidR="001B3F57" w:rsidRDefault="001B3F57" w:rsidP="001B3F57">
      <w:r>
        <w:t>At 8 Jan 2017 we received another feedstock supply from LLC “Center” and during its application the furnace mode was changed and olive color emerged.</w:t>
      </w:r>
    </w:p>
    <w:p w:rsidR="001B3F57" w:rsidRDefault="001B3F57" w:rsidP="001B3F57">
      <w:r>
        <w:t>As the inquiry progressed the presence of carbon in form of coke in delivery lot from 8 Jan 2017 and 11 Jan 2017 was stated.</w:t>
      </w:r>
    </w:p>
    <w:p w:rsidR="001B3F57" w:rsidRDefault="001B3F57" w:rsidP="001B3F57">
      <w:r>
        <w:t xml:space="preserve"> If used by recipe, 2.6 kg. of anthracite to the plummet were added and moreover 4-6 kg. of carbon in form of coke were inadvertently loaded in. Thus it caused the furnace mode change and olive oil appearance.</w:t>
      </w:r>
    </w:p>
    <w:p w:rsidR="001B3F57" w:rsidRDefault="001B3F57" w:rsidP="001B3F57">
      <w:r>
        <w:t>According to the different raw material processing technologies (one for all from Kazakhstan) the chemical composition of chromite also differs due to the supplier.</w:t>
      </w:r>
    </w:p>
    <w:p w:rsidR="001B3F57" w:rsidRDefault="001B3F57" w:rsidP="001B3F57">
      <w:r>
        <w:t xml:space="preserve">Basically, the highest concentration, about 2-14% Fe2O3 and Cr2O3 42-44%, 20-23% </w:t>
      </w:r>
      <w:proofErr w:type="spellStart"/>
      <w:r>
        <w:t>MgO</w:t>
      </w:r>
      <w:proofErr w:type="spellEnd"/>
      <w:r>
        <w:t xml:space="preserve"> is typical for the Permian supplier with the smaller amount of </w:t>
      </w:r>
      <w:proofErr w:type="spellStart"/>
      <w:r>
        <w:t>СаО</w:t>
      </w:r>
      <w:proofErr w:type="spellEnd"/>
      <w:r>
        <w:t xml:space="preserve"> - 0,5%. </w:t>
      </w:r>
    </w:p>
    <w:p w:rsidR="001B3F57" w:rsidRDefault="001B3F57" w:rsidP="001B3F57">
      <w:r>
        <w:t xml:space="preserve"> While LLC “Center” has following concentration characteristics: Fe2O3 - 6-12%, Cr2O3 - 13-40%, 12-19</w:t>
      </w:r>
      <w:proofErr w:type="gramStart"/>
      <w:r>
        <w:t>%  of</w:t>
      </w:r>
      <w:proofErr w:type="gramEnd"/>
      <w:r>
        <w:t xml:space="preserve"> </w:t>
      </w:r>
      <w:proofErr w:type="spellStart"/>
      <w:r>
        <w:t>MgO</w:t>
      </w:r>
      <w:proofErr w:type="spellEnd"/>
      <w:r>
        <w:t xml:space="preserve"> and </w:t>
      </w:r>
      <w:proofErr w:type="spellStart"/>
      <w:r>
        <w:t>CaO</w:t>
      </w:r>
      <w:proofErr w:type="spellEnd"/>
      <w:r>
        <w:t xml:space="preserve"> from 7% to 32%.</w:t>
      </w:r>
    </w:p>
    <w:p w:rsidR="001B3F57" w:rsidRDefault="001B3F57" w:rsidP="001B3F57">
      <w:r>
        <w:t xml:space="preserve">  HDV “</w:t>
      </w:r>
      <w:proofErr w:type="spellStart"/>
      <w:r>
        <w:t>Chrom</w:t>
      </w:r>
      <w:proofErr w:type="spellEnd"/>
      <w:r>
        <w:t xml:space="preserve">”: Fe2O3 - 3-7% and Cr2O3 - 40-44%, 13-23% of </w:t>
      </w:r>
      <w:proofErr w:type="spellStart"/>
      <w:r>
        <w:t>MgO</w:t>
      </w:r>
      <w:proofErr w:type="spellEnd"/>
      <w:r>
        <w:t xml:space="preserve"> and </w:t>
      </w:r>
      <w:proofErr w:type="spellStart"/>
      <w:r>
        <w:t>CaO</w:t>
      </w:r>
      <w:proofErr w:type="spellEnd"/>
      <w:r>
        <w:t xml:space="preserve"> from 0% to 1%. </w:t>
      </w:r>
    </w:p>
    <w:p w:rsidR="001B3F57" w:rsidRDefault="001B3F57" w:rsidP="001B3F57">
      <w:r>
        <w:t xml:space="preserve">  Due to the instability of Fe2O3 and Cr2O3 oxidation-reduction balance of the furnace changes too, thus causing the appearance of seeds, blisters and color reduction.</w:t>
      </w:r>
    </w:p>
    <w:p w:rsidR="001B3F57" w:rsidRDefault="001B3F57" w:rsidP="001B3F57">
      <w:r>
        <w:t xml:space="preserve">With such oxides instability it’s not possible to provide the correct recipe in time. </w:t>
      </w:r>
    </w:p>
    <w:p w:rsidR="001B3F57" w:rsidRDefault="001B3F57" w:rsidP="001B3F57">
      <w:r>
        <w:t>Conclusions:</w:t>
      </w:r>
    </w:p>
    <w:p w:rsidR="001B3F57" w:rsidRDefault="001B3F57" w:rsidP="001B3F57">
      <w:r>
        <w:t>1.</w:t>
      </w:r>
      <w:r>
        <w:tab/>
        <w:t>To continue working with the Russian chromite (which is a synthetic concentrate of ferrochrome alloy wastes) its composition should be invariable and stable! Thus the supplier should be unique! to establish the mode of the furnace.</w:t>
      </w:r>
    </w:p>
    <w:p w:rsidR="001B3F57" w:rsidRDefault="001B3F57" w:rsidP="001B3F57">
      <w:r>
        <w:t>(These suppliers have more globular structure and fluidity of feedstock – on 0.125 mm sieve the residue is 0.4 to 0.9%.)</w:t>
      </w:r>
    </w:p>
    <w:p w:rsidR="001B3F57" w:rsidRDefault="001B3F57" w:rsidP="001B3F57">
      <w:r>
        <w:t>At the moment, due to the shortage of chromite in the market supplies are planned to be from different sources.</w:t>
      </w:r>
    </w:p>
    <w:p w:rsidR="001B3F57" w:rsidRDefault="001B3F57" w:rsidP="001B3F57">
      <w:r>
        <w:lastRenderedPageBreak/>
        <w:t>We received 20 tons of chromite (waste concentrate) from LLC “Center” at 2 Feb 2017 with the chromium content of 38-41%.</w:t>
      </w:r>
    </w:p>
    <w:p w:rsidR="001B3F57" w:rsidRDefault="001B3F57" w:rsidP="001B3F57">
      <w:r>
        <w:t>In a week we expect 20-40 tons from “</w:t>
      </w:r>
      <w:proofErr w:type="spellStart"/>
      <w:r>
        <w:t>Permskii</w:t>
      </w:r>
      <w:proofErr w:type="spellEnd"/>
      <w:r>
        <w:t xml:space="preserve"> Element” (waste concentrate). Due to the higher level of chrome 41 - 46% there will be other oxides oscillation.</w:t>
      </w:r>
    </w:p>
    <w:p w:rsidR="001B3F57" w:rsidRDefault="001B3F57" w:rsidP="001B3F57">
      <w:r>
        <w:t>Latter on there will be another 20 tons supply from “</w:t>
      </w:r>
      <w:proofErr w:type="spellStart"/>
      <w:r>
        <w:t>Novii</w:t>
      </w:r>
      <w:proofErr w:type="spellEnd"/>
      <w:r>
        <w:t xml:space="preserve"> Dom” (ore) with its own chromium concentration in 38-40%.</w:t>
      </w:r>
    </w:p>
    <w:p w:rsidR="001B3F57" w:rsidRDefault="001B3F57" w:rsidP="001B3F57">
      <w:r>
        <w:t>Due to the differences in composition and concentration of chromium it is impossible to adjust the recipe correctly.</w:t>
      </w:r>
    </w:p>
    <w:p w:rsidR="001B3F57" w:rsidRDefault="001B3F57" w:rsidP="001B3F57">
      <w:r>
        <w:t>2.</w:t>
      </w:r>
      <w:r>
        <w:tab/>
        <w:t>If using the African chromite (acc. to the Moscow office – ore) where chemical composition is tend to be stable there is a higher possibility of such cord defects appearance as black specks and metal surface cord beads.</w:t>
      </w:r>
    </w:p>
    <w:p w:rsidR="001B3F57" w:rsidRDefault="001B3F57" w:rsidP="001B3F57">
      <w:r>
        <w:t>Causes of this phenomenon:</w:t>
      </w:r>
    </w:p>
    <w:p w:rsidR="001B3F57" w:rsidRDefault="001B3F57" w:rsidP="001B3F57">
      <w:r>
        <w:t>The material is very fine (as powder), on the sieve of 0,125mm the residue equals 0.</w:t>
      </w:r>
    </w:p>
    <w:p w:rsidR="001B3F57" w:rsidRDefault="001B3F57" w:rsidP="001B3F57">
      <w:r>
        <w:t>As a result, the material absorbs moisture and cakes (besides, our location - the Ural mountains with its high humidity influence upon) All these factors are causing the appearance of such surface cord defects as black specks and metal beads.</w:t>
      </w:r>
    </w:p>
    <w:p w:rsidR="001B3F57" w:rsidRDefault="001B3F57" w:rsidP="001B3F57"/>
    <w:p w:rsidR="001B3F57" w:rsidRDefault="001B3F57" w:rsidP="001B3F57">
      <w:r>
        <w:t>With all the respect and appreciation</w:t>
      </w:r>
    </w:p>
    <w:p w:rsidR="001B3F57" w:rsidRDefault="001B3F57" w:rsidP="001B3F57"/>
    <w:p w:rsidR="001B3F57" w:rsidRDefault="001B3F57" w:rsidP="001B3F57">
      <w:proofErr w:type="spellStart"/>
      <w:r>
        <w:t>K.Mirzoev</w:t>
      </w:r>
      <w:proofErr w:type="spellEnd"/>
    </w:p>
    <w:p w:rsidR="001B3F57" w:rsidRDefault="001B3F57" w:rsidP="001B3F57"/>
    <w:p w:rsidR="007D3866" w:rsidRDefault="007D3866"/>
    <w:sectPr w:rsidR="007D3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08"/>
    <w:rsid w:val="001B3F57"/>
    <w:rsid w:val="006F0908"/>
    <w:rsid w:val="007D3866"/>
    <w:rsid w:val="00D0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D7DF5-0C4C-4F44-B558-FA293CD6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Company>SISECAM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KANDALOVA</dc:creator>
  <cp:keywords/>
  <dc:description/>
  <cp:lastModifiedBy>YULIYA KANDALOVA</cp:lastModifiedBy>
  <cp:revision>5</cp:revision>
  <dcterms:created xsi:type="dcterms:W3CDTF">2017-02-03T11:18:00Z</dcterms:created>
  <dcterms:modified xsi:type="dcterms:W3CDTF">2017-08-16T10:02:00Z</dcterms:modified>
</cp:coreProperties>
</file>